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B1" w:rsidRPr="00E54D1B" w:rsidRDefault="00C24DB1" w:rsidP="00C24DB1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E54D1B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بطاقة تقنية للحصة رقم00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0"/>
        <w:gridCol w:w="4095"/>
        <w:gridCol w:w="225"/>
        <w:gridCol w:w="4653"/>
        <w:gridCol w:w="651"/>
      </w:tblGrid>
      <w:tr w:rsidR="00C24DB1" w:rsidRPr="00E54D1B" w:rsidTr="00402A50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C24DB1" w:rsidRPr="00E54D1B" w:rsidTr="00402A50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C24DB1" w:rsidRDefault="00C24DB1" w:rsidP="00C24DB1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المستوى: السنة ثانية ع.ت /ر/ت.ر</w:t>
                  </w:r>
                </w:p>
                <w:p w:rsidR="00C24DB1" w:rsidRDefault="00C24DB1" w:rsidP="00C24DB1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المجال: المادة و تحولاتها. </w:t>
                  </w:r>
                </w:p>
                <w:p w:rsidR="00C24DB1" w:rsidRDefault="00C24DB1" w:rsidP="00C24DB1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الوحدة: مدخل الى الكيمياء العضوية.</w:t>
                  </w:r>
                </w:p>
                <w:p w:rsidR="00C24DB1" w:rsidRPr="00E54D1B" w:rsidRDefault="00C24DB1" w:rsidP="00402A50">
                  <w:pPr>
                    <w:bidi/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 </w:t>
                  </w:r>
                  <w:r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: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الفحوم الهيدروجينية.</w:t>
                  </w:r>
                </w:p>
              </w:tc>
              <w:tc>
                <w:tcPr>
                  <w:tcW w:w="5587" w:type="dxa"/>
                </w:tcPr>
                <w:p w:rsidR="00C24DB1" w:rsidRPr="00E54D1B" w:rsidRDefault="00C24DB1" w:rsidP="00402A5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</w:p>
                <w:p w:rsidR="00C24DB1" w:rsidRPr="00E54D1B" w:rsidRDefault="00C24DB1" w:rsidP="00402A5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الفتح </w:t>
                  </w:r>
                </w:p>
              </w:tc>
            </w:tr>
            <w:tr w:rsidR="00C24DB1" w:rsidRPr="00E54D1B" w:rsidTr="00402A50">
              <w:trPr>
                <w:trHeight w:val="584"/>
              </w:trPr>
              <w:tc>
                <w:tcPr>
                  <w:tcW w:w="5811" w:type="dxa"/>
                  <w:vMerge/>
                </w:tcPr>
                <w:p w:rsidR="00C24DB1" w:rsidRPr="00E54D1B" w:rsidRDefault="00C24DB1" w:rsidP="00402A5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C24DB1" w:rsidRPr="00E54D1B" w:rsidRDefault="00C24DB1" w:rsidP="00402A5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نظري 1 سا 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C24DB1" w:rsidRPr="00E54D1B" w:rsidRDefault="00C24DB1" w:rsidP="00402A5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</w:p>
              </w:tc>
            </w:tr>
          </w:tbl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C24DB1" w:rsidRPr="00E54D1B" w:rsidTr="00402A50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C24DB1" w:rsidRPr="00C24DB1" w:rsidRDefault="00C24DB1" w:rsidP="00C24DB1">
            <w:pPr>
              <w:shd w:val="clear" w:color="auto" w:fill="FFFFFF"/>
              <w:bidi/>
              <w:spacing w:line="192" w:lineRule="auto"/>
              <w:ind w:left="6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 ـ التعرف على الهيكل الفحمي في الانواع العـضوية ذات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  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السلاسل الخطية المتفرعة والحلقية.</w:t>
            </w:r>
          </w:p>
          <w:p w:rsidR="00C24DB1" w:rsidRPr="00C24DB1" w:rsidRDefault="00C24DB1" w:rsidP="00C24DB1">
            <w:pPr>
              <w:shd w:val="clear" w:color="auto" w:fill="FFFFFF"/>
              <w:bidi/>
              <w:spacing w:line="192" w:lineRule="auto"/>
              <w:rPr>
                <w:rFonts w:cs="Traditional Arabic"/>
                <w:b/>
                <w:bCs/>
                <w:rtl/>
                <w:lang w:bidi="ar-DZ"/>
              </w:rPr>
            </w:pP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2 ـ التعرف على قواعد التسمية النظامية حسب توصيات 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IUPAC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    </w:t>
            </w:r>
            <w:r w:rsidRPr="00C24D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للفحوم الهيدروجينية المشبعة والغير مشبعة وبعض الأنواع الكيميائية</w:t>
            </w:r>
          </w:p>
          <w:p w:rsidR="00C24DB1" w:rsidRPr="00E54D1B" w:rsidRDefault="00C24DB1" w:rsidP="00402A50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C24DB1" w:rsidRPr="00E54D1B" w:rsidTr="00402A50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C24DB1" w:rsidRPr="00181092" w:rsidRDefault="00C24DB1" w:rsidP="00402A50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الأدوات المستعملة: </w:t>
            </w:r>
            <w:r w:rsidRPr="00C24DB1">
              <w:rPr>
                <w:rFonts w:asciiTheme="majorBidi" w:hAnsiTheme="majorBidi" w:cstheme="majorBidi"/>
                <w:sz w:val="28"/>
                <w:szCs w:val="28"/>
                <w:rtl/>
              </w:rPr>
              <w:t>السبورة –المنهاج – التدرج السنوي- وثائق من الانترنت</w:t>
            </w:r>
          </w:p>
          <w:p w:rsidR="00C24DB1" w:rsidRPr="00C24DB1" w:rsidRDefault="00C24DB1" w:rsidP="00C24DB1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</w:tc>
      </w:tr>
      <w:tr w:rsidR="00C24DB1" w:rsidRPr="00E54D1B" w:rsidTr="00E06DD3">
        <w:trPr>
          <w:jc w:val="center"/>
        </w:trPr>
        <w:tc>
          <w:tcPr>
            <w:tcW w:w="2000" w:type="dxa"/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95" w:type="dxa"/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C24DB1" w:rsidRPr="00E54D1B" w:rsidTr="00E06DD3">
        <w:trPr>
          <w:jc w:val="center"/>
        </w:trPr>
        <w:tc>
          <w:tcPr>
            <w:tcW w:w="2000" w:type="dxa"/>
            <w:shd w:val="clear" w:color="auto" w:fill="auto"/>
          </w:tcPr>
          <w:p w:rsidR="00C24DB1" w:rsidRPr="00E80FB3" w:rsidRDefault="00E80FB3" w:rsidP="00402A5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E80FB3">
              <w:rPr>
                <w:rFonts w:asciiTheme="majorBidi" w:hAnsiTheme="majorBidi" w:cstheme="majorBidi"/>
                <w:b/>
                <w:bCs/>
                <w:sz w:val="28"/>
                <w:szCs w:val="28"/>
                <w:u w:val="double"/>
                <w:rtl/>
                <w:lang w:bidi="ar-DZ"/>
              </w:rPr>
              <w:t>الفـــــحوم اللهيـــــدروجينيـــــة</w:t>
            </w:r>
          </w:p>
          <w:p w:rsidR="00C24DB1" w:rsidRPr="00E80FB3" w:rsidRDefault="00C24DB1" w:rsidP="00402A50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24DB1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EA4A93" w:rsidRPr="00E54D1B" w:rsidRDefault="00EA4A93" w:rsidP="00EA4A93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C24DB1" w:rsidRPr="00E80FB3" w:rsidRDefault="00E80FB3" w:rsidP="00402A50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E80FB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 ـ الفحوم الهيدروجينية ذات السلاسل المفتوحة :</w:t>
            </w:r>
          </w:p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C24DB1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C24DB1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E80FB3" w:rsidRDefault="00E80FB3" w:rsidP="00402A50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80FB3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 xml:space="preserve">ب ـ الفحوم الهيدروجينية ذات السلاسل الحلقية </w:t>
            </w:r>
          </w:p>
          <w:p w:rsidR="00E80FB3" w:rsidRDefault="00E80FB3" w:rsidP="00E80FB3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ا</w:t>
            </w:r>
            <w:r w:rsidRPr="00E80FB3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 xml:space="preserve"> </w:t>
            </w:r>
            <w:r w:rsidRPr="00E80FB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لكتــابة الطبولوجية للفحــوم الهيدروجينيــة :</w:t>
            </w: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E80FB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</w:t>
            </w: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Pr="00EA4A93" w:rsidRDefault="00E80FB3" w:rsidP="00EA4A9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EA4A93">
              <w:rPr>
                <w:rFonts w:asciiTheme="majorBidi" w:hAnsiTheme="majorBidi" w:cstheme="majorBidi"/>
                <w:b/>
                <w:bCs/>
                <w:noProof/>
                <w:rtl/>
              </w:rPr>
              <w:t>المماكب</w:t>
            </w:r>
            <w:r w:rsidR="00EA4A93" w:rsidRPr="00EA4A93">
              <w:rPr>
                <w:rFonts w:asciiTheme="majorBidi" w:hAnsiTheme="majorBidi" w:cstheme="majorBidi"/>
                <w:b/>
                <w:bCs/>
                <w:noProof/>
                <w:rtl/>
              </w:rPr>
              <w:t>ات</w:t>
            </w:r>
            <w:r w:rsidRPr="00EA4A9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:</w:t>
            </w: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C24DB1" w:rsidRP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E80FB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</w:t>
            </w:r>
            <w:r w:rsidRPr="00E80FB3">
              <w:rPr>
                <w:rFonts w:asciiTheme="majorBidi" w:hAnsiTheme="majorBidi" w:cstheme="majorBidi"/>
                <w:b/>
                <w:bCs/>
                <w:noProof/>
                <w:rtl/>
              </w:rPr>
              <w:t>ا ـ المماكب الموضعي</w:t>
            </w:r>
            <w:r w:rsidRPr="00E80FB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:</w:t>
            </w:r>
          </w:p>
          <w:p w:rsidR="00E80FB3" w:rsidRP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Pr="00E80FB3" w:rsidRDefault="00E80FB3" w:rsidP="00E80FB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80FB3" w:rsidRDefault="00E80FB3" w:rsidP="00E80FB3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ب</w:t>
            </w:r>
            <w:r w:rsidR="004417F5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ـ المماكب ال</w:t>
            </w:r>
            <w:r w:rsidR="004417F5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تسلسلي</w:t>
            </w:r>
            <w:r w:rsidRPr="00E80FB3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:</w:t>
            </w: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  <w:p w:rsidR="00AF3E06" w:rsidRPr="00E06DD3" w:rsidRDefault="00AF3E06" w:rsidP="00AF3E06">
            <w:pPr>
              <w:bidi/>
              <w:rPr>
                <w:rFonts w:asciiTheme="majorBidi" w:hAnsiTheme="majorBidi" w:cstheme="majorBidi"/>
                <w:b/>
                <w:bCs/>
                <w:u w:val="double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lastRenderedPageBreak/>
              <w:t xml:space="preserve">                       </w:t>
            </w:r>
            <w:r w:rsidRPr="00E06DD3">
              <w:rPr>
                <w:rFonts w:asciiTheme="majorBidi" w:hAnsiTheme="majorBidi" w:cstheme="majorBidi"/>
                <w:b/>
                <w:bCs/>
                <w:u w:val="double"/>
                <w:rtl/>
                <w:lang w:bidi="ar-DZ"/>
              </w:rPr>
              <w:t xml:space="preserve">التسميــة حســب توصيــات </w:t>
            </w:r>
            <w:r w:rsidRPr="00E06DD3">
              <w:rPr>
                <w:rFonts w:asciiTheme="majorBidi" w:hAnsiTheme="majorBidi" w:cstheme="majorBidi"/>
                <w:b/>
                <w:bCs/>
                <w:u w:val="double"/>
                <w:lang w:bidi="ar-DZ"/>
              </w:rPr>
              <w:t>IUPAC</w:t>
            </w:r>
            <w:r w:rsidRPr="00E06DD3">
              <w:rPr>
                <w:rFonts w:asciiTheme="majorBidi" w:hAnsiTheme="majorBidi" w:cstheme="majorBidi"/>
                <w:b/>
                <w:bCs/>
                <w:u w:val="double"/>
                <w:rtl/>
                <w:lang w:bidi="ar-DZ"/>
              </w:rPr>
              <w:t xml:space="preserve"> للفحـــوم </w:t>
            </w:r>
            <w:r w:rsidRPr="00E06DD3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                        </w:t>
            </w:r>
            <w:r w:rsidRPr="00E06DD3">
              <w:rPr>
                <w:rFonts w:asciiTheme="majorBidi" w:hAnsiTheme="majorBidi" w:cstheme="majorBidi"/>
                <w:b/>
                <w:bCs/>
                <w:u w:val="double"/>
                <w:rtl/>
                <w:lang w:bidi="ar-DZ"/>
              </w:rPr>
              <w:t>الهيـــدروجينيــة المشبعــة والغيــر المــشبعـــة</w:t>
            </w: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 ـ الالكانات :</w:t>
            </w: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  <w:t>ب ـ الجذور الالكيلية :</w:t>
            </w: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Pr="00AF3E06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  <w:t>ج ـ تسمية المركبات العضوية:</w:t>
            </w: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E06DD3" w:rsidRPr="00AF3E06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  <w:t xml:space="preserve">د ـ الالســـانات : </w:t>
            </w: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  <w:t>Les alcènes</w:t>
            </w: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</w:pPr>
          </w:p>
          <w:p w:rsidR="00E06DD3" w:rsidRPr="00AF3E06" w:rsidRDefault="00E06DD3" w:rsidP="00E06DD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color w:val="000000" w:themeColor="text1"/>
                <w:lang w:bidi="ar-DZ"/>
              </w:rPr>
              <w:t xml:space="preserve"> </w:t>
            </w: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DZ"/>
              </w:rPr>
              <w:t xml:space="preserve"> هـ ـ الالسينــات : </w:t>
            </w:r>
            <w:r w:rsidRPr="00AF3E06">
              <w:rPr>
                <w:rFonts w:asciiTheme="majorBidi" w:hAnsiTheme="majorBidi" w:cstheme="majorBidi"/>
                <w:b/>
                <w:bCs/>
                <w:color w:val="000000" w:themeColor="text1"/>
                <w:lang w:bidi="ar-DZ"/>
              </w:rPr>
              <w:t>Les alcynes</w:t>
            </w: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B050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B050"/>
                <w:rtl/>
                <w:lang w:bidi="ar-DZ"/>
              </w:rPr>
            </w:pPr>
          </w:p>
          <w:p w:rsidR="00AF3E06" w:rsidRPr="00AF3E06" w:rsidRDefault="00AF3E06" w:rsidP="00AF3E06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95" w:type="dxa"/>
            <w:shd w:val="clear" w:color="auto" w:fill="auto"/>
          </w:tcPr>
          <w:p w:rsidR="00C24DB1" w:rsidRDefault="00C24DB1" w:rsidP="00402A50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E80FB3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-يحاول الأستاذ استدراج التلامي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ذ و تقريب المفهوم قصد التوصل الى </w:t>
            </w: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لصيغة العامة</w:t>
            </w:r>
          </w:p>
          <w:p w:rsidR="00C24DB1" w:rsidRDefault="00E80FB3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الأستاذ بعض الأمثلة على السبورة</w:t>
            </w: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EA4A93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-يق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وم الأستاذ باعطاء امثلة مختلفة حول السلاسل المفتوحة </w:t>
            </w: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-يق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وم الأستاذ باعطاء امثلة مختلفة حول السلاسل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الحلقية</w:t>
            </w: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يذكر التلاميذ بمفهوم المماكبات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يق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وم الأستاذ باعطاء امثلة مختلفة حول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</w:t>
            </w:r>
            <w:r w:rsidRPr="004417F5">
              <w:rPr>
                <w:rFonts w:asciiTheme="majorBidi" w:hAnsiTheme="majorBidi" w:cstheme="majorBidi"/>
                <w:noProof/>
                <w:rtl/>
              </w:rPr>
              <w:t>المماكب الموضعي</w:t>
            </w: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يق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وم الأستاذ باعطاء امثلة مختلفة حول</w:t>
            </w:r>
          </w:p>
          <w:p w:rsidR="00EA4A93" w:rsidRPr="004417F5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4417F5">
              <w:rPr>
                <w:rFonts w:asciiTheme="majorBidi" w:hAnsiTheme="majorBidi" w:cstheme="majorBidi"/>
                <w:noProof/>
                <w:rtl/>
              </w:rPr>
              <w:t>المماكب ال</w:t>
            </w:r>
            <w:r w:rsidRPr="004417F5">
              <w:rPr>
                <w:rFonts w:asciiTheme="majorBidi" w:hAnsiTheme="majorBidi" w:cstheme="majorBidi" w:hint="cs"/>
                <w:noProof/>
                <w:rtl/>
              </w:rPr>
              <w:t>تسلسلي</w:t>
            </w:r>
          </w:p>
          <w:p w:rsidR="00EA4A93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Pr="009C489A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 و يقوم بتكليف التلاميذ بتسمية المركبات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الأستاذ بعض الأمثلة على السبورة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Pr="009C489A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 و يقوم بتكليف التلاميذ بتسمية المركبات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الأستاذ بعض الأمثلة على السبورة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ab/>
            </w: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Pr="009C489A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 و يقوم بتكليف التلاميذ بتسمية المركبات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الأستاذ بعض الأمثلة على السبورة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E06DD3" w:rsidRDefault="00E06DD3" w:rsidP="00E06DD3">
            <w:pPr>
              <w:tabs>
                <w:tab w:val="left" w:pos="1328"/>
              </w:tabs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Pr="008362F1" w:rsidRDefault="00C24DB1" w:rsidP="00E06DD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878" w:type="dxa"/>
            <w:gridSpan w:val="2"/>
            <w:shd w:val="clear" w:color="auto" w:fill="auto"/>
          </w:tcPr>
          <w:p w:rsidR="00C24DB1" w:rsidRDefault="00C24DB1" w:rsidP="00402A50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EA4A93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-يتوصل التلاميذ الى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أن الفحوم الهيدروجينية </w:t>
            </w:r>
          </w:p>
          <w:p w:rsidR="00EA4A93" w:rsidRPr="00EA4A93" w:rsidRDefault="00EA4A93" w:rsidP="00EA4A93">
            <w:pPr>
              <w:bidi/>
              <w:rPr>
                <w:rFonts w:asciiTheme="majorBidi" w:hAnsiTheme="majorBidi" w:cstheme="majorBidi"/>
                <w:rtl/>
                <w:lang w:bidi="ar-DZ"/>
              </w:rPr>
            </w:pPr>
            <w:r w:rsidRPr="00EA4A93">
              <w:rPr>
                <w:rFonts w:asciiTheme="majorBidi" w:hAnsiTheme="majorBidi" w:cstheme="majorBidi"/>
                <w:rtl/>
                <w:lang w:bidi="ar-DZ"/>
              </w:rPr>
              <w:t xml:space="preserve">هي الأنواع الكيميائية التي تتألف جزيئاتها من عنصري الكربون والهيدروجين ، الصيغة العامة لها من الشكل : </w:t>
            </w:r>
            <w:r w:rsidRPr="00EA4A93">
              <w:rPr>
                <w:rFonts w:asciiTheme="majorBidi" w:hAnsiTheme="majorBidi" w:cstheme="majorBidi"/>
                <w:lang w:bidi="ar-DZ"/>
              </w:rPr>
              <w:t>C</w:t>
            </w:r>
            <w:r w:rsidRPr="00EA4A93">
              <w:rPr>
                <w:rFonts w:asciiTheme="majorBidi" w:hAnsiTheme="majorBidi" w:cstheme="majorBidi"/>
                <w:vertAlign w:val="subscript"/>
                <w:lang w:bidi="ar-DZ"/>
              </w:rPr>
              <w:t>x</w:t>
            </w:r>
            <w:r w:rsidRPr="00EA4A93">
              <w:rPr>
                <w:rFonts w:asciiTheme="majorBidi" w:hAnsiTheme="majorBidi" w:cstheme="majorBidi"/>
                <w:lang w:bidi="ar-DZ"/>
              </w:rPr>
              <w:t>H</w:t>
            </w:r>
            <w:r w:rsidRPr="00EA4A93">
              <w:rPr>
                <w:rFonts w:asciiTheme="majorBidi" w:hAnsiTheme="majorBidi" w:cstheme="majorBidi"/>
                <w:vertAlign w:val="subscript"/>
                <w:lang w:bidi="ar-DZ"/>
              </w:rPr>
              <w:t>y</w:t>
            </w:r>
            <w:r w:rsidRPr="00EA4A93">
              <w:rPr>
                <w:rFonts w:asciiTheme="majorBidi" w:hAnsiTheme="majorBidi" w:cstheme="majorBidi"/>
                <w:lang w:bidi="ar-DZ"/>
              </w:rPr>
              <w:t xml:space="preserve"> 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 xml:space="preserve"> ، تصنف إلى صنفين حسب بنية هيكلها الكربوني .</w:t>
            </w:r>
          </w:p>
          <w:p w:rsidR="00EA4A93" w:rsidRPr="00EA4A93" w:rsidRDefault="00EA4A93" w:rsidP="00EA4A93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EA4A9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يتوصل التلاميذ الى أن الفحوم الهيدروجينية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 xml:space="preserve"> 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>ذات السلاسل المفتوحة</w:t>
            </w:r>
            <w:r w:rsidRPr="00EA4A9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>تكون فيها ذرات الكربون مرتبطة فيما بينها مشكلة سلسلة مفتوحة خطية أو متفرعة</w:t>
            </w: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Pr="00EA4A93" w:rsidRDefault="00EA4A93" w:rsidP="00C24DB1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EA4A9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يتوصل التلاميذ الى أن الفحوم الهيدروجينية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 xml:space="preserve"> ذات السلاسل </w:t>
            </w:r>
            <w:r>
              <w:rPr>
                <w:rFonts w:asciiTheme="majorBidi" w:hAnsiTheme="majorBidi" w:cstheme="majorBidi" w:hint="cs"/>
                <w:rtl/>
                <w:lang w:bidi="ar-DZ"/>
              </w:rPr>
              <w:t xml:space="preserve">الحلقية </w:t>
            </w:r>
            <w:r w:rsidRPr="00EA4A93">
              <w:rPr>
                <w:rFonts w:asciiTheme="majorBidi" w:hAnsiTheme="majorBidi" w:cstheme="majorBidi"/>
                <w:rtl/>
                <w:lang w:bidi="ar-DZ"/>
              </w:rPr>
              <w:t>ترتبط فيها ذرات الكربون مشكلة حلقة</w:t>
            </w:r>
          </w:p>
          <w:p w:rsidR="00C24DB1" w:rsidRPr="00EA4A93" w:rsidRDefault="00C24DB1" w:rsidP="00C24DB1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24DB1" w:rsidRDefault="00C24DB1" w:rsidP="00C24DB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4417F5" w:rsidRPr="004417F5" w:rsidRDefault="004417F5" w:rsidP="004417F5">
            <w:pPr>
              <w:bidi/>
              <w:rPr>
                <w:rFonts w:asciiTheme="majorBidi" w:hAnsiTheme="majorBidi" w:cstheme="majorBidi"/>
                <w:rtl/>
                <w:lang w:bidi="ar-DZ"/>
              </w:rPr>
            </w:pPr>
            <w:r w:rsidRPr="004417F5">
              <w:rPr>
                <w:rFonts w:asciiTheme="majorBidi" w:hAnsiTheme="majorBidi" w:cstheme="majorBidi"/>
                <w:rtl/>
                <w:lang w:bidi="ar-DZ"/>
              </w:rPr>
              <w:t>تعرف الكتابة الطوبولوجية على انها التمثيل الرمزي للهيكل الكربوني للجزيئ ( تمثيل سلسلة كربوناته ) ، ويتم ذلك بتمثيل الروابط الكربونية دون كتا بة رمز عنصر الكربون .</w:t>
            </w:r>
          </w:p>
          <w:p w:rsidR="00EA4A93" w:rsidRPr="004417F5" w:rsidRDefault="004417F5" w:rsidP="004417F5">
            <w:pPr>
              <w:bidi/>
              <w:rPr>
                <w:rFonts w:asciiTheme="majorBidi" w:hAnsiTheme="majorBidi" w:cstheme="majorBidi"/>
                <w:rtl/>
                <w:lang w:bidi="ar-DZ"/>
              </w:rPr>
            </w:pPr>
            <w:r w:rsidRPr="004417F5">
              <w:rPr>
                <w:rFonts w:asciiTheme="majorBidi" w:hAnsiTheme="majorBidi" w:cstheme="majorBidi"/>
                <w:rtl/>
                <w:lang w:bidi="ar-DZ"/>
              </w:rPr>
              <w:t>اصطلاحا : عبارة عن خط متواصل منكسر مكون من قطع مستقيمة متساوية الطول حيث نهاية قطعة او التقاء قطعتين او ثلاثة توافق موقع ذرة كربون .</w:t>
            </w:r>
          </w:p>
          <w:p w:rsidR="00EA4A93" w:rsidRPr="004417F5" w:rsidRDefault="004417F5" w:rsidP="004417F5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يتذكر التلاميذ مفهوم المماكبات </w:t>
            </w:r>
            <w:r w:rsidRPr="004417F5">
              <w:rPr>
                <w:rFonts w:asciiTheme="majorBidi" w:hAnsiTheme="majorBidi" w:cstheme="majorBidi"/>
                <w:rtl/>
                <w:lang w:bidi="ar-DZ"/>
              </w:rPr>
              <w:t xml:space="preserve">هي مركبات كيميائية لها نفس الصيغة الجزيئية المجملة وصيغ منشورة مختلفة وهي على عدة انواع 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4417F5" w:rsidRPr="004417F5" w:rsidRDefault="004417F5" w:rsidP="004417F5">
            <w:pPr>
              <w:bidi/>
              <w:rPr>
                <w:rFonts w:asciiTheme="majorBidi" w:hAnsiTheme="majorBidi" w:cstheme="majorBidi"/>
                <w:color w:val="7030A0"/>
                <w:rtl/>
                <w:lang w:bidi="ar-DZ"/>
              </w:rPr>
            </w:pPr>
            <w:r w:rsidRPr="00EA4A9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يتوصل التلاميذ الى أن</w:t>
            </w:r>
            <w:r>
              <w:rPr>
                <w:rFonts w:asciiTheme="majorBidi" w:hAnsiTheme="majorBidi" w:cstheme="majorBidi" w:hint="cs"/>
                <w:rtl/>
                <w:lang w:bidi="ar-DZ"/>
              </w:rPr>
              <w:t xml:space="preserve"> </w:t>
            </w:r>
            <w:r w:rsidRPr="004417F5">
              <w:rPr>
                <w:rFonts w:asciiTheme="majorBidi" w:hAnsiTheme="majorBidi" w:cstheme="majorBidi"/>
                <w:rtl/>
                <w:lang w:bidi="ar-DZ"/>
              </w:rPr>
              <w:t>للمماكبات نفس السلسلة الرئيسية  والجذور ولكنها تختلف في مواضع التفرع .</w:t>
            </w:r>
          </w:p>
          <w:p w:rsidR="00EA4A93" w:rsidRPr="004417F5" w:rsidRDefault="004417F5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rtl/>
                <w:lang w:bidi="ar-DZ"/>
              </w:rPr>
              <w:t xml:space="preserve"> </w:t>
            </w:r>
            <w:r w:rsidRPr="00EA4A9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يتوصل التلاميذ الى أن</w:t>
            </w:r>
            <w:r>
              <w:rPr>
                <w:rFonts w:ascii="Traditional Arabic" w:hAnsi="Traditional Arabic" w:cs="Traditional Arabic" w:hint="cs"/>
                <w:rtl/>
                <w:lang w:bidi="ar-DZ"/>
              </w:rPr>
              <w:t xml:space="preserve"> </w:t>
            </w:r>
            <w:r w:rsidRPr="004417F5">
              <w:rPr>
                <w:rFonts w:ascii="Traditional Arabic" w:hAnsi="Traditional Arabic" w:cs="Traditional Arabic" w:hint="cs"/>
                <w:rtl/>
                <w:lang w:bidi="ar-DZ"/>
              </w:rPr>
              <w:t>مماكبات تختلف في شكل سلاسلها .</w:t>
            </w: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P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-يتوصل التلاميذ الى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ان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فحوم هيدروجينية مشبعة ، سلاسلها خطية ، الصيغة العامة لها من الشكل :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 xml:space="preserve">n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2n + 2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أسماؤها مركبة من جزأين </w:t>
            </w:r>
          </w:p>
          <w:p w:rsidR="00AF3E06" w:rsidRPr="00AF3E06" w:rsidRDefault="00AF3E06" w:rsidP="00AF3E0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ـ سـابقة ( </w:t>
            </w:r>
            <w:r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Préfix</w:t>
            </w: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): من أصل إغريقي </w:t>
            </w: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وهذا من اجل </w:t>
            </w:r>
            <w:r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</w:t>
            </w: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اكبر من 4 حيث تدل على عدد ذرات الكربون التي يحتويها المركب</w:t>
            </w:r>
          </w:p>
          <w:p w:rsidR="00AF3E06" w:rsidRPr="00AF3E06" w:rsidRDefault="00AF3E06" w:rsidP="00AF3E0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ـ لاحقـة ( </w:t>
            </w:r>
            <w:r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ane </w:t>
            </w:r>
            <w:r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 مشتركة في كل أسماء المركبات حيث تميز العائلة .</w:t>
            </w:r>
          </w:p>
          <w:p w:rsidR="00AF3E06" w:rsidRP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Pr="00AF3E06" w:rsidRDefault="00E06DD3" w:rsidP="00E06DD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-يتوصل التلاميذ الى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مركبات مشتقة من الالكانات بحذف ذرة هيدروجين  واحدة منها ، الصيغة </w:t>
            </w:r>
            <w:r w:rsid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العامة لها من الشكل :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-C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 xml:space="preserve">n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2n</w:t>
            </w:r>
            <w:r w:rsidR="00AF3E0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+1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كما يرمز لها ايضا بالرمز   ـ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R-</w:t>
            </w:r>
            <w:r w:rsid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تسميتها تتم بان تعوض اللاحقة (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ane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 في الالكان باللاحقة ( 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yle</w:t>
            </w:r>
            <w:r w:rsidR="00AF3E06" w:rsidRPr="00AF3E06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 وتقرأ ألكيل .</w:t>
            </w:r>
          </w:p>
          <w:p w:rsidR="00AF3E06" w:rsidRDefault="00AF3E06" w:rsidP="00AF3E06">
            <w:pPr>
              <w:bidi/>
              <w:rPr>
                <w:rFonts w:ascii="Traditional Arabic" w:hAnsi="Traditional Arabic" w:cs="Traditional Arabic"/>
                <w:b/>
                <w:bCs/>
                <w:color w:val="002060"/>
                <w:rtl/>
                <w:lang w:bidi="ar-DZ"/>
              </w:rPr>
            </w:pPr>
            <w:r w:rsidRPr="00CA2101">
              <w:rPr>
                <w:rFonts w:ascii="Traditional Arabic" w:hAnsi="Traditional Arabic" w:cs="Traditional Arabic" w:hint="cs"/>
                <w:b/>
                <w:bCs/>
                <w:color w:val="002060"/>
                <w:rtl/>
                <w:lang w:bidi="ar-DZ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lang w:bidi="ar-DZ"/>
              </w:rPr>
              <w:t xml:space="preserve"> 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يتدرب التلاميذ على تسمية بعض المركبات العضوية بمساعدة الأستاذ .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-يدون التلاميذ على كراريسيهم </w:t>
            </w:r>
          </w:p>
          <w:p w:rsidR="00E06DD3" w:rsidRDefault="00E06DD3" w:rsidP="00E06DD3">
            <w:pPr>
              <w:bidi/>
              <w:rPr>
                <w:rFonts w:ascii="Traditional Arabic" w:hAnsi="Traditional Arabic" w:cs="Traditional Arabic"/>
                <w:b/>
                <w:bCs/>
                <w:color w:val="002060"/>
                <w:rtl/>
                <w:lang w:bidi="ar-DZ"/>
              </w:rPr>
            </w:pPr>
          </w:p>
          <w:p w:rsidR="00E06DD3" w:rsidRDefault="00E06DD3" w:rsidP="00E06DD3">
            <w:pPr>
              <w:bidi/>
              <w:rPr>
                <w:rFonts w:ascii="Traditional Arabic" w:hAnsi="Traditional Arabic" w:cs="Traditional Arabic"/>
                <w:b/>
                <w:bCs/>
                <w:color w:val="002060"/>
                <w:rtl/>
                <w:lang w:bidi="ar-DZ"/>
              </w:rPr>
            </w:pPr>
          </w:p>
          <w:p w:rsidR="000960F2" w:rsidRPr="000960F2" w:rsidRDefault="00E06DD3" w:rsidP="00E06DD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-يتوصل التلاميذ الى 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فحوم هيدروجينية غير مشبعة ، تحتوي سلاسلها الكربونية على رابطة مزدوجة ( ثنائية )  وحيدة بين ذرتي كربون، وهي المجموعة المميزة لهذه العائلة ، الصيغة العامة لها من الشكل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n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2n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="000960F2" w:rsidRPr="00E06D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DZ"/>
              </w:rPr>
              <w:t xml:space="preserve">     تسميتهـــا</w:t>
            </w:r>
            <w:r w:rsidR="000960F2"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: تتم بأن:</w:t>
            </w:r>
          </w:p>
          <w:p w:rsidR="000960F2" w:rsidRPr="000960F2" w:rsidRDefault="000960F2" w:rsidP="000960F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1 ـ نختار أطول سلسلة كربونية تحتوي على الرابطة المزدوجة.</w:t>
            </w:r>
          </w:p>
          <w:p w:rsidR="000960F2" w:rsidRPr="000960F2" w:rsidRDefault="000960F2" w:rsidP="000960F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2 ـ نبدأ ترقيم السلسلة من الطرف الأقرب إلى الرابطة المزدوجة </w:t>
            </w:r>
          </w:p>
          <w:p w:rsidR="000960F2" w:rsidRPr="000960F2" w:rsidRDefault="000960F2" w:rsidP="000960F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3 ـ نسمي الجذور إن وجدت ونعين أرقام ذرات الكربون التي تحملها.</w:t>
            </w:r>
          </w:p>
          <w:p w:rsidR="000960F2" w:rsidRDefault="000960F2" w:rsidP="000960F2">
            <w:pPr>
              <w:bidi/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</w:pP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4 ـ نكتب اسم المركب كالتالي: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«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éne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» 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« ـ »  « رقم الكربون الحامل للرابطة المزدوجة »  « ـ »  « اسم السلسلة </w:t>
            </w:r>
            <w:r w:rsidRPr="000960F2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 </w:t>
            </w:r>
            <w:r w:rsidRPr="000960F2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الرئيسية بالسابقة »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 xml:space="preserve"> </w:t>
            </w: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06DD3" w:rsidRP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-يتوصل التلاميذ الى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 </w:t>
            </w: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فحوم هيدروجينية غير مشبعة ، تحتوي سلاسلها الكربونية على رابطة ثلاثية ، وحيدة بين ذرتي كربون، وهي المجموعة المميزة لهده العائلة </w:t>
            </w:r>
          </w:p>
          <w:p w:rsidR="00E06DD3" w:rsidRPr="00E06DD3" w:rsidRDefault="00E06DD3" w:rsidP="00E06DD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lastRenderedPageBreak/>
              <w:t xml:space="preserve">     الصيغة العامة لها من الشكل</w:t>
            </w:r>
            <w:r w:rsidRPr="00E06DD3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E06DD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</w:t>
            </w:r>
            <w:r w:rsidRPr="00E06DD3">
              <w:rPr>
                <w:rFonts w:asciiTheme="majorBidi" w:hAnsiTheme="majorBidi" w:cstheme="majorBidi"/>
                <w:sz w:val="24"/>
                <w:szCs w:val="24"/>
                <w:vertAlign w:val="subscript"/>
                <w:rtl/>
                <w:lang w:bidi="ar-DZ"/>
              </w:rPr>
              <w:t>-</w:t>
            </w: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E06DD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 w:rsidRPr="00E06DD3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n</w:t>
            </w:r>
            <w:r w:rsidRPr="00E06DD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E06DD3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2n</w:t>
            </w: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.</w:t>
            </w:r>
          </w:p>
          <w:p w:rsidR="00E06DD3" w:rsidRPr="00E06DD3" w:rsidRDefault="00E06DD3" w:rsidP="00E06DD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</w:t>
            </w:r>
            <w:r w:rsidRPr="00E06DD3">
              <w:rPr>
                <w:rFonts w:asciiTheme="majorBidi" w:hAnsiTheme="majorBidi" w:cstheme="majorBidi"/>
                <w:color w:val="7030A0"/>
                <w:sz w:val="24"/>
                <w:szCs w:val="24"/>
                <w:rtl/>
                <w:lang w:bidi="ar-DZ"/>
              </w:rPr>
              <w:t>تسميتهــــا:</w:t>
            </w:r>
            <w:r w:rsidRPr="00E06DD3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نختار أطول سلسلة كربونية تحتوي على الرابطة الثلاثية، ويكتب اسم المركب باعتماد القواعد السابقة مع الإشارة </w:t>
            </w:r>
          </w:p>
          <w:p w:rsidR="00E06DD3" w:rsidRPr="00E06DD3" w:rsidRDefault="00E06DD3" w:rsidP="00E06DD3">
            <w:pPr>
              <w:bidi/>
              <w:rPr>
                <w:rFonts w:ascii="Traditional Arabic" w:hAnsi="Traditional Arabic" w:cs="Arial"/>
                <w:rtl/>
                <w:lang w:bidi="ar-DZ"/>
              </w:rPr>
            </w:pPr>
            <w:r w:rsidRPr="00E06DD3">
              <w:rPr>
                <w:rFonts w:ascii="Traditional Arabic" w:hAnsi="Traditional Arabic" w:cs="Traditional Arabic" w:hint="cs"/>
                <w:rtl/>
                <w:lang w:bidi="ar-DZ"/>
              </w:rPr>
              <w:t xml:space="preserve">للرابطة الثلاثية باللاحقة </w:t>
            </w:r>
            <w:r w:rsidRPr="00E06DD3">
              <w:rPr>
                <w:rFonts w:ascii="Traditional Arabic" w:hAnsi="Traditional Arabic" w:cs="Miriam Fixed" w:hint="cs"/>
                <w:rtl/>
                <w:lang w:bidi="ar-DZ"/>
              </w:rPr>
              <w:t>(</w:t>
            </w:r>
            <w:r w:rsidRPr="00E06DD3">
              <w:rPr>
                <w:rFonts w:ascii="Traditional Arabic" w:hAnsi="Traditional Arabic" w:cs="Courier New"/>
                <w:lang w:bidi="ar-DZ"/>
              </w:rPr>
              <w:t>yne</w:t>
            </w:r>
            <w:r w:rsidRPr="00E06DD3">
              <w:rPr>
                <w:rFonts w:ascii="Traditional Arabic" w:hAnsi="Traditional Arabic" w:cs="Miriam Fixed" w:hint="cs"/>
                <w:rtl/>
                <w:lang w:bidi="ar-DZ"/>
              </w:rPr>
              <w:t>)</w:t>
            </w:r>
            <w:r w:rsidRPr="00E06DD3">
              <w:rPr>
                <w:rFonts w:ascii="Traditional Arabic" w:hAnsi="Traditional Arabic" w:cs="Arial" w:hint="cs"/>
                <w:rtl/>
                <w:lang w:bidi="ar-DZ"/>
              </w:rPr>
              <w:t xml:space="preserve"> .</w:t>
            </w:r>
          </w:p>
          <w:p w:rsidR="00E06DD3" w:rsidRDefault="00E06DD3" w:rsidP="00E06DD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F3E06" w:rsidRDefault="00AF3E06" w:rsidP="00AF3E0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4A93" w:rsidRDefault="00EA4A93" w:rsidP="00EA4A9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C24DB1" w:rsidRPr="005C35F3" w:rsidRDefault="00C24DB1" w:rsidP="00402A50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bookmarkStart w:id="0" w:name="_GoBack"/>
            <w:bookmarkEnd w:id="0"/>
          </w:p>
        </w:tc>
        <w:tc>
          <w:tcPr>
            <w:tcW w:w="651" w:type="dxa"/>
            <w:shd w:val="clear" w:color="auto" w:fill="auto"/>
          </w:tcPr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lastRenderedPageBreak/>
              <w:t>20د</w:t>
            </w: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C24DB1" w:rsidRPr="00E54D1B" w:rsidRDefault="00C24DB1" w:rsidP="00402A5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</w:tc>
      </w:tr>
      <w:tr w:rsidR="00C24DB1" w:rsidRPr="00E54D1B" w:rsidTr="00E06DD3">
        <w:trPr>
          <w:trHeight w:val="759"/>
          <w:jc w:val="center"/>
        </w:trPr>
        <w:tc>
          <w:tcPr>
            <w:tcW w:w="6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التقويم:</w:t>
            </w:r>
            <w:r w:rsidRPr="00E54D1B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C24DB1" w:rsidRPr="00E54D1B" w:rsidTr="00402A50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C24DB1" w:rsidRPr="00E54D1B" w:rsidRDefault="00C24DB1" w:rsidP="00402A5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C24DB1" w:rsidRDefault="00C24DB1" w:rsidP="00C24DB1">
      <w:pPr>
        <w:bidi/>
      </w:pPr>
    </w:p>
    <w:p w:rsidR="00784945" w:rsidRDefault="00784945" w:rsidP="00C24DB1">
      <w:pPr>
        <w:bidi/>
      </w:pPr>
    </w:p>
    <w:sectPr w:rsidR="00784945" w:rsidSect="00C24DB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0" w:usb1="00000000" w:usb2="00000000" w:usb3="00000000" w:csb0="00000040" w:csb1="00000000"/>
  </w:font>
  <w:font w:name="Miriam Fixed">
    <w:altName w:val="Courier New"/>
    <w:charset w:val="B1"/>
    <w:family w:val="modern"/>
    <w:pitch w:val="fixed"/>
    <w:sig w:usb0="00000800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B1"/>
    <w:rsid w:val="000960F2"/>
    <w:rsid w:val="004417F5"/>
    <w:rsid w:val="00784945"/>
    <w:rsid w:val="00AF3E06"/>
    <w:rsid w:val="00C24DB1"/>
    <w:rsid w:val="00E06DD3"/>
    <w:rsid w:val="00E80FB3"/>
    <w:rsid w:val="00EA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57E2D-BABC-487A-BC56-82ADE44B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DB1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4DB1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C24DB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fzine72@gmail.com</dc:creator>
  <cp:keywords/>
  <dc:description/>
  <cp:lastModifiedBy>fzine72@gmail.com</cp:lastModifiedBy>
  <cp:revision>2</cp:revision>
  <dcterms:created xsi:type="dcterms:W3CDTF">2019-04-27T23:44:00Z</dcterms:created>
  <dcterms:modified xsi:type="dcterms:W3CDTF">2019-04-28T00:43:00Z</dcterms:modified>
</cp:coreProperties>
</file>