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647"/>
        <w:gridCol w:w="5130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42A69B45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C46BAC">
              <w:rPr>
                <w:rFonts w:ascii="Simplified Arabic" w:hAnsi="Simplified Arabic" w:cs="Simplified Arabic"/>
                <w:b/>
                <w:bCs/>
                <w:color w:val="C00000"/>
                <w:sz w:val="24"/>
                <w:szCs w:val="24"/>
                <w:lang w:val="fr-FR" w:bidi="ar-DZ"/>
              </w:rPr>
              <w:t>03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C46B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أسس التنوع البيولوجي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 تج</w:t>
            </w:r>
          </w:p>
          <w:p w14:paraId="2C11A9A5" w14:textId="186C260E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C46BAC">
              <w:rPr>
                <w:rFonts w:ascii="Simplified Arabic" w:hAnsi="Simplified Arabic" w:cs="Simplified Arabic"/>
                <w:b/>
                <w:bCs/>
                <w:color w:val="C00000"/>
                <w:sz w:val="24"/>
                <w:szCs w:val="24"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C46B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آليات انتقال الصفات الوراثية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</w:t>
            </w:r>
            <w:r w:rsidR="00C46B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C46B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9</w:t>
            </w:r>
            <w:r w:rsidR="00027D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ساعات</w:t>
            </w:r>
          </w:p>
          <w:p w14:paraId="20AB18E7" w14:textId="2D92C9C5" w:rsidR="00581D05" w:rsidRPr="00581D05" w:rsidRDefault="00581D05" w:rsidP="00AF4009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C46BA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دور الانقسام المنصف و الإلقاح في التنوع الوراثي للأفراد</w:t>
            </w:r>
            <w:r w:rsidR="006A43D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C46BA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6A43D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AA750E">
        <w:tc>
          <w:tcPr>
            <w:tcW w:w="5647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3E600C61" w14:textId="77777777" w:rsidR="00AA750E" w:rsidRPr="00AA750E" w:rsidRDefault="00AA750E" w:rsidP="00AA750E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AA750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يظهر دور كل من الانقسام المنصف</w:t>
            </w:r>
            <w:r w:rsidRPr="00AA750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AA750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Pr="00AA750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AA750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الإلقاح في التفرد </w:t>
            </w:r>
            <w:r w:rsidRPr="00AA750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(</w:t>
            </w:r>
            <w:r w:rsidRPr="00AA750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التنوع الوراثي للأفراد</w:t>
            </w:r>
            <w:r w:rsidRPr="00AA750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):</w:t>
            </w:r>
          </w:p>
          <w:p w14:paraId="46A4903C" w14:textId="77777777" w:rsidR="00AA750E" w:rsidRDefault="00AA750E" w:rsidP="00AA750E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AA750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- </w:t>
            </w:r>
            <w:r w:rsidRPr="00AA750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يحدد المميزات الخلوية للانقسام</w:t>
            </w:r>
            <w:r w:rsidRPr="00AA750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AA750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المنصف و</w:t>
            </w:r>
            <w:r w:rsidRPr="00AA750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AA750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يبرز تطور عدد الصبغيات خلال هذا الانقسام</w:t>
            </w:r>
            <w:r w:rsidRPr="00AA750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  <w:p w14:paraId="64540BD7" w14:textId="1635A1DF" w:rsidR="00581D05" w:rsidRPr="00AA750E" w:rsidRDefault="00AA750E" w:rsidP="00AA750E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- </w:t>
            </w:r>
            <w:r w:rsidRPr="00AA750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يحدد </w:t>
            </w:r>
            <w:r w:rsidRPr="00AA750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دور</w:t>
            </w:r>
            <w:r w:rsidRPr="00AA750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الانقسام المنصف </w:t>
            </w:r>
            <w:r w:rsidRPr="00AA750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و الإلقاح </w:t>
            </w:r>
            <w:r w:rsidRPr="00AA750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في الت</w:t>
            </w:r>
            <w:r w:rsidRPr="00AA750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فرد.</w:t>
            </w:r>
          </w:p>
        </w:tc>
        <w:tc>
          <w:tcPr>
            <w:tcW w:w="5130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6EC355C5" w:rsidR="00581D05" w:rsidRPr="00053C3F" w:rsidRDefault="00053C3F" w:rsidP="00AF400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لا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للمحافظة على التنوع الحيوي على ضوء المعلومات حول وحدة الكائنات الحية و آليات نقل الذخيرة الوراثية.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6A43D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762EDB4F" w14:textId="39537529" w:rsidR="00C46BAC" w:rsidRPr="00C46BAC" w:rsidRDefault="00C46BAC" w:rsidP="00C46BA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556AE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الانقسام المنصف 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آلية تسمح بإنتاج </w:t>
            </w:r>
            <w:r w:rsidRPr="00556AE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الأمشاج 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(خلايا أحادية الصيغة الصبغية) انطلاقا من خلية أم ثنائية الصيغة الصبغية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ذلك </w:t>
            </w:r>
            <w:r w:rsidRPr="00556AE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باختزال العدد الصبغي 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الأصلي إلى النصف.</w:t>
            </w:r>
          </w:p>
          <w:p w14:paraId="7EA058C9" w14:textId="77777777" w:rsidR="00C46BAC" w:rsidRPr="00C46BAC" w:rsidRDefault="00C46BAC" w:rsidP="00C46BA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يتضمن الانقسام المنصف انقسامين متتاليين: انقسام خيطي </w:t>
            </w:r>
            <w:r w:rsidRPr="00556AE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اختزالي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يتبع بانقسام خيطي </w:t>
            </w:r>
            <w:r w:rsidRPr="00556AE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متساوي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687B1738" w14:textId="77777777" w:rsidR="00C46BAC" w:rsidRPr="00C46BAC" w:rsidRDefault="00C46BAC" w:rsidP="00C46BA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يتميز الانقسام المنصف بـ:</w:t>
            </w:r>
          </w:p>
          <w:p w14:paraId="1A5E4CEB" w14:textId="77777777" w:rsidR="00C46BAC" w:rsidRDefault="00C46BAC" w:rsidP="00C46BAC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تشكل </w:t>
            </w:r>
            <w:r w:rsidRPr="00556AE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الرباعيات الصبغية 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في المرحلة التمهيدية.</w:t>
            </w:r>
          </w:p>
          <w:p w14:paraId="20FFE3DE" w14:textId="77777777" w:rsidR="00556AEA" w:rsidRDefault="00C46BAC" w:rsidP="00556AEA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توضع الرباعيات الصبغية على </w:t>
            </w:r>
            <w:r w:rsidRPr="00556AE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المستوى الاستوائي 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للخلية خلال المرحلة الاستوائية 1.</w:t>
            </w:r>
          </w:p>
          <w:p w14:paraId="1C6511E9" w14:textId="55E847E3" w:rsidR="00556AEA" w:rsidRDefault="00C46BAC" w:rsidP="00556AEA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556AE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انفصال الصبغي</w:t>
            </w:r>
            <w:r w:rsidR="00556AEA" w:rsidRPr="00556AEA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ي</w:t>
            </w:r>
            <w:r w:rsidRPr="00556AE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ن المتماثل</w:t>
            </w:r>
            <w:r w:rsidR="00556AEA" w:rsidRPr="00556AEA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ي</w:t>
            </w:r>
            <w:r w:rsidRPr="00556AE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ن </w:t>
            </w:r>
            <w:r w:rsidRPr="00556AE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خلال المرحلة الإنفصالية 1.</w:t>
            </w:r>
          </w:p>
          <w:p w14:paraId="5216836F" w14:textId="5B95C9A1" w:rsidR="00C46BAC" w:rsidRPr="00556AEA" w:rsidRDefault="00C46BAC" w:rsidP="00556AEA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556AE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انفصال كروماتيدي كل صبغي </w:t>
            </w:r>
            <w:r w:rsidRPr="00556AE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عن بعضها البعض خلال المرحلة الانفصالية 2.</w:t>
            </w:r>
          </w:p>
          <w:p w14:paraId="44BD2825" w14:textId="77777777" w:rsidR="00C46BAC" w:rsidRPr="00C46BAC" w:rsidRDefault="00C46BAC" w:rsidP="00C46BA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خلال تشكل الأمشاج </w:t>
            </w:r>
            <w:r w:rsidRPr="00556AE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تفترق الصبغيات المتماثلة عشوائيا 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من خلال توضع الرباعيات الصبغية على اللوحة الاستوائية، بحيث تحوي كل خلية ناتجة عن الانقسام المنصف صبغي واحد من صبغيي الزوج.</w:t>
            </w:r>
          </w:p>
          <w:p w14:paraId="27B9DFB8" w14:textId="77777777" w:rsidR="00C46BAC" w:rsidRPr="00C46BAC" w:rsidRDefault="00C46BAC" w:rsidP="00C46BA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يسمح هذا التوزع العشوائي للصبغيات </w:t>
            </w:r>
            <w:r w:rsidRPr="00556AE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بزيادة عدد التراكيب الصبغية (التوليفات) الممكنة 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و بالتالي بالتنوع الوراثي لأمشاج الفرد.</w:t>
            </w:r>
          </w:p>
          <w:p w14:paraId="20C86C3D" w14:textId="00A26C8E" w:rsidR="00C46BAC" w:rsidRPr="00C46BAC" w:rsidRDefault="00C46BAC" w:rsidP="00C46BA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يرفق عادة تشكل الرباعيات الصبغية خلال الانقسام الاختزالي </w:t>
            </w:r>
            <w:r w:rsidRPr="00DE1369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بتبادل قطع كروماتيدية بين الصبغيات المتشابهة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، إنه </w:t>
            </w:r>
            <w:r w:rsidRPr="00DE1369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العبور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. يسمح العبور بزيادة التنوع الوراثي عن طريق تداخل صبغيي</w:t>
            </w:r>
            <w:r w:rsidR="00DE1369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الزوج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43ED2432" w14:textId="77777777" w:rsidR="00C46BAC" w:rsidRPr="00C46BAC" w:rsidRDefault="00C46BAC" w:rsidP="00C46BA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يدعم الإلقاح الاختلاط الصبغي عن طريق </w:t>
            </w:r>
            <w:r w:rsidRPr="00DE1369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احتمالات التلاقي العشوائي للصبغيات الأبوية المتشابهة 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مما يعطي فردا جديدا متفردا من جهة و أصيلا من الناحية الجينية و يسمح بالتنوع الجيني للأفراد.</w:t>
            </w:r>
          </w:p>
          <w:p w14:paraId="7867D293" w14:textId="4A299C06" w:rsidR="00AF4009" w:rsidRPr="00C46BAC" w:rsidRDefault="00C46BAC" w:rsidP="00C46BA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الإلقاح لا يساهم في ظهور أنماط ظاهرية جديدة لكن يساهم في </w:t>
            </w:r>
            <w:r w:rsidRPr="00DE1369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رفع احتمال تلاقي الأعراس المختلفة </w:t>
            </w:r>
            <w:r w:rsidRPr="00C46B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مما يرفع في ظهور الأنماط الوراثية (التنوع الوراثي للأفراد).</w:t>
            </w:r>
          </w:p>
        </w:tc>
      </w:tr>
      <w:bookmarkEnd w:id="0"/>
      <w:tr w:rsidR="00581D05" w14:paraId="5F18743A" w14:textId="77777777" w:rsidTr="00AA750E">
        <w:tc>
          <w:tcPr>
            <w:tcW w:w="5647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130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7C2FC65A" w14:textId="77777777" w:rsidR="00531A24" w:rsidRDefault="00531A24" w:rsidP="00531A2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  <w:p w14:paraId="0C20BDA7" w14:textId="228FA814" w:rsidR="00AA750E" w:rsidRPr="00AA750E" w:rsidRDefault="00AA750E" w:rsidP="00AA750E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lastRenderedPageBreak/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63E5DE6F" w14:textId="04933905" w:rsidR="00B01C2D" w:rsidRPr="00B01C2D" w:rsidRDefault="001A5CD9" w:rsidP="00B01C2D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="000246E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تذكير بالمكتسبات حول </w:t>
            </w:r>
            <w:r w:rsidR="00361A6E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مظاهر التكاثر الجنسي (مراحل تشكل الأمشاج و الإلقاح)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:</w:t>
            </w:r>
          </w:p>
          <w:p w14:paraId="36DF2E35" w14:textId="03A391FD" w:rsidR="00AA750E" w:rsidRPr="00AA750E" w:rsidRDefault="00AA750E" w:rsidP="00AA750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تتميز الخلايا الجسمية لأفراد النوع الواحد بصيغة صبغية ثنائية ثابتة</w:t>
            </w:r>
            <w:r w:rsidRPr="00AA750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(2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</w:t>
            </w:r>
            <w:r w:rsidRPr="00AA750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نتجت كلها عن </w:t>
            </w:r>
            <w:r w:rsidRPr="00AA75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انقسامات خيطية</w:t>
            </w:r>
            <w:r w:rsidRPr="00AA75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AA75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متساوية</w:t>
            </w:r>
            <w:r w:rsidRPr="00AA75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لبويضة مخصبة بنفس الصيغة الصبغية</w:t>
            </w:r>
            <w:r w:rsidRPr="00AA750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(2ن)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لا يمكن تفسير ذلك إلا بكون </w:t>
            </w:r>
            <w:r w:rsidRPr="00AA75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الأمشاج 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المشكلة للبويضة المخصبة</w:t>
            </w:r>
            <w:r w:rsidRPr="00AA750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النطفة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البويضة</w:t>
            </w:r>
            <w:r w:rsidRPr="00AA750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أحادية الصيغة الصبغية </w:t>
            </w:r>
            <w:r w:rsidRPr="00AA750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</w:t>
            </w:r>
            <w:r w:rsidRPr="00AA750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أي تحتوي على نصف</w:t>
            </w:r>
            <w:r w:rsidRPr="00AA750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عدد الصبغيات المميز للنوع</w:t>
            </w:r>
            <w:r w:rsidRPr="00AA750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 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يتم تشكيل هذه الخلايا أحادية الصيغة الصبغية في المناسل </w:t>
            </w:r>
            <w:r w:rsidRPr="00AA750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الخصيتين</w:t>
            </w:r>
            <w:r w:rsidRPr="00AA750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AA750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المبيضين</w:t>
            </w:r>
            <w:r w:rsidRPr="00AA750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AA750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بفضل الانقسام المنصف كما توضحه الوثيقة التالية</w:t>
            </w:r>
            <w:r w:rsidRPr="00AA750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</w:p>
          <w:p w14:paraId="5219AFDB" w14:textId="77777777" w:rsidR="004B2E13" w:rsidRDefault="00AA750E" w:rsidP="00AA750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A37DFE5" wp14:editId="3D4DEA64">
                  <wp:extent cx="6072991" cy="3621193"/>
                  <wp:effectExtent l="19050" t="19050" r="23495" b="177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791" cy="362465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6BB77" w14:textId="77777777" w:rsidR="00C516D4" w:rsidRDefault="00C516D4" w:rsidP="00C516D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85B4AA1" w14:textId="37CFE622" w:rsidR="00AA750E" w:rsidRDefault="00AA750E" w:rsidP="00AA750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8F4E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الإلقاح </w:t>
            </w:r>
            <w:r w:rsidRPr="008F4E7A">
              <w:rPr>
                <w:rFonts w:asciiTheme="majorBidi" w:hAnsiTheme="majorBidi" w:cstheme="majorBidi"/>
                <w:sz w:val="24"/>
                <w:szCs w:val="24"/>
                <w:rtl/>
              </w:rPr>
              <w:t>هو اتحاد بويضة و</w:t>
            </w:r>
            <w:r w:rsidRPr="008F4E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F4E7A">
              <w:rPr>
                <w:rFonts w:asciiTheme="majorBidi" w:hAnsiTheme="majorBidi" w:cstheme="majorBidi"/>
                <w:sz w:val="24"/>
                <w:szCs w:val="24"/>
                <w:rtl/>
              </w:rPr>
              <w:t>نطفة لإعطاء بيضة مخصبة ثنائية الصيغة الصبغية و</w:t>
            </w:r>
            <w:r w:rsidRPr="008F4E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F4E7A">
              <w:rPr>
                <w:rFonts w:asciiTheme="majorBidi" w:hAnsiTheme="majorBidi" w:cstheme="majorBidi"/>
                <w:sz w:val="24"/>
                <w:szCs w:val="24"/>
                <w:rtl/>
              </w:rPr>
              <w:t>بما أن الأمشاج</w:t>
            </w:r>
            <w:r w:rsidRPr="008F4E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F4E7A">
              <w:rPr>
                <w:rFonts w:asciiTheme="majorBidi" w:hAnsiTheme="majorBidi" w:cstheme="majorBidi"/>
                <w:sz w:val="24"/>
                <w:szCs w:val="24"/>
                <w:rtl/>
              </w:rPr>
              <w:t>مختلفة فإن البويضات المخصبة و</w:t>
            </w:r>
            <w:r w:rsidRPr="008F4E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F4E7A">
              <w:rPr>
                <w:rFonts w:asciiTheme="majorBidi" w:hAnsiTheme="majorBidi" w:cstheme="majorBidi"/>
                <w:sz w:val="24"/>
                <w:szCs w:val="24"/>
                <w:rtl/>
              </w:rPr>
              <w:t>الأفراد الناتجة عن هذا الإلقاح تكون</w:t>
            </w:r>
            <w:r w:rsidRPr="008F4E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F4E7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مختلفة فيما بينها </w:t>
            </w:r>
            <w:r w:rsidR="00371F39">
              <w:rPr>
                <w:rFonts w:asciiTheme="majorBidi" w:hAnsiTheme="majorBidi" w:cstheme="majorBidi" w:hint="cs"/>
                <w:sz w:val="24"/>
                <w:szCs w:val="24"/>
                <w:rtl/>
              </w:rPr>
              <w:t>من حيث</w:t>
            </w:r>
            <w:r w:rsidRPr="008F4E7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الصفات الوراثية و</w:t>
            </w:r>
            <w:r w:rsidRPr="008F4E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F4E7A">
              <w:rPr>
                <w:rFonts w:asciiTheme="majorBidi" w:hAnsiTheme="majorBidi" w:cstheme="majorBidi"/>
                <w:sz w:val="24"/>
                <w:szCs w:val="24"/>
                <w:rtl/>
              </w:rPr>
              <w:t>يلعب الإلقاح دورا هاما في هذا التنوع</w:t>
            </w:r>
            <w:r w:rsidRPr="008F4E7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.</w:t>
            </w:r>
          </w:p>
          <w:p w14:paraId="3E16181D" w14:textId="5F78DF62" w:rsidR="00AA750E" w:rsidRPr="004655F9" w:rsidRDefault="00AA750E" w:rsidP="00AA750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B1EA77E" wp14:editId="0989F8D3">
                  <wp:extent cx="4552950" cy="2165985"/>
                  <wp:effectExtent l="19050" t="19050" r="19050" b="2476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033"/>
                          <a:stretch/>
                        </pic:blipFill>
                        <pic:spPr bwMode="auto">
                          <a:xfrm>
                            <a:off x="0" y="0"/>
                            <a:ext cx="4565915" cy="2172153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313C1286" w:rsidR="00D00B70" w:rsidRPr="001012E9" w:rsidRDefault="00D00B70" w:rsidP="00306EDA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C516D4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ما هي آليات التكاثر الجنسي (الانقسام المنصف و الإلقاح) المسؤولة عن التنوع البيولوجي</w:t>
            </w:r>
            <w:r w:rsidR="003328C6" w:rsidRPr="003328C6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4AECB0ED" w:rsidR="00D00B70" w:rsidRPr="001012E9" w:rsidRDefault="001A5CD9" w:rsidP="001A5CD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1" w:name="_Hlk120215004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1F1D89"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371F3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مراحل الانقسام المنصف</w:t>
            </w:r>
          </w:p>
        </w:tc>
      </w:tr>
      <w:bookmarkEnd w:id="1"/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65D168" w14:textId="13CFAE40" w:rsidR="008359C6" w:rsidRPr="00B01C2D" w:rsidRDefault="008359C6" w:rsidP="00306ED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B01C2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B01C2D" w:rsidRPr="00B01C2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>الوثيقة الخارجية 3</w:t>
            </w:r>
          </w:p>
          <w:p w14:paraId="76D57047" w14:textId="5AA654C6" w:rsid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01C2D">
              <w:rPr>
                <w:rFonts w:asciiTheme="majorBidi" w:hAnsiTheme="majorBidi" w:cstheme="majorBidi"/>
                <w:sz w:val="24"/>
                <w:szCs w:val="24"/>
                <w:rtl/>
              </w:rPr>
              <w:t>بهدف التعرف على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</w:rPr>
              <w:t>مراحل الانقسام المنصف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</w:rPr>
              <w:t>نعرض الصور الموضحة في الوثيقة التالية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</w:rPr>
              <w:t>التي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تبين سلوك 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الصبغيات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خلال تشك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ي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</w:rPr>
              <w:t>ل الأ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</w:rPr>
              <w:t>مشاج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عند نبات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F02BBCC" w14:textId="5327EDE9" w:rsidR="00280EAF" w:rsidRDefault="00B01C2D" w:rsidP="0091556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DEE547" wp14:editId="61C7910B">
                  <wp:extent cx="6649742" cy="6139180"/>
                  <wp:effectExtent l="19050" t="19050" r="17780" b="139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999" cy="614680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C4CA1" w14:textId="0A696BDA" w:rsidR="000F254D" w:rsidRPr="0066621B" w:rsidRDefault="000F254D" w:rsidP="00CC05B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6B0A42C" w14:textId="207A54A4" w:rsidR="00946E64" w:rsidRPr="00946E64" w:rsidRDefault="00946E64" w:rsidP="00CC05BD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</w:t>
            </w:r>
            <w:r w:rsid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ثيقة</w:t>
            </w:r>
            <w:r w:rsidR="00531A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CC05BD" w:rsidRP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B01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بين</w:t>
            </w:r>
            <w:r w:rsidR="00CC05BD" w:rsidRPr="00CC05B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سلوك الصبغيات خلال تشكيل ال</w:t>
            </w:r>
            <w:r w:rsidR="002F4B6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أمشاج</w:t>
            </w:r>
            <w:r w:rsid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عند الن</w:t>
            </w:r>
            <w:r w:rsidR="00E65B6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</w:t>
            </w:r>
            <w:r w:rsid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ات.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4063CDAF" w:rsidR="00946E64" w:rsidRPr="00C32865" w:rsidRDefault="00946E64" w:rsidP="002F4B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2F4B6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</w:t>
            </w:r>
            <w:r w:rsidR="002F4B64" w:rsidRPr="002F4B6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بي</w:t>
            </w:r>
            <w:r w:rsidR="002F4B6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="002F4B64" w:rsidRPr="002F4B6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ن سلوك الصبغيات خلال تشكيل الأمشاج عند النبات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24D91A94" w14:textId="215F1E3A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</w:t>
            </w:r>
            <w:r w:rsidR="00B01C2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ة الخارجية 3:</w:t>
            </w:r>
          </w:p>
          <w:p w14:paraId="05901308" w14:textId="41C54925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يمر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الانقسام المنصف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انقسامين خيطيين متتاليين، الأول "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اختزالي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" و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الثاني "متساوي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"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حيث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</w:p>
          <w:p w14:paraId="0336D9AD" w14:textId="255B9B64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B7428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fr-FR"/>
              </w:rPr>
              <w:t>I</w:t>
            </w:r>
            <w:r w:rsidRPr="003B7428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.</w:t>
            </w:r>
            <w:r w:rsidRPr="00B01C2D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الانقسام</w:t>
            </w:r>
            <w:r w:rsidRPr="00B01C2D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الخيط</w:t>
            </w:r>
            <w:r w:rsidRPr="003B7428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ي الاختزالي: 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يت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 فيه اختزال العدد الصبغي الأصلي إلى النصف و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يمر ب 4 مراحل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</w:p>
          <w:p w14:paraId="6A496510" w14:textId="77777777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</w:rPr>
            </w:pP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1-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المرحلة</w:t>
            </w:r>
            <w:r w:rsidRPr="00B01C2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التمهيدية 1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CB6FEE5" w14:textId="77777777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تحلزن الخيوط الكروماتينية إلى صبغيات حيث يزداد سمكها و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يقصر طولها</w:t>
            </w:r>
            <w:r w:rsidRPr="00B01C2D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35D46C6" w14:textId="42B2C0B4" w:rsidR="00B01C2D" w:rsidRPr="00B01C2D" w:rsidRDefault="003B7428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</w:t>
            </w:r>
            <w:r w:rsidR="00B01C2D"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B01C2D"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زوال الغلاف النووي و النوية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بداية</w:t>
            </w:r>
            <w:r w:rsidR="00B01C2D"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B01C2D"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تشكل خيوط المغزل</w:t>
            </w:r>
            <w:r w:rsidR="00B01C2D"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B01C2D"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اللالوني</w:t>
            </w:r>
            <w:r w:rsidR="00B01C2D" w:rsidRPr="00B01C2D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C70DA85" w14:textId="6DC90BB2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B01C2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يتقارب الصبغي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 المتماثل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 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="003B742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كل 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صبغي</w:t>
            </w:r>
            <w:r w:rsidR="003B742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يكون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مضاعف</w:t>
            </w:r>
            <w:r w:rsidR="003B742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أي مكون من كروماتيدين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بالتالي يظهر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كل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زوج متماثل مكون من أربع كروماتيدات، تدعى </w:t>
            </w:r>
            <w:r w:rsidRPr="00B01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بالرباعية</w:t>
            </w:r>
            <w:r w:rsidRPr="00B01C2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الكروماتيدية.</w:t>
            </w:r>
          </w:p>
          <w:p w14:paraId="307BE9D3" w14:textId="1359ACD7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</w:pP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2-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المرحلة</w:t>
            </w:r>
            <w:r w:rsidRPr="00B01C2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الاستوائية </w:t>
            </w:r>
            <w:r w:rsidR="003B7428" w:rsidRPr="003B7428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1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: </w:t>
            </w:r>
          </w:p>
          <w:p w14:paraId="1CC5FE66" w14:textId="0860EF40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تتوضع الرباعيات الكروماتيدية في المستوى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الاستوائي للخلية مشكلة </w:t>
            </w:r>
            <w:r w:rsidRPr="00B01C2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لوحة استوائية</w:t>
            </w:r>
            <w:r w:rsidRPr="00B01C2D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72BD521D" w14:textId="50499C3B" w:rsidR="00B01C2D" w:rsidRPr="00B01C2D" w:rsidRDefault="003B7428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</w:pPr>
            <w:r w:rsidRPr="003B7428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lastRenderedPageBreak/>
              <w:t xml:space="preserve">3- </w:t>
            </w:r>
            <w:r w:rsidR="00B01C2D"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المرحلة</w:t>
            </w:r>
            <w:r w:rsidR="00B01C2D" w:rsidRPr="00B01C2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="00B01C2D"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الانفصالية 1: </w:t>
            </w:r>
          </w:p>
          <w:p w14:paraId="6404122D" w14:textId="2ED8628F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01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انفصال 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كل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صبغي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 متماثل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 عن بعضهم</w:t>
            </w:r>
            <w:r w:rsidR="003B742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ا، حيث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يهاجر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 صبغ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نحو أحد قطبي الخلية</w:t>
            </w:r>
            <w:r w:rsidRPr="00B01C2D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B3A3B11" w14:textId="7C2A5720" w:rsidR="00B01C2D" w:rsidRPr="00B01C2D" w:rsidRDefault="003B7428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</w:pPr>
            <w:r w:rsidRPr="003B7428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 xml:space="preserve">4- </w:t>
            </w:r>
            <w:r w:rsidR="00B01C2D"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المرحلة</w:t>
            </w:r>
            <w:r w:rsidR="00B01C2D" w:rsidRPr="00B01C2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="00B01C2D"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النهائية 1: </w:t>
            </w:r>
          </w:p>
          <w:p w14:paraId="41CF6581" w14:textId="77777777" w:rsidR="003B7428" w:rsidRDefault="003B7428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تتشكل </w:t>
            </w:r>
            <w:r w:rsidRPr="00E65B6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صفيحة خلوية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تنتج</w:t>
            </w:r>
            <w:r w:rsidR="00B01C2D"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خليتان بنتان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B01C2D"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في كل خلية </w:t>
            </w:r>
            <w:r w:rsidR="00B01C2D" w:rsidRPr="00B01C2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نصف</w:t>
            </w:r>
            <w:r w:rsidR="00B01C2D" w:rsidRPr="00B01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B01C2D" w:rsidRPr="00B01C2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العدد الصبغي</w:t>
            </w:r>
            <w:r w:rsidR="00B01C2D"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للخلية الأم. </w:t>
            </w:r>
          </w:p>
          <w:p w14:paraId="53F8B22C" w14:textId="510AEBCA" w:rsidR="00B01C2D" w:rsidRPr="00B01C2D" w:rsidRDefault="003B7428" w:rsidP="003B742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B01C2D"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 هذه المرحلة تبقى الصبغيات على حاله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 (مكونة من كروماتيدين).</w:t>
            </w:r>
          </w:p>
          <w:p w14:paraId="06D82844" w14:textId="77777777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01C2D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fr-FR"/>
              </w:rPr>
              <w:t>II</w:t>
            </w:r>
            <w:r w:rsidRPr="00B01C2D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.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الانقسام</w:t>
            </w:r>
            <w:r w:rsidRPr="00B01C2D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الخيطي</w:t>
            </w:r>
            <w:r w:rsidRPr="00B01C2D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المتساوي</w:t>
            </w:r>
            <w:r w:rsidRPr="00B01C2D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val="fr-FR"/>
              </w:rPr>
              <w:t>:</w:t>
            </w:r>
            <w:r w:rsidRPr="00B01C2D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يحدث مباشرة بعد الانقسام الاختزالي، و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تكون الصبغيات واضحة 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لا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يزول تحلزنها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و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يمر بالمراحل التالية</w:t>
            </w:r>
            <w:r w:rsidRPr="00B01C2D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2D8D69DC" w14:textId="77777777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5-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المرحلة</w:t>
            </w:r>
            <w:r w:rsidRPr="00B01C2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التمهيدية</w:t>
            </w:r>
            <w:r w:rsidRPr="00B01C2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</w:rPr>
              <w:t xml:space="preserve">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2: </w:t>
            </w:r>
          </w:p>
          <w:p w14:paraId="2522D665" w14:textId="54D2A8F1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01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تبدأ مباشرة بعد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المرحلة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النهائية 1، 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حيث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يعاد تشكيل خيوط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المغزل اللالوني، 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يزول الغلاف النووي و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تتوضع الصبغيات ثنائية الكروماتيد </w:t>
            </w:r>
            <w:r w:rsidRPr="00B01C2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عشوائيا</w:t>
            </w:r>
            <w:r w:rsidRPr="00B01C2D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487A061" w14:textId="77777777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</w:pP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6-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المرحلة</w:t>
            </w:r>
            <w:r w:rsidRPr="00B01C2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الاستوائية 2: </w:t>
            </w:r>
          </w:p>
          <w:p w14:paraId="22209237" w14:textId="41EBE82D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تتوضع الصبغيات المضاعفة على خط استواء الخلية مشكلة </w:t>
            </w:r>
            <w:r w:rsidRPr="00B01C2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اللوحة</w:t>
            </w:r>
            <w:r w:rsidRPr="00B01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الاستوائي</w:t>
            </w:r>
            <w:r w:rsidR="00E65B6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ة</w:t>
            </w:r>
            <w:r w:rsidR="00E65B6E" w:rsidRPr="00E65B6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56960DD0" w14:textId="77777777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7-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المرحلة</w:t>
            </w:r>
            <w:r w:rsidRPr="00B01C2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الانفصالية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2: </w:t>
            </w:r>
          </w:p>
          <w:p w14:paraId="559CC97D" w14:textId="088F0103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B01C2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انشطار الجزء المركزي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انفصال كروماتيدي 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كل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صبغي نتيجة تقلص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الألياف الصبغية، و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يهاجر كل صبغي ابن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مكون من كروماتيد</w:t>
            </w:r>
            <w:r w:rsidR="00E65B6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احد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إلى أحد قطبي الخلية 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 كل قطب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 صبغي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</w:t>
            </w:r>
            <w:r w:rsidRPr="00B01C2D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7AEAB3F2" w14:textId="77777777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</w:rPr>
            </w:pP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8-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المرحلة</w:t>
            </w:r>
            <w:r w:rsidRPr="00B01C2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النهائية</w:t>
            </w:r>
            <w:r w:rsidRPr="00B01C2D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2:</w:t>
            </w:r>
          </w:p>
          <w:p w14:paraId="19064E91" w14:textId="457FE923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يزول تحلزن 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(التفاف)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الصبغيات </w:t>
            </w:r>
            <w:r w:rsidR="00E65B6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لتعود إلى شكل خيوط كروماتينية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E65B6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صبغين</w:t>
            </w:r>
            <w:r w:rsidR="00E65B6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 ي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تشكل غلاف نووي حول كل مجموعة </w:t>
            </w:r>
            <w:r w:rsidR="00E65B6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في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قطبي الخلية</w:t>
            </w: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2200C9B3" w14:textId="2B0F4479" w:rsidR="00B01C2D" w:rsidRPr="00B01C2D" w:rsidRDefault="00B01C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</w:t>
            </w:r>
            <w:r w:rsidR="00E65B6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تشكل جدران و أغشية خلوية جديدة،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E65B6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01C2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تنتج أربع خلايا بنات متماثلة أحادية الصيغة الصبغية</w:t>
            </w:r>
            <w:r w:rsidRPr="00B01C2D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20DE86D" w14:textId="5D2A0A70" w:rsidR="0069471F" w:rsidRPr="00E65B6E" w:rsidRDefault="006C045F" w:rsidP="00E65B6E">
            <w:pPr>
              <w:tabs>
                <w:tab w:val="left" w:pos="929"/>
              </w:tabs>
              <w:bidi/>
              <w:spacing w:after="160"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3B7428" w:rsidRPr="003B742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الانقسام المنصف آلية تسمح بإنتاج الأمشاج (خلايا أحادية الصيغة الصبغية) انطلاقا من خلية أم ثنائية الصيغة الصبغية و</w:t>
            </w:r>
            <w:r w:rsidR="003B7428" w:rsidRPr="003B742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3B7428" w:rsidRPr="003B742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ذلك باختزال العدد الصبغي الأصلي إلى النصف.</w:t>
            </w:r>
          </w:p>
        </w:tc>
      </w:tr>
      <w:tr w:rsidR="00403C42" w:rsidRPr="001012E9" w14:paraId="0167128D" w14:textId="77777777" w:rsidTr="00672C52">
        <w:tc>
          <w:tcPr>
            <w:tcW w:w="10777" w:type="dxa"/>
            <w:gridSpan w:val="2"/>
            <w:shd w:val="clear" w:color="auto" w:fill="DBDBDB" w:themeFill="accent3" w:themeFillTint="66"/>
          </w:tcPr>
          <w:p w14:paraId="48690EBC" w14:textId="010FAAA6" w:rsidR="00403C42" w:rsidRPr="001012E9" w:rsidRDefault="00403C42" w:rsidP="00F8050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371F3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دور الاختلاط بين الصبغي في تنوع النسل</w:t>
            </w:r>
          </w:p>
        </w:tc>
      </w:tr>
      <w:tr w:rsidR="006C5153" w:rsidRPr="001012E9" w14:paraId="02A6E133" w14:textId="77777777" w:rsidTr="006C5153">
        <w:tc>
          <w:tcPr>
            <w:tcW w:w="10777" w:type="dxa"/>
            <w:gridSpan w:val="2"/>
            <w:shd w:val="clear" w:color="auto" w:fill="FFFFFF" w:themeFill="background1"/>
          </w:tcPr>
          <w:p w14:paraId="38DB86B0" w14:textId="77777777" w:rsidR="006C5153" w:rsidRPr="006C5153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6C515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6C515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تذكير ببعض المفاهيم المهمة (شفهيا)</w:t>
            </w:r>
          </w:p>
          <w:p w14:paraId="58CAE1C8" w14:textId="77777777" w:rsidR="006C5153" w:rsidRPr="006C5153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السلالة النقية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تكون السلالة نقية بالنسبة لصفة معينة، عندما تنتقل هذه الصفة من جيل إلى آخر دون تغيير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نفسرها بوجود أليلين متشابهين بالنسبة للمورثة المرتبطة بتلك الصفة</w:t>
            </w:r>
            <w:r w:rsidRPr="006C515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7A44994F" w14:textId="77777777" w:rsidR="006C5153" w:rsidRPr="006C5153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السلالة الهجينة: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هي السلالة التي تعطي أفرادا تحمل صفات وراثية مختلفة عند تلاقح أفرادها ذاتيا أو فيما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بينها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34BA5BDE" w14:textId="77777777" w:rsidR="006C5153" w:rsidRPr="006C5153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السلالة المتوحشة: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السلالة ذات الصفة المرجعية الأكثر حضورا في الطبيعة</w:t>
            </w:r>
            <w:r w:rsidRPr="006C515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6C632A57" w14:textId="77777777" w:rsidR="006C5153" w:rsidRPr="006C5153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التهجين: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تزاوج طبيعي أو اصطناعي بين حيوانات أو نباتات من أنواع أو سلالات مختلفة، ينتج عنه أفراد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هجناء</w:t>
            </w:r>
            <w:r w:rsidRPr="006C515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35C2B84" w14:textId="77777777" w:rsidR="006C5153" w:rsidRPr="006C5153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نمط الظاهري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هو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المظهر الخارجي أو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الشكل الظاهر أو المعبر عنه لصفة معينة</w:t>
            </w:r>
            <w:r w:rsidRPr="006C515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71FE2D9C" w14:textId="77777777" w:rsidR="006C5153" w:rsidRPr="006C5153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النمط الوراثي: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أليلات المورثة المتحكمة في الصفة المدروسة، و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عند ثنائيات الصيغة الصبغية تكون كل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مورثة ممثلة بأليلين، أليل على كل صبغي من الصبغيات المتماثلة.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هكذا يكون الفرد إما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متماثل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اللواقح 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نقي)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عندما يكون الأليلان متشابهان، أو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مختلف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اللواقح (هجين)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عندما يكون الأليلان مختلفان ،وإذ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كان لأفراد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لسلالة الهجينة مظهرا خارجيا مطابقا لأحد أليلي المورثة نسمي الأليل لذي يتم التعبير عنه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بالأليل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السائد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الأليل الذي لم يُعبر عنه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بالأليل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المتنحي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F289E87" w14:textId="77777777" w:rsidR="006C5153" w:rsidRDefault="006C5153" w:rsidP="006C515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52A2BD4B" wp14:editId="6A9CCAD3">
                  <wp:extent cx="6600190" cy="2652898"/>
                  <wp:effectExtent l="19050" t="19050" r="10160" b="146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529" cy="26715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66767" w14:textId="77777777" w:rsidR="006C5153" w:rsidRPr="0048228D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48228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48228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هجون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ة</w:t>
            </w:r>
            <w:r w:rsidRPr="0048228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48228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أحادية:</w:t>
            </w:r>
            <w:r w:rsidRPr="0048228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تزاوج بين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فردين</w:t>
            </w:r>
            <w:r w:rsidRPr="0048228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من نفس النوع، ينتم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يان</w:t>
            </w:r>
            <w:r w:rsidRPr="0048228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لسلالتين نقيتين، تختلفان في صفة واحدة</w:t>
            </w:r>
            <w:r w:rsidRPr="0048228D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.</w:t>
            </w:r>
          </w:p>
          <w:p w14:paraId="51C9A366" w14:textId="77777777" w:rsidR="006C5153" w:rsidRPr="0048228D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48228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- ال</w:t>
            </w:r>
            <w:r w:rsidRPr="0048228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هجون</w:t>
            </w:r>
            <w:r w:rsidRPr="0048228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ة</w:t>
            </w:r>
            <w:r w:rsidRPr="0048228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48228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48228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ثنائية:</w:t>
            </w:r>
            <w:r w:rsidRPr="0048228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التزاوج بين فردين من سلالتين نقيتين تختلفان بصفتين اثنتين: في هذه الحالة فالمورثت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48228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 إما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8228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 تكونا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8228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 نفس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8228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الصبغي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(مو</w:t>
            </w:r>
            <w:r w:rsidRPr="0048228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رثات</w:t>
            </w:r>
            <w:r w:rsidRPr="0048228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48228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مرتبطة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48228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48228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وإما أن تكونان على صبغيين مختلفين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(م</w:t>
            </w:r>
            <w:r w:rsidRPr="0048228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ورثات</w:t>
            </w:r>
            <w:r w:rsidRPr="0048228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48228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مستقلة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3DE12DCD" w14:textId="3F8E56BF" w:rsidR="006C5153" w:rsidRDefault="006C5153" w:rsidP="006C515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69BC8F" wp14:editId="5A738028">
                  <wp:extent cx="5139480" cy="1873546"/>
                  <wp:effectExtent l="19050" t="19050" r="23495" b="1270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007" cy="18751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C42" w14:paraId="45ED5CBA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1BE2779A" w14:textId="204BEC7A" w:rsidR="00DC724D" w:rsidRPr="006C5153" w:rsidRDefault="00DC724D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lastRenderedPageBreak/>
              <w:t xml:space="preserve">- </w:t>
            </w:r>
            <w:r w:rsidR="00F80502" w:rsidRPr="00F8050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</w:t>
            </w:r>
            <w:r w:rsidR="006C515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ة الخارجية 4 (</w:t>
            </w:r>
            <w:r w:rsidR="006C5153" w:rsidRPr="006C515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نتائج</w:t>
            </w:r>
            <w:r w:rsidR="006C5153" w:rsidRPr="006C5153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6C5153" w:rsidRPr="006C515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الإلقاح</w:t>
            </w:r>
            <w:r w:rsidR="006C5153" w:rsidRPr="006C5153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6C5153" w:rsidRPr="006C515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التراجعي</w:t>
            </w:r>
            <w:r w:rsidR="006C5153" w:rsidRPr="006C5153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6C5153" w:rsidRPr="006C515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في</w:t>
            </w:r>
            <w:r w:rsidR="006C5153" w:rsidRPr="006C5153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6C5153" w:rsidRPr="006C515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حالة</w:t>
            </w:r>
            <w:r w:rsidR="006C5153" w:rsidRPr="006C5153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6C5153" w:rsidRPr="006C515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صفتين</w:t>
            </w:r>
            <w:r w:rsidR="006C5153" w:rsidRPr="006C5153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6C5153" w:rsidRPr="006C515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مستقلتين</w:t>
            </w:r>
            <w:r w:rsidR="006C515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)</w:t>
            </w:r>
          </w:p>
          <w:p w14:paraId="392AC99F" w14:textId="77777777" w:rsidR="006C5153" w:rsidRPr="006C5153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بهدف التعرف على دور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لاختلاط بين الصبغي في تنوع النسل نقوم بدراسة نتائج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الإلقاح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التراجعي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في حالة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صفتين مستقلتين للعالم مورغان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55CEB5E6" w14:textId="4964B115" w:rsidR="006C5153" w:rsidRPr="006C5153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أجرى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العالم مورغان تجاربه على ذبابة الخل نظرا لخصوصياتها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المت</w:t>
            </w:r>
            <w:r w:rsidR="009D7773">
              <w:rPr>
                <w:rFonts w:asciiTheme="majorBidi" w:hAnsiTheme="majorBidi" w:cstheme="majorBidi" w:hint="cs"/>
                <w:sz w:val="24"/>
                <w:szCs w:val="24"/>
                <w:rtl/>
              </w:rPr>
              <w:t>مثل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ة في: نموها في أوساط بسيطة، قصر دورة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حياتها 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14 يوم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، تعدد سلالاتها و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قلة عدد صبغياتها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(2ن = 8).</w:t>
            </w:r>
          </w:p>
          <w:p w14:paraId="76250A26" w14:textId="77777777" w:rsidR="006C5153" w:rsidRPr="006C5153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حيث قام مورغان ب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إجراء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تزاوج أول بين سلالتين نقيتين من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ذبابة الخل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06034C98" w14:textId="77777777" w:rsidR="006C5153" w:rsidRPr="006C5153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الأولى: 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ذات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جسم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رمادي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 أجنحة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طويلة</w:t>
            </w:r>
          </w:p>
          <w:p w14:paraId="479E0F34" w14:textId="77777777" w:rsidR="006C5153" w:rsidRPr="006C5153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الثانية: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ذات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جسم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أسود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 أجنحة</w:t>
            </w:r>
            <w:r w:rsidRPr="006C51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أثرية (ضامرة)</w:t>
            </w:r>
          </w:p>
          <w:p w14:paraId="15BA0945" w14:textId="77777777" w:rsidR="006C5153" w:rsidRPr="006C5153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تحصل في الجيل الأول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(</w:t>
            </w:r>
            <w:r w:rsidRPr="006C515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F1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)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على أفراد كلها ذا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جسم رمادي و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أجنحة طويلة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(100</w:t>
            </w:r>
            <w:r w:rsidRPr="006C515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%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>).</w:t>
            </w:r>
          </w:p>
          <w:p w14:paraId="1D026B91" w14:textId="22A4BB5D" w:rsidR="006C5153" w:rsidRDefault="006C5153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قام بعد ذلك ب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إجراء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تزاوج ثان</w:t>
            </w:r>
            <w:r w:rsidR="009D777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(إلقاح تراجعي)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بين ذبابة خل من الجيل الأول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(</w:t>
            </w:r>
            <w:r w:rsidRPr="006C515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F1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)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مع ذبابة خل ذات جسم أسود و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أجنحة 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أثرية 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(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نفس نمط أحد الأبوين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النتائج موضحة في الوثيقة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C5153">
              <w:rPr>
                <w:rFonts w:asciiTheme="majorBidi" w:hAnsiTheme="majorBidi" w:cstheme="majorBidi"/>
                <w:sz w:val="24"/>
                <w:szCs w:val="24"/>
                <w:rtl/>
              </w:rPr>
              <w:t>ال</w:t>
            </w:r>
            <w:r w:rsidRPr="006C5153">
              <w:rPr>
                <w:rFonts w:asciiTheme="majorBidi" w:hAnsiTheme="majorBidi" w:cstheme="majorBidi" w:hint="cs"/>
                <w:sz w:val="24"/>
                <w:szCs w:val="24"/>
                <w:rtl/>
              </w:rPr>
              <w:t>تالية:</w:t>
            </w:r>
          </w:p>
          <w:p w14:paraId="6C41CC8E" w14:textId="24B4A0F3" w:rsidR="00F80502" w:rsidRDefault="009D7773" w:rsidP="009D777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64048623" wp14:editId="37A4851C">
                  <wp:extent cx="4274820" cy="4085111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498" cy="409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F4CAA" w14:textId="3D934722" w:rsidR="009D7773" w:rsidRPr="009D7773" w:rsidRDefault="009D7773" w:rsidP="009D777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ملاحظة: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</w:rPr>
              <w:t>الغاية من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الإلقاح التراجعي هي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معرفة كيفية توزع المورثات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مستقلة 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</w:rPr>
              <w:t>و مرتبطة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</w:rPr>
              <w:t>لأن الفرد الثنائي التنحي لا ينتج سوى نمط واحد من الأمشاج و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</w:rPr>
              <w:t>بالتالي فالمظهر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</w:rPr>
              <w:t>الخارجي لأفراد ال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</w:rPr>
              <w:t>جيل الثاني</w:t>
            </w:r>
            <w:r w:rsidRPr="009D7773">
              <w:rPr>
                <w:rFonts w:asciiTheme="majorBidi" w:hAnsiTheme="majorBidi" w:cstheme="majorBidi"/>
                <w:sz w:val="24"/>
                <w:szCs w:val="24"/>
              </w:rPr>
              <w:t xml:space="preserve"> F2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</w:rPr>
              <w:t>سيعكس النمط الوراثي للأمشاج التي أنتجها الفرد الهجين. و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</w:rPr>
              <w:t>منه نستنتج هل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</w:rPr>
              <w:t>المورثات مستقلة أم مرتبط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</w:rPr>
              <w:t>ة.</w:t>
            </w:r>
          </w:p>
          <w:p w14:paraId="3C8226E3" w14:textId="41B54CC5" w:rsidR="00E80059" w:rsidRPr="00E80059" w:rsidRDefault="00E80059" w:rsidP="00E8005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0637535" w14:textId="77777777" w:rsidR="00DC724D" w:rsidRPr="007764C9" w:rsidRDefault="00DC724D" w:rsidP="00DC724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9183154" w14:textId="40469FC3" w:rsidR="00DD5DE0" w:rsidRPr="007531F1" w:rsidRDefault="00DC724D" w:rsidP="007531F1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</w:t>
            </w:r>
            <w:r w:rsid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للمعطيات المقدمة،</w:t>
            </w:r>
            <w:r w:rsidR="009D7773" w:rsidRPr="006A003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استنتج</w:t>
            </w:r>
            <w:r w:rsidR="009D7773" w:rsidRPr="00F11C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F11C2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دور الاختلاط</w:t>
            </w:r>
            <w:r w:rsidR="009D7773" w:rsidRPr="00F11C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F11C2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بين</w:t>
            </w:r>
            <w:r w:rsidR="009D7773" w:rsidRPr="00F11C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F11C2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الصبغي</w:t>
            </w:r>
            <w:r w:rsidR="009D7773" w:rsidRPr="00F11C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F11C2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في</w:t>
            </w:r>
            <w:r w:rsidR="009D7773" w:rsidRPr="00F11C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F11C2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تنوع</w:t>
            </w:r>
            <w:r w:rsidR="009D7773" w:rsidRPr="00F11C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F11C2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النسل.</w:t>
            </w:r>
          </w:p>
          <w:p w14:paraId="3B132A9A" w14:textId="77777777" w:rsidR="00DC724D" w:rsidRPr="007764C9" w:rsidRDefault="00DC724D" w:rsidP="00DC724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956327B" w14:textId="77777777" w:rsidR="00DC724D" w:rsidRPr="007764C9" w:rsidRDefault="00DC724D" w:rsidP="00DC724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ADB7F0A" w14:textId="01DB2F3B" w:rsidR="00DC724D" w:rsidRPr="00C32865" w:rsidRDefault="00DC724D" w:rsidP="009D777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9D77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استنت</w:t>
            </w:r>
            <w:r w:rsidR="009D77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ج</w:t>
            </w:r>
            <w:r w:rsidR="009D7773" w:rsidRPr="009D777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دور الاختلاط</w:t>
            </w:r>
            <w:r w:rsidR="009D7773" w:rsidRPr="009D777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بين</w:t>
            </w:r>
            <w:r w:rsidR="009D7773" w:rsidRPr="009D777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الصبغي</w:t>
            </w:r>
            <w:r w:rsidR="009D7773" w:rsidRPr="009D777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في</w:t>
            </w:r>
            <w:r w:rsidR="009D7773" w:rsidRPr="009D777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تنوع</w:t>
            </w:r>
            <w:r w:rsidR="009D7773" w:rsidRPr="009D777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النسل</w:t>
            </w:r>
            <w:r w:rsidR="009D77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5F878B19" w14:textId="6A4148B0" w:rsidR="009D7773" w:rsidRPr="009D7773" w:rsidRDefault="009D7773" w:rsidP="009D777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 الوثيقة نتائج الالقاح التراجعي بحيث تم التزاوج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 أفراد من نفس النوع، ينتمون لسلالتين نقيتين،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تختلفان في صفتين اذن نمط التزاوج هو عبارة عن هجونة ثنائي</w:t>
            </w:r>
            <w:r w:rsidR="006174D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ة:</w:t>
            </w:r>
          </w:p>
          <w:p w14:paraId="6DF02BD9" w14:textId="4BC6955F" w:rsidR="009D7773" w:rsidRPr="009D7773" w:rsidRDefault="009D7773" w:rsidP="009D777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من التزاوج الأول: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نلاحظ أن أفراد الجيل الأول</w:t>
            </w:r>
            <w:r w:rsidRPr="009D7773">
              <w:rPr>
                <w:rFonts w:asciiTheme="majorBidi" w:hAnsiTheme="majorBidi" w:cstheme="majorBidi"/>
                <w:sz w:val="24"/>
                <w:szCs w:val="24"/>
              </w:rPr>
              <w:t xml:space="preserve"> F1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متجانس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بالنسبة للصفتين، و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شبه في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مظهره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الخارجي الأب ذو الجسم الرمادي و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الأجنحة الطويلة دليل على أن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الأليل المسؤول عن صفة اللون الرمادي سائد على أليل اللون الأسود و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لأليل المسؤول عن صفة الأجنحة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الطويلة سائد على أليل الأجنحة الأثرية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35D6925" w14:textId="68EC7A1C" w:rsidR="009D7773" w:rsidRPr="009D7773" w:rsidRDefault="009D7773" w:rsidP="006174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من التزاوج الثاني: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الذي تم بين فرد هجين من الجيل الأول</w:t>
            </w:r>
            <w:r w:rsidRPr="009D7773">
              <w:rPr>
                <w:rFonts w:asciiTheme="majorBidi" w:hAnsiTheme="majorBidi" w:cstheme="majorBidi"/>
                <w:sz w:val="24"/>
                <w:szCs w:val="24"/>
              </w:rPr>
              <w:t xml:space="preserve"> (F1)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 فرد له نفس نمط أح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د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الأبوين</w:t>
            </w:r>
            <w:r w:rsidRPr="009D7773">
              <w:rPr>
                <w:rFonts w:asciiTheme="majorBidi" w:hAnsiTheme="majorBidi" w:cstheme="majorBidi"/>
                <w:sz w:val="24"/>
                <w:szCs w:val="24"/>
              </w:rPr>
              <w:t xml:space="preserve"> (P1)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الذي يحمل الصفات المتنحية أي </w:t>
            </w:r>
            <w:r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إلقاح</w:t>
            </w:r>
            <w:r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تراجعي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ظهرت 4 أنماط ظاهرية و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بنفس النسب 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(25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% لكل نمط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حيث 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نمط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ان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رمادية الجسم طويلة الأجنحة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سوداء الجسم أثرية الأجنحة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ه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تراكيب أبوية 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أي بنسبة اجمالية 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50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%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أما نمط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سوداء الجسم طويلة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الأجنحة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 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رمادية الجسم أثرية الأجنحة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ه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ما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تراكيب جديدة 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أي بنسبة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جمالية 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50</w:t>
            </w:r>
            <w:r w:rsidRPr="009D777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%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).</w:t>
            </w:r>
          </w:p>
          <w:p w14:paraId="719792AB" w14:textId="234360FB" w:rsidR="009D7773" w:rsidRPr="009D7773" w:rsidRDefault="006174D5" w:rsidP="009D777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تدل النسب المحصل عليها ف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F2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: (4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25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%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ظهور التراكيب الجديدة على أنه خلال تشكل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مشاج عند الفرد الهجين حدث توزع 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انفصال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)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عشوائي للصبغيات المتماثلة خلال المرحلة الانفصالية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1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 الانقسام المنصف حيث أن أليل اللون الرمادي انفصل عن أليل الأجنحة الطويلة ليلتقي مع ألي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ل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الأجنحة الأثرية، و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أليل اللون الأسود انفصل عن أليل الأجنحة الأثرية ليلتقي مع أليل الأجنحة الطويلة</w:t>
            </w:r>
            <w:r w:rsidR="006E5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بحيث يجتمع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كل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أليل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من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زوج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أليلي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معين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مع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أحد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أليلي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الزوج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الأليلي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الآخر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(القانون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الثالث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لمندل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=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التوزع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المستقل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للصفات).</w:t>
            </w:r>
          </w:p>
          <w:p w14:paraId="396D9B4F" w14:textId="25D3B703" w:rsidR="009D7773" w:rsidRPr="009D7773" w:rsidRDefault="006E5C0B" w:rsidP="006174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هذا ما يعرف ب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الاختلاط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بين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صبغي،</w:t>
            </w:r>
            <w:r w:rsidR="009D7773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إذن المورثت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لون الجسم و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مظهر الأجنحة محمولت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 على زوجين</w:t>
            </w:r>
            <w:r w:rsidR="006174D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مختلفين من الصبغيات أي 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أنهما 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مورثت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 مستقلت</w:t>
            </w:r>
            <w:r w:rsidR="009D7773"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</w:t>
            </w:r>
            <w:r w:rsidR="009D7773" w:rsidRPr="009D777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CEC0575" w14:textId="2369DD5D" w:rsidR="009D7773" w:rsidRDefault="009D7773" w:rsidP="009D777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للتفسير</w:t>
            </w:r>
            <w:r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الصبغي</w:t>
            </w:r>
            <w:r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لنتائج الالقاح التراجعي نستعمل الرموز: لون الجسم 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ما، م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،  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مظهر الأجنحة 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طا، ط</w:t>
            </w: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).</w:t>
            </w:r>
          </w:p>
          <w:p w14:paraId="2F5E060A" w14:textId="3B37AA2C" w:rsidR="009D7773" w:rsidRDefault="009D7773" w:rsidP="009D777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A634D38" wp14:editId="11605CAE">
                  <wp:extent cx="6488628" cy="5217795"/>
                  <wp:effectExtent l="19050" t="19050" r="26670" b="2095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595" cy="52346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F6E55" w14:textId="430ABD15" w:rsidR="009D7773" w:rsidRPr="009D7773" w:rsidRDefault="009D7773" w:rsidP="009D777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D77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نلاحظ أن النتائج النظرية تطابق النتائج التجريبية، </w:t>
            </w:r>
            <w:r w:rsidR="006E5C0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9D77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ذن فعلا المورثات مستقلة</w:t>
            </w:r>
            <w:r w:rsidRPr="009D7773">
              <w:rPr>
                <w:rFonts w:asciiTheme="majorBidi" w:hAnsiTheme="majorBidi" w:cstheme="majorBidi"/>
                <w:sz w:val="24"/>
                <w:szCs w:val="24"/>
              </w:rPr>
              <w:t xml:space="preserve"> .</w:t>
            </w:r>
          </w:p>
          <w:p w14:paraId="062148AA" w14:textId="7C923EE3" w:rsidR="006A1552" w:rsidRPr="006E5C0B" w:rsidRDefault="009D7773" w:rsidP="006E5C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 w:rsidR="006E5C0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E5C0B" w:rsidRPr="009D777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يسمح</w:t>
            </w:r>
            <w:r w:rsidR="006E5C0B" w:rsidRPr="009D777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6E5C0B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الاختلاط</w:t>
            </w:r>
            <w:r w:rsidR="006E5C0B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6E5C0B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بين</w:t>
            </w:r>
            <w:r w:rsidR="006E5C0B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6E5C0B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صبغي</w:t>
            </w:r>
            <w:r w:rsidR="006E5C0B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6E5C0B" w:rsidRPr="009D777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خلال تشكل الأمشاج بافتراق الصبغيات المتماثلة عشوائيا </w:t>
            </w:r>
            <w:r w:rsidR="006E5C0B" w:rsidRPr="006E5C0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من خلال توضع الرباعيات الصبغية على اللوحة الاستوائية</w:t>
            </w:r>
            <w:r w:rsidR="006E5C0B" w:rsidRPr="006E5C0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، </w:t>
            </w:r>
            <w:r w:rsidR="006E5C0B" w:rsidRPr="009D777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بحيث تحوي كل</w:t>
            </w:r>
            <w:r w:rsidR="006E5C0B" w:rsidRPr="009D777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6E5C0B" w:rsidRPr="009D777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خلية ناتجة عن الانقسام المنص</w:t>
            </w:r>
            <w:r w:rsidR="006E5C0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ف</w:t>
            </w:r>
            <w:r w:rsidR="006E5C0B" w:rsidRPr="009D777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أحد </w:t>
            </w:r>
            <w:r w:rsidR="006E5C0B" w:rsidRPr="009D777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صبغ</w:t>
            </w:r>
            <w:r w:rsidR="006E5C0B" w:rsidRPr="009D777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يي</w:t>
            </w:r>
            <w:r w:rsidR="006E5C0B" w:rsidRPr="009D777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الزوج و</w:t>
            </w:r>
            <w:r w:rsidR="006E5C0B" w:rsidRPr="009D777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6E5C0B" w:rsidRPr="009D777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هذا ما يؤدي إلى زيادة عدد</w:t>
            </w:r>
            <w:r w:rsidR="006E5C0B" w:rsidRPr="009D777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6E5C0B" w:rsidRPr="009D777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التراكيب الصبغية</w:t>
            </w:r>
            <w:r w:rsidR="006E5C0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6E5C0B" w:rsidRPr="009D777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(</w:t>
            </w:r>
            <w:r w:rsidR="006E5C0B" w:rsidRPr="009D777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التوليفات</w:t>
            </w:r>
            <w:r w:rsidR="006E5C0B" w:rsidRPr="009D777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)</w:t>
            </w:r>
            <w:r w:rsidR="006E5C0B" w:rsidRPr="009D777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الممكنة و</w:t>
            </w:r>
            <w:r w:rsidR="006E5C0B" w:rsidRPr="009D777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6E5C0B" w:rsidRPr="009D777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بالتالي </w:t>
            </w:r>
            <w:r w:rsidR="006E5C0B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التنوع</w:t>
            </w:r>
            <w:r w:rsidR="006E5C0B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6E5C0B"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الوراثي</w:t>
            </w:r>
            <w:r w:rsidR="006E5C0B" w:rsidRPr="009D777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6E5C0B" w:rsidRPr="009D777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لأمشاج الفرد</w:t>
            </w:r>
            <w:r w:rsidR="006E5C0B" w:rsidRPr="006E5C0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</w:tc>
      </w:tr>
      <w:tr w:rsidR="006A1552" w:rsidRPr="001012E9" w14:paraId="2F419ACA" w14:textId="77777777" w:rsidTr="000B6AEE">
        <w:tc>
          <w:tcPr>
            <w:tcW w:w="10777" w:type="dxa"/>
            <w:gridSpan w:val="2"/>
            <w:shd w:val="clear" w:color="auto" w:fill="DBDBDB" w:themeFill="accent3" w:themeFillTint="66"/>
          </w:tcPr>
          <w:p w14:paraId="50B79E52" w14:textId="252C8382" w:rsidR="006A1552" w:rsidRPr="001012E9" w:rsidRDefault="00E80059" w:rsidP="006A155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3</w:t>
            </w:r>
            <w:r w:rsidR="006A1552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6A1552"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371F3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دور الاختلاط داخل الصبغي في </w:t>
            </w:r>
            <w:r w:rsidR="0017127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تنوع النسل</w:t>
            </w:r>
          </w:p>
        </w:tc>
      </w:tr>
      <w:tr w:rsidR="006A1552" w14:paraId="244E4855" w14:textId="77777777" w:rsidTr="00E80059">
        <w:trPr>
          <w:trHeight w:val="1935"/>
        </w:trPr>
        <w:tc>
          <w:tcPr>
            <w:tcW w:w="10777" w:type="dxa"/>
            <w:gridSpan w:val="2"/>
            <w:shd w:val="clear" w:color="auto" w:fill="FFFFFF" w:themeFill="background1"/>
          </w:tcPr>
          <w:p w14:paraId="48839CB6" w14:textId="20C87BA4" w:rsidR="006C5153" w:rsidRPr="006C5153" w:rsidRDefault="006C5153" w:rsidP="00E72F2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6C515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17127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الوثيقة الخارجية 5</w:t>
            </w:r>
            <w:r w:rsid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(</w:t>
            </w:r>
            <w:r w:rsidR="00E72F2C" w:rsidRP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حالة </w:t>
            </w:r>
            <w:r w:rsidR="00CE2E0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الصفات المرتبطة</w:t>
            </w:r>
            <w:r w:rsid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)</w:t>
            </w:r>
          </w:p>
          <w:p w14:paraId="74C62F4A" w14:textId="174BC91A" w:rsidR="00E80059" w:rsidRDefault="00171279" w:rsidP="0017127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71279">
              <w:rPr>
                <w:rFonts w:asciiTheme="majorBidi" w:hAnsiTheme="majorBidi" w:cstheme="majorBidi"/>
                <w:sz w:val="24"/>
                <w:szCs w:val="24"/>
                <w:rtl/>
              </w:rPr>
              <w:t>قام العالم مورغان بإجراء تزاوج أول بين سلالتين نقيتين من ذبابة الخل تختلفان في صفتين</w:t>
            </w:r>
            <w:r w:rsidRPr="0017127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171279">
              <w:rPr>
                <w:rFonts w:asciiTheme="majorBidi" w:hAnsiTheme="majorBidi" w:cstheme="majorBidi"/>
                <w:sz w:val="24"/>
                <w:szCs w:val="24"/>
                <w:rtl/>
              </w:rPr>
              <w:t>شكل الأجنحة</w:t>
            </w:r>
            <w:r w:rsidRPr="0017127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71279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17127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71279">
              <w:rPr>
                <w:rFonts w:asciiTheme="majorBidi" w:hAnsiTheme="majorBidi" w:cstheme="majorBidi"/>
                <w:sz w:val="24"/>
                <w:szCs w:val="24"/>
                <w:rtl/>
              </w:rPr>
              <w:t>لون العيون</w:t>
            </w:r>
            <w:r w:rsidRPr="00171279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17127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، بحيث الأولى ذات </w:t>
            </w:r>
            <w:r w:rsidRPr="0017127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أجنحة</w:t>
            </w:r>
            <w:r w:rsidRPr="0017127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17127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طويلة</w:t>
            </w:r>
            <w:r w:rsidRPr="0017127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17127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 عيون</w:t>
            </w:r>
            <w:r w:rsidRPr="0017127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17127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حمراء</w:t>
            </w:r>
            <w:r w:rsidRPr="0017127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171279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17127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7127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الأخرى ذات </w:t>
            </w:r>
            <w:r w:rsidRPr="0017127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أجنحة</w:t>
            </w:r>
            <w:r w:rsidRPr="0017127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17127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أثرية</w:t>
            </w:r>
            <w:r w:rsidRPr="0017127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17127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 عيون أرجوانية</w:t>
            </w:r>
            <w:r w:rsidRPr="00171279">
              <w:rPr>
                <w:rFonts w:asciiTheme="majorBidi" w:hAnsiTheme="majorBidi" w:cstheme="majorBidi" w:hint="cs"/>
                <w:sz w:val="24"/>
                <w:szCs w:val="24"/>
                <w:rtl/>
              </w:rPr>
              <w:t>، فت</w:t>
            </w:r>
            <w:r w:rsidRPr="00171279">
              <w:rPr>
                <w:rFonts w:asciiTheme="majorBidi" w:hAnsiTheme="majorBidi" w:cstheme="majorBidi"/>
                <w:sz w:val="24"/>
                <w:szCs w:val="24"/>
                <w:rtl/>
              </w:rPr>
              <w:t>حصل في الجيل الأول</w:t>
            </w:r>
            <w:r w:rsidRPr="00171279">
              <w:rPr>
                <w:rFonts w:asciiTheme="majorBidi" w:hAnsiTheme="majorBidi" w:cstheme="majorBidi"/>
                <w:sz w:val="24"/>
                <w:szCs w:val="24"/>
              </w:rPr>
              <w:t xml:space="preserve"> F1 </w:t>
            </w:r>
            <w:r w:rsidRPr="00171279">
              <w:rPr>
                <w:rFonts w:asciiTheme="majorBidi" w:hAnsiTheme="majorBidi" w:cstheme="majorBidi"/>
                <w:sz w:val="24"/>
                <w:szCs w:val="24"/>
                <w:rtl/>
              </w:rPr>
              <w:t>على أفراد متجانس</w:t>
            </w:r>
            <w:r w:rsidRPr="00171279">
              <w:rPr>
                <w:rFonts w:asciiTheme="majorBidi" w:hAnsiTheme="majorBidi" w:cstheme="majorBidi" w:hint="cs"/>
                <w:sz w:val="24"/>
                <w:szCs w:val="24"/>
                <w:rtl/>
              </w:rPr>
              <w:t>ة</w:t>
            </w:r>
            <w:r w:rsidRPr="0017127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بنمط ظاهري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: </w:t>
            </w:r>
            <w:r w:rsidRPr="00171279">
              <w:rPr>
                <w:rFonts w:asciiTheme="majorBidi" w:hAnsiTheme="majorBidi" w:cstheme="majorBidi"/>
                <w:sz w:val="24"/>
                <w:szCs w:val="24"/>
                <w:rtl/>
              </w:rPr>
              <w:t>أجنحة طويلة و</w:t>
            </w:r>
            <w:r w:rsidRPr="0017127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71279">
              <w:rPr>
                <w:rFonts w:asciiTheme="majorBidi" w:hAnsiTheme="majorBidi" w:cstheme="majorBidi"/>
                <w:sz w:val="24"/>
                <w:szCs w:val="24"/>
                <w:rtl/>
              </w:rPr>
              <w:t>عيون حمراء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516EB260" w14:textId="76748F7C" w:rsidR="00171279" w:rsidRDefault="00171279" w:rsidP="0017127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97D55C2" wp14:editId="5B61E4A3">
                  <wp:extent cx="6519553" cy="197104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23" cy="198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BFD847" w14:textId="5A38CC12" w:rsidR="0082518F" w:rsidRDefault="00FB296D" w:rsidP="008251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B296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Pr="00FB296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قام مورغان </w:t>
            </w:r>
            <w:r w:rsidR="0082518F"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بإجراء إلقاح تراجعي بين ذكر أبوي متنحي</w:t>
            </w:r>
            <w:r w:rsidR="0082518F"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82518F"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نقي</w:t>
            </w:r>
            <w:r w:rsidR="0082518F" w:rsidRPr="0082518F">
              <w:rPr>
                <w:rFonts w:asciiTheme="majorBidi" w:hAnsiTheme="majorBidi" w:cstheme="majorBidi"/>
                <w:sz w:val="24"/>
                <w:szCs w:val="24"/>
              </w:rPr>
              <w:t xml:space="preserve"> (p1) </w:t>
            </w:r>
            <w:r w:rsidR="0082518F"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="0082518F"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أ</w:t>
            </w:r>
            <w:r w:rsidR="0082518F"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نثى هجينة من الجيل الأول</w:t>
            </w:r>
            <w:r w:rsidR="0082518F" w:rsidRPr="0082518F">
              <w:rPr>
                <w:rFonts w:asciiTheme="majorBidi" w:hAnsiTheme="majorBidi" w:cstheme="majorBidi"/>
                <w:sz w:val="24"/>
                <w:szCs w:val="24"/>
              </w:rPr>
              <w:t xml:space="preserve"> (F1) </w:t>
            </w:r>
            <w:r w:rsidR="0082518F"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فتحصل على النتائج التالية</w:t>
            </w:r>
            <w:r w:rsid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70B17CA2" w14:textId="33432A70" w:rsidR="00FB296D" w:rsidRDefault="0082518F" w:rsidP="0082518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A4CA3AC" wp14:editId="42544F50">
                  <wp:extent cx="6619240" cy="2522269"/>
                  <wp:effectExtent l="19050" t="19050" r="10160" b="1143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300" cy="25482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D7BEB" w14:textId="59FF8090" w:rsidR="00E80059" w:rsidRDefault="00E80059" w:rsidP="00E72F2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CC8B605" w14:textId="2129F480" w:rsidR="00FB296D" w:rsidRPr="006C5153" w:rsidRDefault="00FB296D" w:rsidP="00E72F2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6C515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الوثيقة الخارجية </w:t>
            </w:r>
            <w:r w:rsidR="00CE2E0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6</w:t>
            </w:r>
            <w:r w:rsid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(حالة </w:t>
            </w:r>
            <w:r w:rsidR="00E72F2C" w:rsidRP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تحكم</w:t>
            </w:r>
            <w:r w:rsidR="00E72F2C" w:rsidRPr="00E72F2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E72F2C" w:rsidRP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مورثتين</w:t>
            </w:r>
            <w:r w:rsidR="00E72F2C" w:rsidRPr="00E72F2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E72F2C" w:rsidRP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مستقلتين</w:t>
            </w:r>
            <w:r w:rsidR="00E72F2C" w:rsidRPr="00E72F2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E72F2C" w:rsidRP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في</w:t>
            </w:r>
            <w:r w:rsidR="00E72F2C" w:rsidRPr="00E72F2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E72F2C" w:rsidRP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صفة</w:t>
            </w:r>
            <w:r w:rsidR="00E72F2C" w:rsidRPr="00E72F2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E72F2C" w:rsidRP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واحدة</w:t>
            </w:r>
            <w:r w:rsid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)</w:t>
            </w:r>
          </w:p>
          <w:p w14:paraId="2D24F834" w14:textId="37152F60" w:rsidR="00E72F2C" w:rsidRPr="00E72F2C" w:rsidRDefault="00E72F2C" w:rsidP="00E72F2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من المعروف أن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كل مورثة تشرف على صفة معينة لكن توجد العديد من الصفات التي تشرف عليها أكثر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من مورثة و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من أبرز الأمثلة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على ذلك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الزمر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الدموية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ABO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بحيث يشرف على إظهار النمط الظاهري للزمر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الدموية مورثتان مستقلتان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7E52B5FC" w14:textId="42C74440" w:rsidR="00E72F2C" w:rsidRPr="00E72F2C" w:rsidRDefault="00E72F2C" w:rsidP="00E72F2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المو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رثة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 xml:space="preserve"> I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محمولة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على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الصبغي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رقم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9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،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لها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ثلاثة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أليلات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(إما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 xml:space="preserve"> A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أو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 xml:space="preserve"> B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أو </w:t>
            </w:r>
            <w:r w:rsidRPr="00E72F2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O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</w:p>
          <w:p w14:paraId="461C6F3F" w14:textId="719224F0" w:rsidR="00E72F2C" w:rsidRPr="00E72F2C" w:rsidRDefault="00E72F2C" w:rsidP="00E72F2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لمورثة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 xml:space="preserve"> H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محمولة على الصبغي رقم 19 لها أليلين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 xml:space="preserve"> H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سائد المسؤول على تركيب المادة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 xml:space="preserve"> H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و يقابله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الأليل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 xml:space="preserve"> h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متنحي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غياب المادة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 xml:space="preserve">H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).</w:t>
            </w:r>
          </w:p>
          <w:p w14:paraId="4BE4908A" w14:textId="77777777" w:rsidR="00E72F2C" w:rsidRPr="00E72F2C" w:rsidRDefault="00E72F2C" w:rsidP="00E72F2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حيث أن غياب المادة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 xml:space="preserve"> H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يؤدي إلى ظهور الزمرة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 xml:space="preserve"> O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(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كنمط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ظاهري)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مهما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اختلفت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أليلات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المورثة </w:t>
            </w:r>
            <w:r w:rsidRPr="00E72F2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I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(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رغم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وجود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الأليلين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 xml:space="preserve"> A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أو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 xml:space="preserve"> B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أو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معا)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و تدعى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في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هذه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الحالة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بزمرة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بومباي.</w:t>
            </w:r>
          </w:p>
          <w:p w14:paraId="1A89D102" w14:textId="31C0671E" w:rsidR="00E72F2C" w:rsidRPr="00E72F2C" w:rsidRDefault="00E72F2C" w:rsidP="00E72F2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E72F2C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="00CE2E0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="00CE2E0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للتعرف على كيفية مساهمة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تحكم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مورثتين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مستقلتين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في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صفة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واحدة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في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تنوع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النسل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نقوم بدراسة</w:t>
            </w:r>
            <w:r w:rsidRPr="00E72F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التزاوج التالي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3423E928" w14:textId="77777777" w:rsidR="00E72F2C" w:rsidRPr="00E72F2C" w:rsidRDefault="00E72F2C" w:rsidP="00E72F2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تم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تزاوج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بين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فردين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من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الزمرة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O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فظهر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نسل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من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الزمرة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و 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B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60B47C8B" w14:textId="77777777" w:rsidR="00E72F2C" w:rsidRPr="00E72F2C" w:rsidRDefault="00E72F2C" w:rsidP="00CE2E0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زمرة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O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بومباي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×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زمرة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O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عادية</w:t>
            </w:r>
          </w:p>
          <w:p w14:paraId="071AD89C" w14:textId="01C83E62" w:rsidR="00E72F2C" w:rsidRPr="00E72F2C" w:rsidRDefault="00E72F2C" w:rsidP="00CE2E0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H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h </w:t>
            </w:r>
            <w:r w:rsidR="00CE2E05" w:rsidRPr="00CE2E05">
              <w:rPr>
                <w:rFonts w:asciiTheme="majorBidi" w:hAnsiTheme="majorBidi" w:cstheme="majorBidi"/>
                <w:b/>
                <w:bCs/>
                <w:sz w:val="16"/>
                <w:szCs w:val="16"/>
                <w:lang w:val="fr-FR"/>
              </w:rPr>
              <w:t>OO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  <w:t>×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h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h </w:t>
            </w:r>
            <w:r w:rsidRPr="00E72F2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AB</w:t>
            </w:r>
          </w:p>
          <w:p w14:paraId="2BF492AB" w14:textId="77777777" w:rsidR="00E72F2C" w:rsidRPr="00E72F2C" w:rsidRDefault="00E72F2C" w:rsidP="00E72F2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72F2C">
              <w:rPr>
                <w:rFonts w:asciiTheme="majorBidi" w:hAnsiTheme="majorBidi" w:cstheme="majorBidi"/>
                <w:sz w:val="24"/>
                <w:szCs w:val="24"/>
                <w:rtl/>
              </w:rPr>
              <w:t>تكون النتائج كما يلي</w:t>
            </w:r>
            <w:r w:rsidRPr="00E72F2C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60AB7439" w14:textId="77777777" w:rsidR="00E72F2C" w:rsidRPr="00E72F2C" w:rsidRDefault="00E72F2C" w:rsidP="00E72F2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72F2C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C96A133" wp14:editId="09B0B4A3">
                  <wp:extent cx="3720465" cy="871600"/>
                  <wp:effectExtent l="19050" t="19050" r="13335" b="2413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073" cy="8754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E520F" w14:textId="4C2772AF" w:rsidR="00FB296D" w:rsidRPr="00E80059" w:rsidRDefault="00FB296D" w:rsidP="00CE2E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6C7C169" w14:textId="77777777" w:rsidR="00E80059" w:rsidRPr="007764C9" w:rsidRDefault="00E80059" w:rsidP="00E8005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CFA8B4D" w14:textId="159D55B4" w:rsidR="00CE2E05" w:rsidRPr="00CE2E05" w:rsidRDefault="00CE2E05" w:rsidP="00CE2E05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CE2E0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للمعطيات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الوثائق</w:t>
            </w:r>
            <w:r w:rsidRPr="00CE2E0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المقدمة،</w:t>
            </w:r>
            <w:r w:rsidRPr="00CE2E0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استنتج</w:t>
            </w:r>
            <w:r w:rsidRPr="00CE2E0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CE2E0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دور الاختلاط</w:t>
            </w:r>
            <w:r w:rsidRPr="00CE2E0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داخل</w:t>
            </w:r>
            <w:r w:rsidRPr="00CE2E0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CE2E0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الصبغي</w:t>
            </w:r>
            <w:r w:rsidRPr="00CE2E0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CE2E0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في</w:t>
            </w:r>
            <w:r w:rsidRPr="00CE2E0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CE2E0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تنوع</w:t>
            </w:r>
            <w:r w:rsidRPr="00CE2E0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CE2E0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النسل.</w:t>
            </w:r>
          </w:p>
          <w:p w14:paraId="1C42F386" w14:textId="77777777" w:rsidR="00E80059" w:rsidRPr="007764C9" w:rsidRDefault="00E80059" w:rsidP="00E8005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F852FE6" w14:textId="77777777" w:rsidR="00E80059" w:rsidRPr="007764C9" w:rsidRDefault="00E80059" w:rsidP="00E8005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38B6AB0" w14:textId="51438B5B" w:rsidR="00E80059" w:rsidRPr="00C32865" w:rsidRDefault="00E80059" w:rsidP="00CE2E0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CE2E05" w:rsidRPr="00CE2E0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استنت</w:t>
            </w:r>
            <w:r w:rsidR="00CE2E0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CE2E05" w:rsidRPr="00CE2E0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ج</w:t>
            </w:r>
            <w:r w:rsidR="00CE2E05" w:rsidRPr="00CE2E0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CE2E05" w:rsidRPr="00CE2E0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دور الاختلاط</w:t>
            </w:r>
            <w:r w:rsidR="00CE2E05" w:rsidRPr="00CE2E0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CE2E05" w:rsidRPr="00CE2E0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داخل</w:t>
            </w:r>
            <w:r w:rsidR="00CE2E05" w:rsidRPr="00CE2E0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CE2E05" w:rsidRPr="00CE2E0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الصبغي</w:t>
            </w:r>
            <w:r w:rsidR="00CE2E05" w:rsidRPr="00CE2E0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CE2E05" w:rsidRPr="00CE2E0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في</w:t>
            </w:r>
            <w:r w:rsidR="00CE2E05" w:rsidRPr="00CE2E0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CE2E05" w:rsidRPr="00CE2E0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تنوع</w:t>
            </w:r>
            <w:r w:rsidR="00CE2E05" w:rsidRPr="00CE2E0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CE2E05" w:rsidRPr="00CE2E0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النسل</w:t>
            </w:r>
            <w:r w:rsidR="00CE2E0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5688BD80" w14:textId="2C92DFFD" w:rsidR="00E80059" w:rsidRPr="00946E64" w:rsidRDefault="00E80059" w:rsidP="00E800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استغلال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="00CE2E0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الوثيقة الخارجية 5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:</w:t>
            </w:r>
            <w:r w:rsidR="00D221A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 </w:t>
            </w:r>
            <w:r w:rsidR="00D221A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(</w:t>
            </w:r>
            <w:r w:rsidR="00D221A5" w:rsidRP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حالة </w:t>
            </w:r>
            <w:r w:rsidR="00D221A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الصفات المرتبطة)</w:t>
            </w:r>
          </w:p>
          <w:p w14:paraId="18AC81AA" w14:textId="03672B7D" w:rsidR="0082518F" w:rsidRPr="0082518F" w:rsidRDefault="0082518F" w:rsidP="008251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8251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من</w:t>
            </w:r>
            <w:r w:rsidRPr="008251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التزاوج الأول</w:t>
            </w:r>
            <w:r w:rsidRPr="008251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نلاحظ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أن أفراد الجيل</w:t>
            </w:r>
            <w:r w:rsidRPr="0082518F">
              <w:rPr>
                <w:rFonts w:asciiTheme="majorBidi" w:hAnsiTheme="majorBidi" w:cstheme="majorBidi"/>
                <w:sz w:val="24"/>
                <w:szCs w:val="24"/>
              </w:rPr>
              <w:t xml:space="preserve"> F1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متجانس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هجناء بالنسبة للصفتين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بما أن لهم مظهر أجنحة طويلة و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عيون حمراء 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 الأليل المس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ؤ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ول عن شكل الأجنحة الطويلة سائد على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الأليل المسؤول عن شكل الأجنحة الأثرية و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الأليل المسؤول عن لون العيون الحمراء سائد على الأليل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المسؤول عن لون العيون الأرجوانية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31EA2D7" w14:textId="2223D200" w:rsidR="0082518F" w:rsidRPr="0082518F" w:rsidRDefault="0082518F" w:rsidP="008251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8251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من</w:t>
            </w:r>
            <w:r w:rsidRPr="008251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الالقاح</w:t>
            </w:r>
            <w:r w:rsidRPr="008251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التراجعي</w:t>
            </w:r>
            <w:r w:rsidRPr="008251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الثاني</w:t>
            </w:r>
            <w:r w:rsidRPr="008251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  <w:p w14:paraId="0959EA3A" w14:textId="10B50896" w:rsidR="0082518F" w:rsidRPr="0082518F" w:rsidRDefault="0082518F" w:rsidP="008251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ظهرت أفراد بنسبة 87 % ذات تراكيب صفات أبوية، و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بنسبة 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13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% ذات تراكيب جديدة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،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هذه النسب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ليست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موافقة لقانون التوزع المستقل للصفات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(25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%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×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4)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49DEB2AA" w14:textId="4BE18525" w:rsidR="0082518F" w:rsidRPr="0082518F" w:rsidRDefault="0082518F" w:rsidP="00D221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ظهور التراكيب الجديدة بنسب ضئيلة لا يمكن تفسيره الا بحدوث تركيبات مورثية جديدة في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مشاج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نثى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الهجينة أي ان 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7%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من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مشاج بقي فيها الارتباط موجودا نصفها تحمل المورثتين 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طا، حا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نصفها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ال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آ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خر تحمل المورثتين 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ط، ح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 حين انفصلت المورثتان 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طا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حا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المحمولتان على صبغي واحد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كذلك 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ط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ح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عن بعضهما، حيث ان المورثتين 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طا، ح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المورثتين 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ط، حا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لا تحملها إلا 1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%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من ال</w:t>
            </w:r>
            <w:r w:rsidR="00D221A5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مشاج و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هذه هي نسبة التراكيب الجديدة التي ظهرت نتيجة حادثة سماها مورغان </w:t>
            </w:r>
            <w:r w:rsidRPr="008251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بالعبور.</w:t>
            </w:r>
          </w:p>
          <w:p w14:paraId="7F78F3DA" w14:textId="77777777" w:rsidR="0082518F" w:rsidRPr="0082518F" w:rsidRDefault="0082518F" w:rsidP="008251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251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العبور</w:t>
            </w:r>
            <w:r w:rsidRPr="008251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الوراثي</w:t>
            </w:r>
            <w:r w:rsidRPr="008251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  <w:r w:rsidRPr="008251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هو اختلاط داخل صبغي أي تبادل أجزاء 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قطع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صبغية 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كروماتيدية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)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بين الصبغيات المتماثلة عند تقاربها 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تداخل بين كروماتيدتين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 </w:t>
            </w:r>
            <w:r w:rsidRPr="008251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منطقة</w:t>
            </w:r>
            <w:r w:rsidRPr="008251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التصالب</w:t>
            </w:r>
            <w:r w:rsidRPr="008251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خلال المرحلة التمهيدية</w:t>
            </w:r>
            <w:r w:rsidRPr="008251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2518F">
              <w:rPr>
                <w:rFonts w:asciiTheme="majorBidi" w:hAnsiTheme="majorBidi" w:cstheme="majorBidi"/>
                <w:sz w:val="24"/>
                <w:szCs w:val="24"/>
                <w:rtl/>
              </w:rPr>
              <w:t>للانقسام الاختزالي</w:t>
            </w:r>
            <w:r w:rsidRPr="0082518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251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  <w:p w14:paraId="5E2FF911" w14:textId="77777777" w:rsidR="0082518F" w:rsidRPr="0082518F" w:rsidRDefault="0082518F" w:rsidP="008251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251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Pr="008251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8251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التفسير الصبغي</w:t>
            </w:r>
            <w:r w:rsidRPr="008251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  <w:p w14:paraId="1958BD6E" w14:textId="77777777" w:rsidR="00E80059" w:rsidRDefault="00D221A5" w:rsidP="00D221A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41CD928" wp14:editId="11BBD877">
                  <wp:extent cx="5746853" cy="2933205"/>
                  <wp:effectExtent l="0" t="0" r="6350" b="63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951" cy="294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2F284" w14:textId="77777777" w:rsidR="00D221A5" w:rsidRDefault="00D221A5" w:rsidP="00D221A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D24AE90" wp14:editId="624F4D1D">
                  <wp:extent cx="5740483" cy="2687955"/>
                  <wp:effectExtent l="19050" t="19050" r="12700" b="1714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411" cy="27019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B6635" w14:textId="77777777" w:rsidR="00D221A5" w:rsidRPr="00D221A5" w:rsidRDefault="00D221A5" w:rsidP="00D221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221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-</w:t>
            </w:r>
            <w:r w:rsidRPr="00D221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إذن</w:t>
            </w:r>
            <w:r w:rsidRPr="00D221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يسمح</w:t>
            </w:r>
            <w:r w:rsidRPr="00D221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الارتباط</w:t>
            </w:r>
            <w:r w:rsidRPr="00D221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الجزئي</w:t>
            </w:r>
            <w:r w:rsidRPr="00D221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للمورثات</w:t>
            </w:r>
            <w:r w:rsidRPr="00D221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بحدوث</w:t>
            </w:r>
            <w:r w:rsidRPr="00D221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اختلاط</w:t>
            </w:r>
            <w:r w:rsidRPr="00D221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بين</w:t>
            </w:r>
            <w:r w:rsidRPr="00D221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صبغي (ظاهرة</w:t>
            </w:r>
            <w:r w:rsidRPr="00D221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العبور) الذي</w:t>
            </w:r>
            <w:r w:rsidRPr="00D221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مكن</w:t>
            </w:r>
            <w:r w:rsidRPr="00D221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توضيحه</w:t>
            </w:r>
            <w:r w:rsidRPr="00D221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كمايلي:</w:t>
            </w:r>
          </w:p>
          <w:p w14:paraId="6B564BF2" w14:textId="77777777" w:rsidR="00D221A5" w:rsidRDefault="00D221A5" w:rsidP="00D221A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3855253" wp14:editId="79A06269">
                  <wp:extent cx="6458585" cy="1805049"/>
                  <wp:effectExtent l="0" t="0" r="0" b="508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284" cy="181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59F70" w14:textId="77777777" w:rsidR="00D221A5" w:rsidRPr="007764C9" w:rsidRDefault="00D221A5" w:rsidP="00D221A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D9C7E5A" w14:textId="311C3D07" w:rsidR="00D221A5" w:rsidRPr="006C5153" w:rsidRDefault="00D221A5" w:rsidP="00D221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6C515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استغلال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الوثيقة الخارجية 6 (حالة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تحكم</w:t>
            </w:r>
            <w:r w:rsidRPr="00E72F2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مورثتين</w:t>
            </w:r>
            <w:r w:rsidRPr="00E72F2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مستقلتين</w:t>
            </w:r>
            <w:r w:rsidRPr="00E72F2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في</w:t>
            </w:r>
            <w:r w:rsidRPr="00E72F2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صفة</w:t>
            </w:r>
            <w:r w:rsidRPr="00E72F2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Pr="00E72F2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واحدة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)</w:t>
            </w:r>
          </w:p>
          <w:p w14:paraId="43183D1B" w14:textId="4096B981" w:rsidR="00D221A5" w:rsidRPr="00D221A5" w:rsidRDefault="00D221A5" w:rsidP="00D221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نلاحظ من خلال التزاوج أن أحد الأبوين زمرته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DZ"/>
              </w:rPr>
              <w:t xml:space="preserve"> O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ظاهريا لكن نمطه التكويني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DZ"/>
              </w:rPr>
              <w:t xml:space="preserve"> hhAB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أي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يحمل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الأليلين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DZ"/>
              </w:rPr>
              <w:t xml:space="preserve">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DZ"/>
              </w:rPr>
              <w:t xml:space="preserve">A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و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DZ"/>
              </w:rPr>
              <w:t xml:space="preserve"> B 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معا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لكن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لم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يعبر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عنه</w:t>
            </w:r>
            <w:r w:rsidR="009246A7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ما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لغياب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المادة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DZ"/>
              </w:rPr>
              <w:t xml:space="preserve"> H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و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عند تشكل الأمشاج يفترق الأليل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ا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ن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DZ"/>
              </w:rPr>
              <w:t xml:space="preserve"> A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و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 w:bidi="ar-DZ"/>
              </w:rPr>
              <w:t>B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ليلتقي كل منهما بالأليل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DZ"/>
              </w:rPr>
              <w:t xml:space="preserve"> H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عند الأبناء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(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مصدره أمشاج الأب الثاني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)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أين يتم التعبير عنه</w:t>
            </w:r>
            <w:r w:rsidR="009246A7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م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ا لتظهر الزمر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ة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الدموية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DZ"/>
              </w:rPr>
              <w:t xml:space="preserve"> A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أو الزمر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ة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 w:bidi="ar-DZ"/>
              </w:rPr>
              <w:t>B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.</w:t>
            </w:r>
          </w:p>
          <w:p w14:paraId="13ED0AC1" w14:textId="77777777" w:rsidR="00D221A5" w:rsidRPr="00D221A5" w:rsidRDefault="00D221A5" w:rsidP="00D221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-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إذن تحكم مورثتين مختلفتين في صفة واحدة أدى إلى ظهور تنوع في الأفراد الناتجة لم يكن ليظهر في حالة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تحكم مورثة واحدة في هذه الصفة ففي المثال المدروس أعلاه 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(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تزاوج بين فردين من 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الزمرة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 w:bidi="ar-DZ"/>
              </w:rPr>
              <w:t>O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)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لو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تحكمت المورثة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DZ"/>
              </w:rPr>
              <w:t xml:space="preserve"> 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DZ"/>
              </w:rPr>
              <w:t xml:space="preserve">I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المحمولة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على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الصبغي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رقم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9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فقط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في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الزمرة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الدموية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لظهر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عند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الأبناء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نمط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واحد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فقط هو</w:t>
            </w:r>
            <w:r w:rsidRPr="00D221A5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221A5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الزمرة </w:t>
            </w:r>
            <w:r w:rsidRPr="00D221A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DZ"/>
              </w:rPr>
              <w:t>O</w:t>
            </w:r>
            <w:r w:rsidRPr="00D221A5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  <w:p w14:paraId="731843D2" w14:textId="048A1749" w:rsidR="00D221A5" w:rsidRPr="009246A7" w:rsidRDefault="009246A7" w:rsidP="009246A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640857F" w14:textId="5D64D9AE" w:rsidR="00D221A5" w:rsidRPr="00FE227E" w:rsidRDefault="00FE227E" w:rsidP="00FE227E">
            <w:pPr>
              <w:tabs>
                <w:tab w:val="left" w:pos="929"/>
              </w:tabs>
              <w:bidi/>
              <w:spacing w:after="160" w:line="259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FE227E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* و منه:</w:t>
            </w:r>
            <w:r w:rsidRPr="00FE227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FE227E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highlight w:val="cyan"/>
                <w:rtl/>
                <w:lang w:bidi="ar-DZ"/>
              </w:rPr>
              <w:t>يرفق عادة تشكل الرباعيات الصبغية خلال الانقسام الاختزالي بتبادل قطع كروماتيدية بين الصبغيات المتشابهة، إنه العبور</w:t>
            </w:r>
            <w:r w:rsidR="009246A7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highlight w:val="cyan"/>
                <w:rtl/>
                <w:lang w:bidi="ar-DZ"/>
              </w:rPr>
              <w:t xml:space="preserve"> الذي </w:t>
            </w:r>
            <w:r w:rsidRPr="00FE227E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highlight w:val="cyan"/>
                <w:rtl/>
                <w:lang w:bidi="ar-DZ"/>
              </w:rPr>
              <w:t>يسمح بزيادة التنوع الوراثي عن طريق تداخل صبغيي</w:t>
            </w:r>
            <w:r w:rsidRPr="00FE227E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highlight w:val="cyan"/>
                <w:rtl/>
                <w:lang w:bidi="ar-DZ"/>
              </w:rPr>
              <w:t xml:space="preserve"> الزوج</w:t>
            </w:r>
            <w:r w:rsidR="009246A7" w:rsidRPr="009246A7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highlight w:val="cyan"/>
                <w:rtl/>
                <w:lang w:bidi="ar-DZ"/>
              </w:rPr>
              <w:t>، كما أن تحكم بعض المورثات في صفات مشتركة بينها يدعم التنوع الوراثي للنسل.</w:t>
            </w:r>
          </w:p>
        </w:tc>
      </w:tr>
      <w:tr w:rsidR="00BC4FB2" w:rsidRPr="001012E9" w14:paraId="1225B666" w14:textId="77777777" w:rsidTr="000B6AEE">
        <w:tc>
          <w:tcPr>
            <w:tcW w:w="10777" w:type="dxa"/>
            <w:gridSpan w:val="2"/>
            <w:shd w:val="clear" w:color="auto" w:fill="DBDBDB" w:themeFill="accent3" w:themeFillTint="66"/>
          </w:tcPr>
          <w:p w14:paraId="2F4C0342" w14:textId="20F01187" w:rsidR="00BC4FB2" w:rsidRPr="001012E9" w:rsidRDefault="00BC4FB2" w:rsidP="00BC4FB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4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371F3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دور الإلقاح في التنوع البيولوجي</w:t>
            </w:r>
          </w:p>
        </w:tc>
      </w:tr>
      <w:tr w:rsidR="006A1552" w14:paraId="0B8AD44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0E28BECE" w14:textId="679EA5ED" w:rsidR="00BC4FB2" w:rsidRPr="00E80059" w:rsidRDefault="00BC4FB2" w:rsidP="00BC4F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9246A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الوثيقة 1 ص 129</w:t>
            </w:r>
          </w:p>
          <w:p w14:paraId="05B10E16" w14:textId="11FADC64" w:rsidR="006A1552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246A7">
              <w:rPr>
                <w:rFonts w:asciiTheme="majorBidi" w:hAnsiTheme="majorBidi" w:cstheme="majorBidi"/>
                <w:sz w:val="24"/>
                <w:szCs w:val="24"/>
                <w:rtl/>
              </w:rPr>
              <w:t>للتعرف على دور الالقاح في التنوع البيولوجي نجري تصالب بين سلالتين نقيتين من الفئران تختلفان فيما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</w:rPr>
              <w:t>بينهما في صفتي لون الوبر و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</w:rPr>
              <w:t>تجانسه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1A79432D" w14:textId="18EC53E1" w:rsidR="009246A7" w:rsidRPr="009246A7" w:rsidRDefault="009246A7" w:rsidP="009246A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  <w:drawing>
                <wp:inline distT="0" distB="0" distL="0" distR="0" wp14:anchorId="289FC5AE" wp14:editId="7021E122">
                  <wp:extent cx="4322445" cy="3697927"/>
                  <wp:effectExtent l="19050" t="19050" r="20955" b="171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7" cy="371151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54D37" w14:textId="77777777" w:rsidR="00BC4FB2" w:rsidRPr="00E80059" w:rsidRDefault="00BC4FB2" w:rsidP="00BC4FB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5900368" w14:textId="77777777" w:rsidR="00BC4FB2" w:rsidRPr="007764C9" w:rsidRDefault="00BC4FB2" w:rsidP="00BC4FB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48EAB0F" w14:textId="3092DF3D" w:rsidR="00BC4FB2" w:rsidRPr="00BC4FB2" w:rsidRDefault="00BC4FB2" w:rsidP="009246A7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باستغلالك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لمعطيات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9246A7"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استنتج</w:t>
            </w:r>
            <w:r w:rsidR="009246A7" w:rsidRPr="009246A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246A7"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دور</w:t>
            </w:r>
            <w:r w:rsidR="009246A7"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9246A7"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الإلقاح</w:t>
            </w:r>
            <w:r w:rsidR="009246A7"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9246A7"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في</w:t>
            </w:r>
            <w:r w:rsidR="009246A7"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9246A7"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التنوع</w:t>
            </w:r>
            <w:r w:rsidR="009246A7"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9246A7"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البيولوجي.</w:t>
            </w:r>
          </w:p>
          <w:p w14:paraId="7BCEC153" w14:textId="77777777" w:rsidR="00BC4FB2" w:rsidRPr="007764C9" w:rsidRDefault="00BC4FB2" w:rsidP="00BC4FB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5DB8B68" w14:textId="77777777" w:rsidR="00BC4FB2" w:rsidRPr="007764C9" w:rsidRDefault="00BC4FB2" w:rsidP="00BC4FB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27FF12C" w14:textId="0249CB4C" w:rsidR="00BC4FB2" w:rsidRPr="00C32865" w:rsidRDefault="00BC4FB2" w:rsidP="002F4B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Pr="00BC4F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2F4B64" w:rsidRPr="002F4B6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استنت</w:t>
            </w:r>
            <w:r w:rsidR="002F4B6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2F4B64" w:rsidRPr="002F4B6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ج</w:t>
            </w:r>
            <w:r w:rsidR="002F4B64" w:rsidRPr="002F4B6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2F4B64" w:rsidRPr="002F4B6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دور</w:t>
            </w:r>
            <w:r w:rsidR="002F4B64" w:rsidRPr="002F4B6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2F4B64" w:rsidRPr="002F4B6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الإلقاح</w:t>
            </w:r>
            <w:r w:rsidR="002F4B64" w:rsidRPr="002F4B6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2F4B64" w:rsidRPr="002F4B6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في</w:t>
            </w:r>
            <w:r w:rsidR="002F4B64" w:rsidRPr="002F4B6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2F4B64" w:rsidRPr="002F4B6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التنوع</w:t>
            </w:r>
            <w:r w:rsidR="002F4B64" w:rsidRPr="002F4B6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2F4B64" w:rsidRPr="002F4B6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البيولوجي</w:t>
            </w:r>
            <w:r w:rsidR="002F4B6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5153D709" w14:textId="7BD0C121" w:rsidR="00BC4FB2" w:rsidRPr="00946E64" w:rsidRDefault="00BC4FB2" w:rsidP="00BC4F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استغلال الوثيقة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:</w:t>
            </w:r>
          </w:p>
          <w:p w14:paraId="61A180D0" w14:textId="77777777" w:rsidR="009246A7" w:rsidRPr="009246A7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نلاحظ من خلال الوثيقة التي تبين نتائج التصالب بين سلالتين نقيتين من الفئران تختلفان فيما بينهما في صفتي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لون الوبر و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تجانسه أن</w:t>
            </w:r>
            <w:r w:rsidRPr="009246A7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0BD7858E" w14:textId="77777777" w:rsidR="009246A7" w:rsidRPr="009246A7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التزاوج بين السلالة 1 ذات وبر داكن و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متجانس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سلالة وحشية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مع السلالة 2 ذات وبر فاتح و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غير متجانس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أدى إلى ظهور جميع أفراد الجيل الأول بوبر فاتح متجانس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دليل على أن أليل الوبر الفاتح سائد على أليل الوبر الداكن بالنسبة لصفة لون الوبر، وأليل الوبر "المتجانس</w:t>
            </w:r>
            <w:r w:rsidRPr="009246A7">
              <w:rPr>
                <w:rFonts w:asciiTheme="majorBidi" w:hAnsiTheme="majorBidi" w:cstheme="majorBidi"/>
                <w:sz w:val="24"/>
                <w:szCs w:val="24"/>
              </w:rPr>
              <w:t>"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سائد على أليل الوبر "غير المتجانس" بالنسبة لصفة تجانس الوبر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662B51D4" w14:textId="77777777" w:rsidR="009246A7" w:rsidRPr="009246A7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 ترك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افراد الجيل الاول تتزاوج فيما بينها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تحصلنا على الجيل الثاني ب 4 أنماط ظاهرية بالنسب التالية</w:t>
            </w:r>
            <w:r w:rsidRPr="009246A7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26EF2987" w14:textId="77777777" w:rsidR="009246A7" w:rsidRPr="009246A7" w:rsidRDefault="009246A7" w:rsidP="009246A7">
            <w:pPr>
              <w:pStyle w:val="ListParagraph"/>
              <w:numPr>
                <w:ilvl w:val="0"/>
                <w:numId w:val="27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16/9</w:t>
            </w:r>
            <w:r w:rsidRPr="009246A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فئران ذات وبر فاتح متجانس</w:t>
            </w:r>
          </w:p>
          <w:p w14:paraId="4018EF05" w14:textId="77777777" w:rsidR="009246A7" w:rsidRPr="009246A7" w:rsidRDefault="009246A7" w:rsidP="009246A7">
            <w:pPr>
              <w:pStyle w:val="ListParagraph"/>
              <w:numPr>
                <w:ilvl w:val="0"/>
                <w:numId w:val="27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16/3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فئران ذات وبر داكن متجانس</w:t>
            </w:r>
          </w:p>
          <w:p w14:paraId="17965787" w14:textId="77777777" w:rsidR="009246A7" w:rsidRPr="009246A7" w:rsidRDefault="009246A7" w:rsidP="009246A7">
            <w:pPr>
              <w:pStyle w:val="ListParagraph"/>
              <w:numPr>
                <w:ilvl w:val="0"/>
                <w:numId w:val="27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16/3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فئران ذات وبر فاتح غير متجانس</w:t>
            </w:r>
          </w:p>
          <w:p w14:paraId="7DA89F2B" w14:textId="77777777" w:rsidR="009246A7" w:rsidRPr="009246A7" w:rsidRDefault="009246A7" w:rsidP="009246A7">
            <w:pPr>
              <w:pStyle w:val="ListParagraph"/>
              <w:numPr>
                <w:ilvl w:val="0"/>
                <w:numId w:val="27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16/1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فئران ذات وبر داكن غير متجانس</w:t>
            </w:r>
          </w:p>
          <w:p w14:paraId="48EF3F9D" w14:textId="77777777" w:rsidR="009246A7" w:rsidRPr="009246A7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 ظهرت تراكيب جديدة غير أبوية و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لا يمكن تفسير هذه النتائج إلا إذا افترضنا أن الصفات المدروسة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مستقلة عن بعضها البعض بحيث انفصل أليل وبر غير متجانس عن أليل وبر فاتح أثناء تشكل الأمشاج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الانقسام المنصف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ليلتقي مع أليل وبر داكن أثناء الالقاح من جهة، و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 جهة أخرى انفصل أليل وبر متجانس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 أليل وبرداكن ليلتقي مع أليل وبر فاتح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</w:p>
          <w:p w14:paraId="1D6841C7" w14:textId="77777777" w:rsidR="009246A7" w:rsidRPr="009246A7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إذن المورثة المسؤولة عن اللون الفاتح تحمل على زوج مستقل من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الصبغيات عن المورثة المسؤولة عن تجانس وبر الفأر</w:t>
            </w:r>
            <w:r w:rsidRPr="009246A7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3B03DAB" w14:textId="706D2133" w:rsidR="009246A7" w:rsidRPr="009246A7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للتفسير</w:t>
            </w:r>
            <w:r w:rsidRPr="009246A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الصبغي</w:t>
            </w:r>
            <w:r w:rsidRPr="009246A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لهذا</w:t>
            </w:r>
            <w:r w:rsidRPr="009246A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التزاوج</w:t>
            </w:r>
            <w:r w:rsidRPr="009246A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نرمز</w:t>
            </w:r>
            <w:r w:rsidRPr="009246A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للأليلات كما يلي</w:t>
            </w:r>
            <w:r w:rsidRPr="009246A7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5B3AA2CF" w14:textId="77777777" w:rsidR="009246A7" w:rsidRPr="009246A7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الوبر الفاتح فا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الوبر الداكن ف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الوبر المتجانس ما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الوبر غير المتجانس م</w:t>
            </w:r>
          </w:p>
          <w:p w14:paraId="7384C94B" w14:textId="77777777" w:rsidR="009246A7" w:rsidRPr="009246A7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الأنماط التكوينية للأبوين: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(فا فا م م)  </w:t>
            </w:r>
            <w:r w:rsidRPr="009246A7">
              <w:rPr>
                <w:rFonts w:asciiTheme="majorBidi" w:hAnsiTheme="majorBidi" w:cstheme="majorBidi"/>
                <w:sz w:val="24"/>
                <w:szCs w:val="24"/>
              </w:rPr>
              <w:t>×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(ف ف ما ما)، و </w:t>
            </w: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لأفراد الجيل الأول (ج1)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(فا ف ما م).</w:t>
            </w:r>
          </w:p>
          <w:p w14:paraId="482B4A3E" w14:textId="77777777" w:rsidR="009246A7" w:rsidRPr="009246A7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أثناء تشكل أ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مشاج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هجناء ج1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الانقسام المنصف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تنفصل الأليلات بصورة عشوائية و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كل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مشيج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يحتوي على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صبغي واحد من كل زوج من الصبغيات المتماثلة فيعطي كل فرد هجين من الجيل الأول أربع أنماط من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مشاج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بنسبة 25 % لكل نمط</w:t>
            </w:r>
          </w:p>
          <w:p w14:paraId="3FCBFA13" w14:textId="77777777" w:rsidR="009246A7" w:rsidRPr="009246A7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الأمشاج</w:t>
            </w:r>
            <w:r w:rsidRPr="009246A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فا ما، فا م، ف م، ف ما</w:t>
            </w:r>
          </w:p>
          <w:p w14:paraId="0F4584AB" w14:textId="77777777" w:rsidR="009246A7" w:rsidRPr="009246A7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 الإلقاح يتم اندماج الأ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مشاج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بصورة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عشوائية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يستعمل جدول التضريب الوراثي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لاستخراج الأنماط التكوينية لأفراد الجيل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الثاني ج2).</w:t>
            </w:r>
          </w:p>
          <w:p w14:paraId="49D427E4" w14:textId="77777777" w:rsidR="00BC4FB2" w:rsidRDefault="009246A7" w:rsidP="009246A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A40D723" wp14:editId="3B008EAA">
                  <wp:extent cx="4037330" cy="3075709"/>
                  <wp:effectExtent l="0" t="0" r="127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109" cy="3079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6542B8" w14:textId="77777777" w:rsidR="009246A7" w:rsidRPr="009246A7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النمط</w:t>
            </w:r>
            <w:r w:rsidRPr="009246A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الظاهري</w:t>
            </w:r>
            <w:r w:rsidRPr="009246A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للجيل</w:t>
            </w:r>
            <w:r w:rsidRPr="009246A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الثاني</w:t>
            </w:r>
            <w:r w:rsidRPr="009246A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  <w:p w14:paraId="12BD6EC7" w14:textId="77777777" w:rsidR="009246A7" w:rsidRPr="009246A7" w:rsidRDefault="009246A7" w:rsidP="009246A7">
            <w:pPr>
              <w:pStyle w:val="ListParagraph"/>
              <w:numPr>
                <w:ilvl w:val="0"/>
                <w:numId w:val="2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246A7">
              <w:rPr>
                <w:rFonts w:asciiTheme="majorBidi" w:hAnsiTheme="majorBidi" w:cstheme="majorBidi"/>
                <w:sz w:val="24"/>
                <w:szCs w:val="24"/>
              </w:rPr>
              <w:t xml:space="preserve">16/9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فاتح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متجانس</w:t>
            </w:r>
          </w:p>
          <w:p w14:paraId="084F8B48" w14:textId="77777777" w:rsidR="009246A7" w:rsidRPr="009246A7" w:rsidRDefault="009246A7" w:rsidP="009246A7">
            <w:pPr>
              <w:pStyle w:val="ListParagraph"/>
              <w:numPr>
                <w:ilvl w:val="0"/>
                <w:numId w:val="2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246A7">
              <w:rPr>
                <w:rFonts w:asciiTheme="majorBidi" w:hAnsiTheme="majorBidi" w:cstheme="majorBidi"/>
                <w:sz w:val="24"/>
                <w:szCs w:val="24"/>
              </w:rPr>
              <w:t xml:space="preserve">16/3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فاتح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غیر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متجانس</w:t>
            </w:r>
          </w:p>
          <w:p w14:paraId="6E9F0B77" w14:textId="77777777" w:rsidR="009246A7" w:rsidRPr="009246A7" w:rsidRDefault="009246A7" w:rsidP="009246A7">
            <w:pPr>
              <w:pStyle w:val="ListParagraph"/>
              <w:numPr>
                <w:ilvl w:val="0"/>
                <w:numId w:val="2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246A7">
              <w:rPr>
                <w:rFonts w:asciiTheme="majorBidi" w:hAnsiTheme="majorBidi" w:cstheme="majorBidi"/>
                <w:sz w:val="24"/>
                <w:szCs w:val="24"/>
              </w:rPr>
              <w:t xml:space="preserve">16/3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داكن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متجانس</w:t>
            </w:r>
          </w:p>
          <w:p w14:paraId="6687CAEA" w14:textId="77777777" w:rsidR="009246A7" w:rsidRPr="009246A7" w:rsidRDefault="009246A7" w:rsidP="009246A7">
            <w:pPr>
              <w:pStyle w:val="ListParagraph"/>
              <w:numPr>
                <w:ilvl w:val="0"/>
                <w:numId w:val="2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246A7">
              <w:rPr>
                <w:rFonts w:asciiTheme="majorBidi" w:hAnsiTheme="majorBidi" w:cstheme="majorBidi"/>
                <w:sz w:val="24"/>
                <w:szCs w:val="24"/>
              </w:rPr>
              <w:t xml:space="preserve">16/1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داكن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غیر</w:t>
            </w:r>
            <w:r w:rsidRPr="009246A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متجانس</w:t>
            </w:r>
          </w:p>
          <w:p w14:paraId="41C70801" w14:textId="6FA4D31C" w:rsidR="009246A7" w:rsidRPr="009246A7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9246A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الاستنتاج:</w:t>
            </w:r>
            <w:r w:rsidRPr="009246A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246A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الإلقاح لا يساهم في ظهور أنماط ظاهرية جديدة لكن يساهم في رفع احتمال تلاقي الأعراس المختلفة مما يرفع في ظهور الأنماط الوراثية (التنوع الوراثي للأفراد).</w:t>
            </w:r>
          </w:p>
        </w:tc>
      </w:tr>
      <w:tr w:rsidR="00D95522" w:rsidRPr="008B3E04" w14:paraId="0414CEE1" w14:textId="77777777" w:rsidTr="000A6A54">
        <w:tc>
          <w:tcPr>
            <w:tcW w:w="10777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2378BA64" w14:textId="77777777" w:rsidR="009246A7" w:rsidRPr="009246A7" w:rsidRDefault="009246A7" w:rsidP="009246A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الانقسام المنصف 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آلية تسمح بإنتاج </w:t>
            </w: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الأمشاج 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(خلايا أحادية الصيغة الصبغية) انطلاقا من خلية أم ثنائية الصيغة الصبغية و</w:t>
            </w:r>
            <w:r w:rsidRPr="009246A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ذلك </w:t>
            </w: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باختزال العدد الصبغي 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الأصلي إلى النصف.</w:t>
            </w:r>
          </w:p>
          <w:p w14:paraId="69935F66" w14:textId="77777777" w:rsidR="009246A7" w:rsidRPr="009246A7" w:rsidRDefault="009246A7" w:rsidP="009246A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يتضمن الانقسام المنصف انقسامين متتاليين: انقسام خيطي </w:t>
            </w: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اختزالي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يتبع بانقسام خيطي </w:t>
            </w: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متساوي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55BFBA6C" w14:textId="77777777" w:rsidR="009246A7" w:rsidRPr="009246A7" w:rsidRDefault="009246A7" w:rsidP="009246A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يتميز الانقسام المنصف بـ:</w:t>
            </w:r>
          </w:p>
          <w:p w14:paraId="375FB06E" w14:textId="77777777" w:rsidR="009246A7" w:rsidRPr="009246A7" w:rsidRDefault="009246A7" w:rsidP="009246A7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تشكل </w:t>
            </w: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الرباعيات الصبغية 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في المرحلة التمهيدية.</w:t>
            </w:r>
          </w:p>
          <w:p w14:paraId="6D0034B7" w14:textId="77777777" w:rsidR="009246A7" w:rsidRPr="009246A7" w:rsidRDefault="009246A7" w:rsidP="009246A7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توضع الرباعيات الصبغية على </w:t>
            </w: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المستوى الاستوائي 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للخلية خلال المرحلة الاستوائية 1.</w:t>
            </w:r>
          </w:p>
          <w:p w14:paraId="3BF338A2" w14:textId="77777777" w:rsidR="009246A7" w:rsidRPr="009246A7" w:rsidRDefault="009246A7" w:rsidP="009246A7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انفصال الصبغي</w:t>
            </w:r>
            <w:r w:rsidRPr="009246A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ي</w:t>
            </w: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ن المتماثل</w:t>
            </w:r>
            <w:r w:rsidRPr="009246A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ي</w:t>
            </w: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ن 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خلال المرحلة الإنفصالية 1.</w:t>
            </w:r>
          </w:p>
          <w:p w14:paraId="7CD064E8" w14:textId="77777777" w:rsidR="009246A7" w:rsidRPr="009246A7" w:rsidRDefault="009246A7" w:rsidP="009246A7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انفصال كروماتيدي كل صبغي 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عن بعضها البعض خلال المرحلة الانفصالية 2.</w:t>
            </w:r>
          </w:p>
          <w:p w14:paraId="61BC121D" w14:textId="77777777" w:rsidR="009246A7" w:rsidRPr="009246A7" w:rsidRDefault="009246A7" w:rsidP="009246A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خلال تشكل الأمشاج </w:t>
            </w: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تفترق الصبغيات المتماثلة عشوائيا 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من خلال توضع الرباعيات الصبغية على اللوحة الاستوائية، بحيث تحوي كل خلية ناتجة عن الانقسام المنصف صبغي واحد من صبغيي الزوج.</w:t>
            </w:r>
          </w:p>
          <w:p w14:paraId="070FC9DD" w14:textId="77777777" w:rsidR="009246A7" w:rsidRPr="009246A7" w:rsidRDefault="009246A7" w:rsidP="009246A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يسمح هذا التوزع العشوائي للصبغيات </w:t>
            </w: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بزيادة عدد التراكيب الصبغية (التوليفات) الممكنة 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و بالتالي بالتنوع الوراثي لأمشاج الفرد.</w:t>
            </w:r>
          </w:p>
          <w:p w14:paraId="03BFE946" w14:textId="77777777" w:rsidR="009246A7" w:rsidRPr="009246A7" w:rsidRDefault="009246A7" w:rsidP="009246A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يرفق عادة تشكل الرباعيات الصبغية خلال الانقسام الاختزالي </w:t>
            </w: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بتبادل قطع كروماتيدية بين الصبغيات المتشابهة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، إنه </w:t>
            </w: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العبور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. يسمح العبور بزيادة التنوع الوراثي عن طريق تداخل صبغيي</w:t>
            </w:r>
            <w:r w:rsidRPr="009246A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الزوج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7464C891" w14:textId="77777777" w:rsidR="009246A7" w:rsidRPr="009246A7" w:rsidRDefault="009246A7" w:rsidP="009246A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يدعم الإلقاح الاختلاط الصبغي عن طريق </w:t>
            </w: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احتمالات التلاقي العشوائي للصبغيات الأبوية المتشابهة 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مما يعطي فردا جديدا متفردا من جهة و أصيلا من الناحية الجينية و يسمح بالتنوع الجيني للأفراد.</w:t>
            </w:r>
          </w:p>
          <w:p w14:paraId="2EF18F57" w14:textId="596F4DF9" w:rsidR="00D95522" w:rsidRPr="008B3E04" w:rsidRDefault="009246A7" w:rsidP="009246A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الإلقاح لا يساهم في ظهور أنماط ظاهرية جديدة لكن يساهم في </w:t>
            </w:r>
            <w:r w:rsidRPr="009246A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رفع احتمال تلاقي الأعراس المختلفة </w:t>
            </w:r>
            <w:r w:rsidRPr="009246A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مما يرفع في ظهور الأنماط الوراثية (التنوع الوراثي للأفراد).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0532EEA9" w14:textId="3CC9A19D" w:rsidR="00D95522" w:rsidRPr="00456DAE" w:rsidRDefault="009246A7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Pr="009246A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246A7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DZ"/>
              </w:rPr>
              <w:t>بين في نص علمي دور الإنقسام المنصف و الإلقاح في التنوع الوراثي للأفراد.</w:t>
            </w:r>
          </w:p>
          <w:p w14:paraId="0298D54B" w14:textId="056C4A6D" w:rsidR="004536A0" w:rsidRPr="00BE0D0A" w:rsidRDefault="00DD7B6C" w:rsidP="00BE0D0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1551EA5E" w:rsidR="00DD7B6C" w:rsidRDefault="00DD7B6C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535AEFDF" w14:textId="77777777" w:rsidR="00310553" w:rsidRPr="00310553" w:rsidRDefault="00310553" w:rsidP="003105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يتم التكاثر الجنسي بفضل ظاهرتين متكاملتين هما: تشكل الأ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>مشاج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عن طريق الانقسام المنصف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الإلقاح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حيث تسمح هات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ن الظاهرت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ن بإنتاج أفراد متنوعة وراثيا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14:paraId="62B10EC8" w14:textId="77777777" w:rsidR="00310553" w:rsidRPr="00310553" w:rsidRDefault="00310553" w:rsidP="003105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105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فكيف</w:t>
            </w:r>
            <w:r w:rsidRPr="003105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يساهم</w:t>
            </w:r>
            <w:r w:rsidRPr="003105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كل</w:t>
            </w:r>
            <w:r w:rsidRPr="003105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من</w:t>
            </w:r>
            <w:r w:rsidRPr="003105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الانقسام</w:t>
            </w:r>
            <w:r w:rsidRPr="003105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المنصف</w:t>
            </w:r>
            <w:r w:rsidRPr="003105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 الالقاح</w:t>
            </w:r>
            <w:r w:rsidRPr="003105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في التنوع</w:t>
            </w:r>
            <w:r w:rsidRPr="003105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الوراثي</w:t>
            </w:r>
            <w:r w:rsidRPr="003105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لأفراد</w:t>
            </w:r>
            <w:r w:rsidRPr="003105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النوع</w:t>
            </w:r>
            <w:r w:rsidRPr="003105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الواحد؟</w:t>
            </w:r>
          </w:p>
          <w:p w14:paraId="3D910784" w14:textId="77777777" w:rsidR="00310553" w:rsidRPr="00310553" w:rsidRDefault="00310553" w:rsidP="003105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أثناء الانقسام المنصف يزداد عدد التراكيب الصبغية الممكنة لأمشاج الفرد حيث تفترق الصبغيات المتماثلة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بصفة عشوائية من جهة 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اختلاط بين صبغي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قد تتبادل قطع كروماتيدية بين الصبغيات المتماثلة من جهة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أخرى 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اختلاط داخل صبغي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مما يؤدي إلى إنتاج أمشاج مختلفة وراثيا</w:t>
            </w:r>
            <w:r w:rsidRPr="0031055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7FDA2C44" w14:textId="77777777" w:rsidR="00310553" w:rsidRPr="00310553" w:rsidRDefault="00310553" w:rsidP="003105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ينتج عن التلاقي العشوائي للصبغيات الأبوية المتنوعة وراثيا أثناء الالقاح أفراد جديدة و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فريدة من الناحية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الجينية</w:t>
            </w:r>
            <w:r w:rsidRPr="0031055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6FE11A52" w14:textId="77777777" w:rsidR="00310553" w:rsidRPr="00310553" w:rsidRDefault="00310553" w:rsidP="003105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10553">
              <w:rPr>
                <w:rFonts w:asciiTheme="majorBidi" w:hAnsiTheme="majorBidi" w:cstheme="majorBidi"/>
                <w:sz w:val="24"/>
                <w:szCs w:val="24"/>
                <w:rtl/>
              </w:rPr>
              <w:t>تعتبر البيضة المخصبة الناتجة عن الالقاح نقطة انطلاق لتشكل فرد جديد م</w:t>
            </w:r>
            <w:r w:rsidRPr="00310553">
              <w:rPr>
                <w:rFonts w:asciiTheme="majorBidi" w:hAnsiTheme="majorBidi" w:cstheme="majorBidi" w:hint="cs"/>
                <w:sz w:val="24"/>
                <w:szCs w:val="24"/>
                <w:rtl/>
              </w:rPr>
              <w:t>تفرد</w:t>
            </w:r>
            <w:r w:rsidRPr="0031055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512B1BD" w14:textId="77777777" w:rsidR="000D1646" w:rsidRDefault="000D1646" w:rsidP="0002406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9989BF7" w14:textId="77777777" w:rsidR="000D1646" w:rsidRDefault="000D1646" w:rsidP="000D164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324A9E59" w14:textId="77777777" w:rsidR="000D1646" w:rsidRDefault="000D1646" w:rsidP="000D164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483E5255" w14:textId="77777777" w:rsidR="000D1646" w:rsidRDefault="000D1646" w:rsidP="000D164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2BB4278C" w14:textId="77777777" w:rsidR="000D1646" w:rsidRDefault="000D1646" w:rsidP="000D164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0DD21092" w14:textId="63F31CD0" w:rsidR="00024066" w:rsidRPr="00024066" w:rsidRDefault="00024066" w:rsidP="000D164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024066"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8DD934" wp14:editId="7BA18A4F">
                      <wp:simplePos x="0" y="0"/>
                      <wp:positionH relativeFrom="column">
                        <wp:posOffset>5152331</wp:posOffset>
                      </wp:positionH>
                      <wp:positionV relativeFrom="paragraph">
                        <wp:posOffset>3414779</wp:posOffset>
                      </wp:positionV>
                      <wp:extent cx="382772" cy="2083981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772" cy="20839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55D5D8" id="Rectangle 15" o:spid="_x0000_s1026" style="position:absolute;margin-left:405.7pt;margin-top:268.9pt;width:30.15pt;height:16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" fillcolor="white [3212]" stroked="f" strokeweight="1pt"/>
                  </w:pict>
                </mc:Fallback>
              </mc:AlternateContent>
            </w:r>
          </w:p>
          <w:p w14:paraId="4ED275BF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AFC0FE0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4321DDF3" w14:textId="0F8D06FC" w:rsidR="008262F6" w:rsidRDefault="008262F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051B8BB" w14:textId="4A28A6D7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49555D5" w14:textId="400A8A0C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F5EB4A4" w14:textId="1F44DFF5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0506E88" w14:textId="18AD178C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36D1BEB" w14:textId="4BD4D9D7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7CD174" w14:textId="69963952" w:rsidR="00BF3301" w:rsidRPr="00A47B7F" w:rsidRDefault="00BF3301" w:rsidP="003105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36"/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E6CC1" w14:textId="77777777" w:rsidR="003C7D70" w:rsidRDefault="003C7D70" w:rsidP="00AE482B">
      <w:pPr>
        <w:spacing w:after="0" w:line="240" w:lineRule="auto"/>
      </w:pPr>
      <w:r>
        <w:separator/>
      </w:r>
    </w:p>
  </w:endnote>
  <w:endnote w:type="continuationSeparator" w:id="0">
    <w:p w14:paraId="29791EAB" w14:textId="77777777" w:rsidR="003C7D70" w:rsidRDefault="003C7D70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E48ED" w14:textId="77777777" w:rsidR="003C7D70" w:rsidRDefault="003C7D70" w:rsidP="00AE482B">
      <w:pPr>
        <w:spacing w:after="0" w:line="240" w:lineRule="auto"/>
      </w:pPr>
      <w:r>
        <w:separator/>
      </w:r>
    </w:p>
  </w:footnote>
  <w:footnote w:type="continuationSeparator" w:id="0">
    <w:p w14:paraId="7A66B64F" w14:textId="77777777" w:rsidR="003C7D70" w:rsidRDefault="003C7D70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6D649D"/>
    <w:multiLevelType w:val="hybridMultilevel"/>
    <w:tmpl w:val="51407B9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F7B50"/>
    <w:multiLevelType w:val="hybridMultilevel"/>
    <w:tmpl w:val="F0B28BA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319B399F"/>
    <w:multiLevelType w:val="hybridMultilevel"/>
    <w:tmpl w:val="83B4101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3" w15:restartNumberingAfterBreak="0">
    <w:nsid w:val="6F5E478D"/>
    <w:multiLevelType w:val="hybridMultilevel"/>
    <w:tmpl w:val="B0AAF63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6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7"/>
  </w:num>
  <w:num w:numId="2" w16cid:durableId="686298201">
    <w:abstractNumId w:val="13"/>
  </w:num>
  <w:num w:numId="3" w16cid:durableId="1138649140">
    <w:abstractNumId w:val="11"/>
  </w:num>
  <w:num w:numId="4" w16cid:durableId="1426270011">
    <w:abstractNumId w:val="12"/>
  </w:num>
  <w:num w:numId="5" w16cid:durableId="86511540">
    <w:abstractNumId w:val="8"/>
  </w:num>
  <w:num w:numId="6" w16cid:durableId="419982735">
    <w:abstractNumId w:val="14"/>
  </w:num>
  <w:num w:numId="7" w16cid:durableId="2113475724">
    <w:abstractNumId w:val="25"/>
  </w:num>
  <w:num w:numId="8" w16cid:durableId="957640834">
    <w:abstractNumId w:val="0"/>
  </w:num>
  <w:num w:numId="9" w16cid:durableId="214396191">
    <w:abstractNumId w:val="26"/>
  </w:num>
  <w:num w:numId="10" w16cid:durableId="996960331">
    <w:abstractNumId w:val="17"/>
  </w:num>
  <w:num w:numId="11" w16cid:durableId="2074237740">
    <w:abstractNumId w:val="4"/>
  </w:num>
  <w:num w:numId="12" w16cid:durableId="1575697349">
    <w:abstractNumId w:val="27"/>
  </w:num>
  <w:num w:numId="13" w16cid:durableId="654528972">
    <w:abstractNumId w:val="22"/>
  </w:num>
  <w:num w:numId="14" w16cid:durableId="1468014889">
    <w:abstractNumId w:val="21"/>
  </w:num>
  <w:num w:numId="15" w16cid:durableId="34814918">
    <w:abstractNumId w:val="9"/>
  </w:num>
  <w:num w:numId="16" w16cid:durableId="1756247613">
    <w:abstractNumId w:val="24"/>
  </w:num>
  <w:num w:numId="17" w16cid:durableId="1941065000">
    <w:abstractNumId w:val="16"/>
  </w:num>
  <w:num w:numId="18" w16cid:durableId="11690014">
    <w:abstractNumId w:val="15"/>
  </w:num>
  <w:num w:numId="19" w16cid:durableId="415201904">
    <w:abstractNumId w:val="1"/>
  </w:num>
  <w:num w:numId="20" w16cid:durableId="1900164630">
    <w:abstractNumId w:val="5"/>
  </w:num>
  <w:num w:numId="21" w16cid:durableId="1796292544">
    <w:abstractNumId w:val="18"/>
  </w:num>
  <w:num w:numId="22" w16cid:durableId="1841195351">
    <w:abstractNumId w:val="20"/>
  </w:num>
  <w:num w:numId="23" w16cid:durableId="614947976">
    <w:abstractNumId w:val="19"/>
  </w:num>
  <w:num w:numId="24" w16cid:durableId="1581137807">
    <w:abstractNumId w:val="2"/>
  </w:num>
  <w:num w:numId="25" w16cid:durableId="1764104235">
    <w:abstractNumId w:val="23"/>
  </w:num>
  <w:num w:numId="26" w16cid:durableId="1743402772">
    <w:abstractNumId w:val="10"/>
  </w:num>
  <w:num w:numId="27" w16cid:durableId="859587365">
    <w:abstractNumId w:val="6"/>
  </w:num>
  <w:num w:numId="28" w16cid:durableId="583804386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4066"/>
    <w:rsid w:val="000246EC"/>
    <w:rsid w:val="00026CD6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1646"/>
    <w:rsid w:val="000D3393"/>
    <w:rsid w:val="000D7C7E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5AE7"/>
    <w:rsid w:val="001062FC"/>
    <w:rsid w:val="00116370"/>
    <w:rsid w:val="00120778"/>
    <w:rsid w:val="0012243C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04EF"/>
    <w:rsid w:val="00162F48"/>
    <w:rsid w:val="00164423"/>
    <w:rsid w:val="00164944"/>
    <w:rsid w:val="00165C47"/>
    <w:rsid w:val="00167C42"/>
    <w:rsid w:val="00171279"/>
    <w:rsid w:val="001733E3"/>
    <w:rsid w:val="001743CC"/>
    <w:rsid w:val="001852AF"/>
    <w:rsid w:val="001878F4"/>
    <w:rsid w:val="001A4BC1"/>
    <w:rsid w:val="001A4D64"/>
    <w:rsid w:val="001A5CD9"/>
    <w:rsid w:val="001B130A"/>
    <w:rsid w:val="001B48CE"/>
    <w:rsid w:val="001B500F"/>
    <w:rsid w:val="001B7963"/>
    <w:rsid w:val="001C0B25"/>
    <w:rsid w:val="001C7142"/>
    <w:rsid w:val="001D2114"/>
    <w:rsid w:val="001D447F"/>
    <w:rsid w:val="001D70DA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C7F65"/>
    <w:rsid w:val="002D1CAD"/>
    <w:rsid w:val="002D3E33"/>
    <w:rsid w:val="002D633A"/>
    <w:rsid w:val="002F0368"/>
    <w:rsid w:val="002F3EB0"/>
    <w:rsid w:val="002F4B64"/>
    <w:rsid w:val="002F5D36"/>
    <w:rsid w:val="002F636F"/>
    <w:rsid w:val="00302496"/>
    <w:rsid w:val="003063A4"/>
    <w:rsid w:val="00306EDA"/>
    <w:rsid w:val="00307D7A"/>
    <w:rsid w:val="00310553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44F29"/>
    <w:rsid w:val="003474AE"/>
    <w:rsid w:val="00354EA6"/>
    <w:rsid w:val="00361A6E"/>
    <w:rsid w:val="00363DB2"/>
    <w:rsid w:val="0036760E"/>
    <w:rsid w:val="00367E87"/>
    <w:rsid w:val="00371F39"/>
    <w:rsid w:val="00373504"/>
    <w:rsid w:val="0037659A"/>
    <w:rsid w:val="00376EC0"/>
    <w:rsid w:val="00377571"/>
    <w:rsid w:val="00391109"/>
    <w:rsid w:val="003A1860"/>
    <w:rsid w:val="003A6B0F"/>
    <w:rsid w:val="003B109F"/>
    <w:rsid w:val="003B7428"/>
    <w:rsid w:val="003C2A25"/>
    <w:rsid w:val="003C7D70"/>
    <w:rsid w:val="003D4111"/>
    <w:rsid w:val="003E2478"/>
    <w:rsid w:val="003E29FF"/>
    <w:rsid w:val="003E4350"/>
    <w:rsid w:val="003F1E6F"/>
    <w:rsid w:val="00403C42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36A0"/>
    <w:rsid w:val="004655F9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56AEA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174D5"/>
    <w:rsid w:val="00622CAB"/>
    <w:rsid w:val="006236BC"/>
    <w:rsid w:val="00626B65"/>
    <w:rsid w:val="00632DFD"/>
    <w:rsid w:val="0063528F"/>
    <w:rsid w:val="00641AC9"/>
    <w:rsid w:val="006429A4"/>
    <w:rsid w:val="00643535"/>
    <w:rsid w:val="00661B04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5AEC"/>
    <w:rsid w:val="006B4702"/>
    <w:rsid w:val="006B5FDB"/>
    <w:rsid w:val="006C045F"/>
    <w:rsid w:val="006C5153"/>
    <w:rsid w:val="006C62C3"/>
    <w:rsid w:val="006C719A"/>
    <w:rsid w:val="006D5E78"/>
    <w:rsid w:val="006E5C0B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6D9E"/>
    <w:rsid w:val="0073310F"/>
    <w:rsid w:val="00735C78"/>
    <w:rsid w:val="00736394"/>
    <w:rsid w:val="0074326D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203D8"/>
    <w:rsid w:val="0082448E"/>
    <w:rsid w:val="0082518F"/>
    <w:rsid w:val="008262F6"/>
    <w:rsid w:val="00833AEA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678D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027A"/>
    <w:rsid w:val="008D3DEB"/>
    <w:rsid w:val="008D443B"/>
    <w:rsid w:val="008D564B"/>
    <w:rsid w:val="008D707B"/>
    <w:rsid w:val="008E12F7"/>
    <w:rsid w:val="008F49F5"/>
    <w:rsid w:val="008F70AE"/>
    <w:rsid w:val="00904D7A"/>
    <w:rsid w:val="00906A5D"/>
    <w:rsid w:val="0090742B"/>
    <w:rsid w:val="00915563"/>
    <w:rsid w:val="009160E3"/>
    <w:rsid w:val="0092277A"/>
    <w:rsid w:val="009246A7"/>
    <w:rsid w:val="00927B28"/>
    <w:rsid w:val="00943478"/>
    <w:rsid w:val="00943517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3147"/>
    <w:rsid w:val="00997CEF"/>
    <w:rsid w:val="009A1BB0"/>
    <w:rsid w:val="009B2075"/>
    <w:rsid w:val="009B3681"/>
    <w:rsid w:val="009B6BCD"/>
    <w:rsid w:val="009C1D20"/>
    <w:rsid w:val="009C632F"/>
    <w:rsid w:val="009C6D6D"/>
    <w:rsid w:val="009D2F5E"/>
    <w:rsid w:val="009D668B"/>
    <w:rsid w:val="009D7773"/>
    <w:rsid w:val="009E1FE2"/>
    <w:rsid w:val="009E67C7"/>
    <w:rsid w:val="009E7B21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A750E"/>
    <w:rsid w:val="00AC36F7"/>
    <w:rsid w:val="00AC7F48"/>
    <w:rsid w:val="00AD16F2"/>
    <w:rsid w:val="00AD5560"/>
    <w:rsid w:val="00AD6B96"/>
    <w:rsid w:val="00AE482B"/>
    <w:rsid w:val="00AF1666"/>
    <w:rsid w:val="00AF2E5E"/>
    <w:rsid w:val="00AF4009"/>
    <w:rsid w:val="00AF74A0"/>
    <w:rsid w:val="00B01C2D"/>
    <w:rsid w:val="00B06E19"/>
    <w:rsid w:val="00B07FAA"/>
    <w:rsid w:val="00B1545E"/>
    <w:rsid w:val="00B2031C"/>
    <w:rsid w:val="00B23D93"/>
    <w:rsid w:val="00B30CDF"/>
    <w:rsid w:val="00B31B34"/>
    <w:rsid w:val="00B32B15"/>
    <w:rsid w:val="00B33E08"/>
    <w:rsid w:val="00B3656A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4ECB"/>
    <w:rsid w:val="00B76EBF"/>
    <w:rsid w:val="00B81C48"/>
    <w:rsid w:val="00B82E15"/>
    <w:rsid w:val="00B90DED"/>
    <w:rsid w:val="00B96AD8"/>
    <w:rsid w:val="00B97A12"/>
    <w:rsid w:val="00BA6FC5"/>
    <w:rsid w:val="00BB0D3C"/>
    <w:rsid w:val="00BB479E"/>
    <w:rsid w:val="00BC0052"/>
    <w:rsid w:val="00BC243F"/>
    <w:rsid w:val="00BC4FB2"/>
    <w:rsid w:val="00BE0D0A"/>
    <w:rsid w:val="00BE3EE7"/>
    <w:rsid w:val="00BE515B"/>
    <w:rsid w:val="00BE6334"/>
    <w:rsid w:val="00BF0D41"/>
    <w:rsid w:val="00BF0E6D"/>
    <w:rsid w:val="00BF3301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6BAC"/>
    <w:rsid w:val="00C47EF8"/>
    <w:rsid w:val="00C516D4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5AAE"/>
    <w:rsid w:val="00CC6354"/>
    <w:rsid w:val="00CC6D33"/>
    <w:rsid w:val="00CE0390"/>
    <w:rsid w:val="00CE2E05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221A5"/>
    <w:rsid w:val="00D3106A"/>
    <w:rsid w:val="00D34E4C"/>
    <w:rsid w:val="00D4122C"/>
    <w:rsid w:val="00D416A1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5522"/>
    <w:rsid w:val="00D96ADC"/>
    <w:rsid w:val="00DA0E3F"/>
    <w:rsid w:val="00DA48E0"/>
    <w:rsid w:val="00DA4D39"/>
    <w:rsid w:val="00DB1429"/>
    <w:rsid w:val="00DB3610"/>
    <w:rsid w:val="00DB4529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369"/>
    <w:rsid w:val="00DE2F47"/>
    <w:rsid w:val="00DE7F8C"/>
    <w:rsid w:val="00DF1738"/>
    <w:rsid w:val="00E017FD"/>
    <w:rsid w:val="00E0418F"/>
    <w:rsid w:val="00E047ED"/>
    <w:rsid w:val="00E10175"/>
    <w:rsid w:val="00E21739"/>
    <w:rsid w:val="00E2298E"/>
    <w:rsid w:val="00E26120"/>
    <w:rsid w:val="00E31CBD"/>
    <w:rsid w:val="00E32C88"/>
    <w:rsid w:val="00E33465"/>
    <w:rsid w:val="00E422FB"/>
    <w:rsid w:val="00E56A81"/>
    <w:rsid w:val="00E62821"/>
    <w:rsid w:val="00E65B6E"/>
    <w:rsid w:val="00E71419"/>
    <w:rsid w:val="00E72F2C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5383D"/>
    <w:rsid w:val="00F61B1B"/>
    <w:rsid w:val="00F80502"/>
    <w:rsid w:val="00F87A24"/>
    <w:rsid w:val="00F91C60"/>
    <w:rsid w:val="00F97829"/>
    <w:rsid w:val="00F97838"/>
    <w:rsid w:val="00FA6CEC"/>
    <w:rsid w:val="00FB296D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227E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header" Target="header1.xml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microsoft.com/office/2007/relationships/hdphoto" Target="media/hdphoto14.wdp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7" Type="http://schemas.openxmlformats.org/officeDocument/2006/relationships/image" Target="media/image29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8.png"/><Relationship Id="rId5" Type="http://schemas.openxmlformats.org/officeDocument/2006/relationships/image" Target="media/image27.png"/><Relationship Id="rId4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7" Type="http://schemas.openxmlformats.org/officeDocument/2006/relationships/image" Target="media/image22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21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3267</TotalTime>
  <Pages>11</Pages>
  <Words>2842</Words>
  <Characters>16204</Characters>
  <Application>Microsoft Office Word</Application>
  <DocSecurity>0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89</cp:revision>
  <cp:lastPrinted>2022-11-16T17:33:00Z</cp:lastPrinted>
  <dcterms:created xsi:type="dcterms:W3CDTF">2021-03-13T12:45:00Z</dcterms:created>
  <dcterms:modified xsi:type="dcterms:W3CDTF">2023-01-28T09:36:00Z</dcterms:modified>
</cp:coreProperties>
</file>