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XSpec="center" w:tblpY="242"/>
        <w:tblW w:w="10777" w:type="dxa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18" w:space="0" w:color="0070C0"/>
          <w:insideV w:val="single" w:sz="18" w:space="0" w:color="0070C0"/>
        </w:tblBorders>
        <w:tblLook w:val="04A0" w:firstRow="1" w:lastRow="0" w:firstColumn="1" w:lastColumn="0" w:noHBand="0" w:noVBand="1"/>
      </w:tblPr>
      <w:tblGrid>
        <w:gridCol w:w="5210"/>
        <w:gridCol w:w="5567"/>
      </w:tblGrid>
      <w:tr w:rsidR="00581D05" w14:paraId="5EE723C4" w14:textId="77777777" w:rsidTr="00D00B70">
        <w:tc>
          <w:tcPr>
            <w:tcW w:w="10777" w:type="dxa"/>
            <w:gridSpan w:val="2"/>
            <w:shd w:val="clear" w:color="auto" w:fill="EDEDED" w:themeFill="accent3" w:themeFillTint="33"/>
          </w:tcPr>
          <w:p w14:paraId="32DCA381" w14:textId="77777777" w:rsidR="00581D05" w:rsidRPr="00656E37" w:rsidRDefault="00581D05" w:rsidP="00581D05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المـــــــــــــــــــــــــــــــــــــــــــــادة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علوم الطبيعة و الحياة                                 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أستاذ المــــــــــــــــــــادة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بن قيدة محمد</w:t>
            </w:r>
          </w:p>
          <w:p w14:paraId="55795DD5" w14:textId="77186BAB" w:rsidR="00581D05" w:rsidRPr="00656E37" w:rsidRDefault="00581D05" w:rsidP="00581D05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المجال التعلمي (0</w:t>
            </w:r>
            <w:r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1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) : </w:t>
            </w:r>
            <w:r w:rsidR="00053C3F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آليات التنظيم على مستوى العضوية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</w:t>
            </w:r>
            <w:r w:rsidRPr="00656E37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 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</w:t>
            </w:r>
            <w:r w:rsidRPr="00656E37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الفئة المستهدفــــــــة : </w:t>
            </w:r>
            <w:r w:rsidR="00053C3F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2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ع تج</w:t>
            </w:r>
          </w:p>
          <w:p w14:paraId="2C11A9A5" w14:textId="3B6C38A9" w:rsidR="00581D05" w:rsidRPr="00656E37" w:rsidRDefault="00581D05" w:rsidP="00581D05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الوحدة التعلمية (0</w:t>
            </w:r>
            <w:r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1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) : </w:t>
            </w:r>
            <w:r w:rsidR="00053C3F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التنظيم العصبي     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             </w:t>
            </w:r>
            <w:r w:rsidRPr="00656E37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 </w:t>
            </w:r>
            <w:r w:rsidRPr="00656E37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المدة الزمنيــــــــــــــــــة : </w:t>
            </w:r>
            <w:r w:rsidR="00411A7C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ساعتان</w:t>
            </w:r>
          </w:p>
          <w:p w14:paraId="20AB18E7" w14:textId="2A61418E" w:rsidR="00581D05" w:rsidRPr="00581D05" w:rsidRDefault="00581D05" w:rsidP="00581D05">
            <w:p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النشاط (</w:t>
            </w:r>
            <w:r w:rsidR="00411A7C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02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) : </w:t>
            </w:r>
            <w:r w:rsidR="00411A7C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>البنيات التشريحية المتدخلة في</w:t>
            </w:r>
            <w:r w:rsidR="00053C3F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المنعكس العضلي</w:t>
            </w:r>
            <w:r w:rsidR="00411A7C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  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نوع الحصـــــــــــــــــــــة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وثائقية </w:t>
            </w:r>
          </w:p>
        </w:tc>
      </w:tr>
      <w:tr w:rsidR="00581D05" w14:paraId="333499F3" w14:textId="77777777" w:rsidTr="00D00B70">
        <w:tc>
          <w:tcPr>
            <w:tcW w:w="5210" w:type="dxa"/>
            <w:shd w:val="clear" w:color="auto" w:fill="EDEDED" w:themeFill="accent3" w:themeFillTint="33"/>
          </w:tcPr>
          <w:p w14:paraId="2AFF1AE0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32"/>
                <w:szCs w:val="32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32"/>
                <w:szCs w:val="32"/>
                <w:u w:val="single"/>
                <w:rtl/>
                <w:lang w:val="fr-FR" w:bidi="ar-DZ"/>
              </w:rPr>
              <w:t>الأهداف التعلمية</w:t>
            </w:r>
          </w:p>
          <w:p w14:paraId="64E40F5F" w14:textId="4A9F4D04" w:rsidR="00053C3F" w:rsidRPr="00053C3F" w:rsidRDefault="00053C3F" w:rsidP="00053C3F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</w:pPr>
            <w:r w:rsidRPr="00053C3F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يحدد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 دور النظام العصبي في التنظيم الوظيفي للعضوية</w:t>
            </w: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:</w:t>
            </w:r>
          </w:p>
          <w:p w14:paraId="64540BD7" w14:textId="4C40A4FB" w:rsidR="00581D05" w:rsidRPr="00411A7C" w:rsidRDefault="00053C3F" w:rsidP="00411A7C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 xml:space="preserve">- </w:t>
            </w:r>
            <w:r w:rsidR="00411A7C" w:rsidRPr="00411A7C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 xml:space="preserve"> </w:t>
            </w:r>
            <w:r w:rsidR="00411A7C" w:rsidRPr="00411A7C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>يتعرف على البنيات التشريحية المتدخلة في المنعكس العضلي.</w:t>
            </w:r>
          </w:p>
        </w:tc>
        <w:tc>
          <w:tcPr>
            <w:tcW w:w="5567" w:type="dxa"/>
            <w:shd w:val="clear" w:color="auto" w:fill="EDEDED" w:themeFill="accent3" w:themeFillTint="33"/>
          </w:tcPr>
          <w:p w14:paraId="209C25D8" w14:textId="77777777" w:rsidR="00581D05" w:rsidRPr="00054DED" w:rsidRDefault="00581D05" w:rsidP="00581D05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الكفاءة القاعدية</w:t>
            </w:r>
          </w:p>
          <w:p w14:paraId="075717B1" w14:textId="1C5922B7" w:rsidR="00581D05" w:rsidRPr="00053C3F" w:rsidRDefault="00053C3F" w:rsidP="00053C3F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</w:pPr>
            <w:r w:rsidRPr="00053C3F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يقتر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ح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حلول</w:t>
            </w: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عقلانية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مبنية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على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أسس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علمية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من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أجل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المحافظة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على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الصحة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على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ضوء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المعلومات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المتعلقة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بدور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كل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من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النظام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العصبي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و</w:t>
            </w:r>
            <w:r w:rsidRPr="00053C3F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الهرموني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في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التنظيم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الوظيفي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للعضوية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>.</w:t>
            </w:r>
          </w:p>
        </w:tc>
      </w:tr>
      <w:tr w:rsidR="00581D05" w14:paraId="4206397A" w14:textId="77777777" w:rsidTr="00D00B70">
        <w:tc>
          <w:tcPr>
            <w:tcW w:w="10777" w:type="dxa"/>
            <w:gridSpan w:val="2"/>
            <w:shd w:val="clear" w:color="auto" w:fill="FFF2CC" w:themeFill="accent4" w:themeFillTint="33"/>
          </w:tcPr>
          <w:p w14:paraId="64CBD04F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ED7D31" w:themeColor="accent2"/>
                <w:sz w:val="28"/>
                <w:szCs w:val="28"/>
                <w:u w:val="single"/>
                <w:rtl/>
                <w:lang w:val="fr-FR" w:bidi="ar-DZ"/>
              </w:rPr>
            </w:pPr>
            <w:bookmarkStart w:id="0" w:name="_Hlk115506793"/>
            <w:r w:rsidRPr="00054DED">
              <w:rPr>
                <w:rFonts w:ascii="Simplified Arabic" w:hAnsi="Simplified Arabic" w:cs="A Noor" w:hint="cs"/>
                <w:b/>
                <w:bCs/>
                <w:color w:val="ED7D31" w:themeColor="accent2"/>
                <w:sz w:val="28"/>
                <w:szCs w:val="28"/>
                <w:u w:val="single"/>
                <w:rtl/>
                <w:lang w:val="fr-FR" w:bidi="ar-DZ"/>
              </w:rPr>
              <w:t>المعارف المبنية</w:t>
            </w:r>
          </w:p>
          <w:p w14:paraId="4EBCE0F0" w14:textId="77777777" w:rsidR="00411A7C" w:rsidRPr="00411A7C" w:rsidRDefault="00411A7C" w:rsidP="00411A7C">
            <w:pPr>
              <w:pStyle w:val="ListParagraph"/>
              <w:bidi/>
              <w:ind w:left="360"/>
              <w:rPr>
                <w:rFonts w:asciiTheme="majorBidi" w:hAnsiTheme="majorBidi" w:cs="A Noor"/>
                <w:b/>
                <w:bCs/>
                <w:sz w:val="28"/>
                <w:szCs w:val="28"/>
              </w:rPr>
            </w:pPr>
            <w:r w:rsidRPr="00411A7C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>يتطلب حدوث المنعكس العضلي تدخل البنيات التالية:</w:t>
            </w:r>
          </w:p>
          <w:p w14:paraId="67FF08CE" w14:textId="77777777" w:rsidR="00411A7C" w:rsidRDefault="00411A7C">
            <w:pPr>
              <w:pStyle w:val="ListParagraph"/>
              <w:numPr>
                <w:ilvl w:val="0"/>
                <w:numId w:val="3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</w:rPr>
            </w:pPr>
            <w:r w:rsidRPr="00411A7C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 xml:space="preserve">مستقبل حسي: المغزل العصبي العضلي الذي يتواجد في مركز العضلة ويتشكل من ألياف عضلية حساسة لتمدد 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14:paraId="3F0E4076" w14:textId="4F054FDC" w:rsidR="00411A7C" w:rsidRPr="00411A7C" w:rsidRDefault="00411A7C" w:rsidP="00411A7C">
            <w:pPr>
              <w:pStyle w:val="ListParagraph"/>
              <w:bidi/>
              <w:ind w:left="360"/>
              <w:rPr>
                <w:rFonts w:asciiTheme="majorBidi" w:hAnsiTheme="majorBidi" w:cs="A Noor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 xml:space="preserve">                              </w:t>
            </w:r>
            <w:r w:rsidRPr="00411A7C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>العضلة والمرتبطة مع الألياف العصبية الحسية.</w:t>
            </w:r>
          </w:p>
          <w:p w14:paraId="20CBD093" w14:textId="77777777" w:rsidR="00411A7C" w:rsidRPr="00411A7C" w:rsidRDefault="00411A7C">
            <w:pPr>
              <w:pStyle w:val="ListParagraph"/>
              <w:numPr>
                <w:ilvl w:val="0"/>
                <w:numId w:val="3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</w:rPr>
            </w:pPr>
            <w:r w:rsidRPr="00411A7C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>ناقل حسي: الألياف العصبية الحسية للعصب الشوكي.</w:t>
            </w:r>
          </w:p>
          <w:p w14:paraId="460D6BD9" w14:textId="77777777" w:rsidR="00411A7C" w:rsidRPr="00411A7C" w:rsidRDefault="00411A7C">
            <w:pPr>
              <w:pStyle w:val="ListParagraph"/>
              <w:numPr>
                <w:ilvl w:val="0"/>
                <w:numId w:val="3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</w:rPr>
            </w:pPr>
            <w:r w:rsidRPr="00411A7C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>مركز عصبي: النخاع الشوكي.</w:t>
            </w:r>
          </w:p>
          <w:p w14:paraId="0BEF3283" w14:textId="77777777" w:rsidR="00411A7C" w:rsidRPr="00411A7C" w:rsidRDefault="00411A7C">
            <w:pPr>
              <w:pStyle w:val="ListParagraph"/>
              <w:numPr>
                <w:ilvl w:val="0"/>
                <w:numId w:val="3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</w:rPr>
            </w:pPr>
            <w:r w:rsidRPr="00411A7C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>ناقل حركي: الألياف العصبية الحركية للعصب الشوكي.</w:t>
            </w:r>
          </w:p>
          <w:p w14:paraId="7867D293" w14:textId="73918DC3" w:rsidR="00581D05" w:rsidRPr="00411A7C" w:rsidRDefault="00411A7C">
            <w:pPr>
              <w:pStyle w:val="ListParagraph"/>
              <w:numPr>
                <w:ilvl w:val="0"/>
                <w:numId w:val="3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</w:rPr>
            </w:pPr>
            <w:r w:rsidRPr="00411A7C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>أعضاء منفذة: العضلات الباسطة والقابضة.</w:t>
            </w:r>
          </w:p>
        </w:tc>
      </w:tr>
      <w:bookmarkEnd w:id="0"/>
      <w:tr w:rsidR="00581D05" w14:paraId="5F18743A" w14:textId="77777777" w:rsidTr="00D00B70">
        <w:tc>
          <w:tcPr>
            <w:tcW w:w="5210" w:type="dxa"/>
            <w:shd w:val="clear" w:color="auto" w:fill="EDEDED" w:themeFill="accent3" w:themeFillTint="33"/>
          </w:tcPr>
          <w:p w14:paraId="0FC647E1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الوسائل المستعملة</w:t>
            </w:r>
          </w:p>
          <w:p w14:paraId="44C04D4B" w14:textId="77777777" w:rsidR="007B5551" w:rsidRDefault="007B5551" w:rsidP="007B5551">
            <w:pPr>
              <w:pStyle w:val="ListParagraph"/>
              <w:numPr>
                <w:ilvl w:val="0"/>
                <w:numId w:val="1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>وثائق من الكتاب المدرسي</w:t>
            </w:r>
            <w:r w:rsidRPr="00C0750C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 xml:space="preserve"> </w:t>
            </w:r>
          </w:p>
          <w:p w14:paraId="206205D2" w14:textId="77777777" w:rsidR="007B5551" w:rsidRDefault="007B5551" w:rsidP="007B5551">
            <w:pPr>
              <w:pStyle w:val="ListParagraph"/>
              <w:numPr>
                <w:ilvl w:val="0"/>
                <w:numId w:val="1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>السبورة</w:t>
            </w:r>
          </w:p>
          <w:p w14:paraId="03D7E2B4" w14:textId="3B95B1E2" w:rsidR="00581D05" w:rsidRPr="007B5551" w:rsidRDefault="007B5551" w:rsidP="007B5551">
            <w:pPr>
              <w:pStyle w:val="ListParagraph"/>
              <w:numPr>
                <w:ilvl w:val="0"/>
                <w:numId w:val="1"/>
              </w:numPr>
              <w:bidi/>
              <w:rPr>
                <w:rFonts w:ascii="Simplified Arabic" w:hAnsi="Simplified Arabic" w:cs="Simplified Arabic"/>
                <w:sz w:val="36"/>
                <w:szCs w:val="36"/>
                <w:lang w:val="fr-FR" w:bidi="ar-DZ"/>
              </w:rPr>
            </w:pPr>
            <w:r w:rsidRPr="008105AC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>جهاز العرض الرقمي</w:t>
            </w:r>
          </w:p>
        </w:tc>
        <w:tc>
          <w:tcPr>
            <w:tcW w:w="5567" w:type="dxa"/>
            <w:shd w:val="clear" w:color="auto" w:fill="EDEDED" w:themeFill="accent3" w:themeFillTint="33"/>
          </w:tcPr>
          <w:p w14:paraId="5C3E9BC2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الأهداف المنهجية</w:t>
            </w:r>
          </w:p>
          <w:p w14:paraId="68EA559D" w14:textId="77777777" w:rsidR="007B5551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تجنيد المكتسبات القبلية.</w:t>
            </w:r>
          </w:p>
          <w:p w14:paraId="00E356B5" w14:textId="77777777" w:rsidR="007B5551" w:rsidRPr="008105AC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طرح فرضيات و التحقق منها.</w:t>
            </w:r>
          </w:p>
          <w:p w14:paraId="2C821C19" w14:textId="77777777" w:rsidR="007B5551" w:rsidRPr="008105AC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/>
              </w:rPr>
            </w:pPr>
            <w:r w:rsidRPr="00377571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ا</w:t>
            </w:r>
            <w:r w:rsidRPr="00377571">
              <w:rPr>
                <w:rFonts w:ascii="Simplified Arabic" w:hAnsi="Simplified Arabic" w:cs="Simplified Arabic"/>
                <w:sz w:val="24"/>
                <w:szCs w:val="24"/>
                <w:rtl/>
                <w:lang w:val="fr-FR"/>
              </w:rPr>
              <w:t>ستقصاء المعلومات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.</w:t>
            </w:r>
            <w:r w:rsidRPr="00377571">
              <w:rPr>
                <w:rFonts w:ascii="Simplified Arabic" w:hAnsi="Simplified Arabic" w:cs="Simplified Arabic"/>
                <w:sz w:val="24"/>
                <w:szCs w:val="24"/>
                <w:rtl/>
                <w:lang w:val="fr-FR"/>
              </w:rPr>
              <w:t xml:space="preserve"> </w:t>
            </w:r>
          </w:p>
          <w:p w14:paraId="0C20BDA7" w14:textId="5136D7A9" w:rsidR="00581D05" w:rsidRPr="007B5551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 w:rsidRPr="008105AC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إيجاد علاقة منطقية بين المعطيات.</w:t>
            </w:r>
          </w:p>
        </w:tc>
      </w:tr>
      <w:tr w:rsidR="00D00B70" w14:paraId="3EBEF598" w14:textId="77777777" w:rsidTr="00D00B70">
        <w:tc>
          <w:tcPr>
            <w:tcW w:w="10777" w:type="dxa"/>
            <w:gridSpan w:val="2"/>
            <w:shd w:val="clear" w:color="auto" w:fill="FFC000"/>
          </w:tcPr>
          <w:p w14:paraId="1181E1C5" w14:textId="56CE5733" w:rsidR="00D00B70" w:rsidRPr="00054DED" w:rsidRDefault="00D00B70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D00B70">
              <w:rPr>
                <w:rFonts w:ascii="Simplified Arabic" w:hAnsi="Simplified Arabic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  <w:t>سير الدرس</w:t>
            </w:r>
          </w:p>
        </w:tc>
      </w:tr>
      <w:tr w:rsidR="00D00B70" w14:paraId="70A7E0EE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0F56DD49" w14:textId="77777777" w:rsidR="00D00B70" w:rsidRPr="00D00B70" w:rsidRDefault="00D00B70" w:rsidP="00C07C15">
            <w:pPr>
              <w:tabs>
                <w:tab w:val="left" w:pos="929"/>
              </w:tabs>
              <w:bidi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</w:pPr>
            <w:r w:rsidRPr="00D00B70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- </w:t>
            </w:r>
            <w:r w:rsidRPr="00D00B70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>وضعية الانطلاق:</w:t>
            </w:r>
          </w:p>
          <w:p w14:paraId="3E16181D" w14:textId="1B7C7013" w:rsidR="00D00B70" w:rsidRPr="00411A7C" w:rsidRDefault="00411A7C" w:rsidP="00411A7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411A7C">
              <w:rPr>
                <w:rFonts w:asciiTheme="majorBidi" w:hAnsiTheme="majorBidi" w:cstheme="majorBidi"/>
                <w:sz w:val="24"/>
                <w:szCs w:val="24"/>
                <w:rtl/>
              </w:rPr>
              <w:t>يتطلب</w:t>
            </w:r>
            <w:r w:rsidRPr="00411A7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411A7C">
              <w:rPr>
                <w:rFonts w:asciiTheme="majorBidi" w:hAnsiTheme="majorBidi" w:cstheme="majorBidi"/>
                <w:sz w:val="24"/>
                <w:szCs w:val="24"/>
                <w:rtl/>
              </w:rPr>
              <w:t>الحفاظ</w:t>
            </w:r>
            <w:r w:rsidRPr="00411A7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411A7C">
              <w:rPr>
                <w:rFonts w:asciiTheme="majorBidi" w:hAnsiTheme="majorBidi" w:cstheme="majorBidi"/>
                <w:sz w:val="24"/>
                <w:szCs w:val="24"/>
                <w:rtl/>
              </w:rPr>
              <w:t>على</w:t>
            </w:r>
            <w:r w:rsidRPr="00411A7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411A7C">
              <w:rPr>
                <w:rFonts w:asciiTheme="majorBidi" w:hAnsiTheme="majorBidi" w:cstheme="majorBidi"/>
                <w:sz w:val="24"/>
                <w:szCs w:val="24"/>
                <w:rtl/>
              </w:rPr>
              <w:t>توازن</w:t>
            </w:r>
            <w:r w:rsidRPr="00411A7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411A7C">
              <w:rPr>
                <w:rFonts w:asciiTheme="majorBidi" w:hAnsiTheme="majorBidi" w:cstheme="majorBidi"/>
                <w:sz w:val="24"/>
                <w:szCs w:val="24"/>
                <w:rtl/>
              </w:rPr>
              <w:t>وضعية</w:t>
            </w:r>
            <w:r w:rsidRPr="00411A7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411A7C">
              <w:rPr>
                <w:rFonts w:asciiTheme="majorBidi" w:hAnsiTheme="majorBidi" w:cstheme="majorBidi"/>
                <w:sz w:val="24"/>
                <w:szCs w:val="24"/>
                <w:rtl/>
              </w:rPr>
              <w:t>الجسم</w:t>
            </w:r>
            <w:r w:rsidRPr="00411A7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411A7C">
              <w:rPr>
                <w:rFonts w:asciiTheme="majorBidi" w:hAnsiTheme="majorBidi" w:cstheme="majorBidi"/>
                <w:sz w:val="24"/>
                <w:szCs w:val="24"/>
                <w:rtl/>
              </w:rPr>
              <w:t>تدخل</w:t>
            </w:r>
            <w:r w:rsidRPr="00411A7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مجموعة من ال</w:t>
            </w:r>
            <w:r w:rsidRPr="00411A7C">
              <w:rPr>
                <w:rFonts w:asciiTheme="majorBidi" w:hAnsiTheme="majorBidi" w:cstheme="majorBidi"/>
                <w:sz w:val="24"/>
                <w:szCs w:val="24"/>
                <w:rtl/>
              </w:rPr>
              <w:t>منعكسات</w:t>
            </w:r>
            <w:r w:rsidRPr="00411A7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ال</w:t>
            </w:r>
            <w:r w:rsidRPr="00411A7C">
              <w:rPr>
                <w:rFonts w:asciiTheme="majorBidi" w:hAnsiTheme="majorBidi" w:cstheme="majorBidi"/>
                <w:sz w:val="24"/>
                <w:szCs w:val="24"/>
                <w:rtl/>
              </w:rPr>
              <w:t>عضلية،</w:t>
            </w:r>
            <w:r w:rsidRPr="00411A7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411A7C">
              <w:rPr>
                <w:rFonts w:asciiTheme="majorBidi" w:hAnsiTheme="majorBidi" w:cstheme="majorBidi"/>
                <w:sz w:val="24"/>
                <w:szCs w:val="24"/>
                <w:rtl/>
              </w:rPr>
              <w:t>حيث</w:t>
            </w:r>
            <w:r w:rsidRPr="00411A7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411A7C">
              <w:rPr>
                <w:rFonts w:asciiTheme="majorBidi" w:hAnsiTheme="majorBidi" w:cstheme="majorBidi"/>
                <w:sz w:val="24"/>
                <w:szCs w:val="24"/>
                <w:rtl/>
              </w:rPr>
              <w:t>يتدخل</w:t>
            </w:r>
            <w:r w:rsidRPr="00411A7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411A7C">
              <w:rPr>
                <w:rFonts w:asciiTheme="majorBidi" w:hAnsiTheme="majorBidi" w:cstheme="majorBidi"/>
                <w:sz w:val="24"/>
                <w:szCs w:val="24"/>
                <w:rtl/>
              </w:rPr>
              <w:t>في</w:t>
            </w:r>
            <w:r w:rsidRPr="00411A7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411A7C">
              <w:rPr>
                <w:rFonts w:asciiTheme="majorBidi" w:hAnsiTheme="majorBidi" w:cstheme="majorBidi"/>
                <w:sz w:val="24"/>
                <w:szCs w:val="24"/>
                <w:rtl/>
              </w:rPr>
              <w:t>كل</w:t>
            </w:r>
            <w:r w:rsidRPr="00411A7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411A7C">
              <w:rPr>
                <w:rFonts w:asciiTheme="majorBidi" w:hAnsiTheme="majorBidi" w:cstheme="majorBidi"/>
                <w:sz w:val="24"/>
                <w:szCs w:val="24"/>
                <w:rtl/>
              </w:rPr>
              <w:t>منعكس</w:t>
            </w:r>
            <w:r w:rsidRPr="00411A7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411A7C">
              <w:rPr>
                <w:rFonts w:asciiTheme="majorBidi" w:hAnsiTheme="majorBidi" w:cstheme="majorBidi"/>
                <w:sz w:val="24"/>
                <w:szCs w:val="24"/>
                <w:rtl/>
              </w:rPr>
              <w:t>عضلي</w:t>
            </w:r>
            <w:r w:rsidRPr="00411A7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411A7C">
              <w:rPr>
                <w:rFonts w:asciiTheme="majorBidi" w:hAnsiTheme="majorBidi" w:cstheme="majorBidi"/>
                <w:sz w:val="24"/>
                <w:szCs w:val="24"/>
                <w:rtl/>
              </w:rPr>
              <w:t>عدة</w:t>
            </w:r>
            <w:r w:rsidRPr="00411A7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411A7C">
              <w:rPr>
                <w:rFonts w:asciiTheme="majorBidi" w:hAnsiTheme="majorBidi" w:cstheme="majorBidi"/>
                <w:sz w:val="24"/>
                <w:szCs w:val="24"/>
                <w:rtl/>
              </w:rPr>
              <w:t>عناصر</w:t>
            </w:r>
            <w:r w:rsidRPr="00411A7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411A7C">
              <w:rPr>
                <w:rFonts w:asciiTheme="majorBidi" w:hAnsiTheme="majorBidi" w:cstheme="majorBidi"/>
                <w:sz w:val="24"/>
                <w:szCs w:val="24"/>
                <w:rtl/>
              </w:rPr>
              <w:t>تشريحية</w:t>
            </w:r>
            <w:r w:rsidRPr="00411A7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411A7C">
              <w:rPr>
                <w:rFonts w:asciiTheme="majorBidi" w:hAnsiTheme="majorBidi" w:cstheme="majorBidi"/>
                <w:sz w:val="24"/>
                <w:szCs w:val="24"/>
                <w:rtl/>
              </w:rPr>
              <w:t>تؤمن</w:t>
            </w:r>
            <w:r w:rsidRPr="00411A7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411A7C">
              <w:rPr>
                <w:rFonts w:asciiTheme="majorBidi" w:hAnsiTheme="majorBidi" w:cstheme="majorBidi"/>
                <w:sz w:val="24"/>
                <w:szCs w:val="24"/>
                <w:rtl/>
              </w:rPr>
              <w:t>تقلص</w:t>
            </w:r>
            <w:r w:rsidRPr="00411A7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411A7C">
              <w:rPr>
                <w:rFonts w:asciiTheme="majorBidi" w:hAnsiTheme="majorBidi" w:cstheme="majorBidi"/>
                <w:sz w:val="24"/>
                <w:szCs w:val="24"/>
                <w:rtl/>
              </w:rPr>
              <w:t>العضلة</w:t>
            </w:r>
            <w:r w:rsidRPr="00411A7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411A7C">
              <w:rPr>
                <w:rFonts w:asciiTheme="majorBidi" w:hAnsiTheme="majorBidi" w:cstheme="majorBidi"/>
                <w:sz w:val="24"/>
                <w:szCs w:val="24"/>
                <w:rtl/>
              </w:rPr>
              <w:t>استجابة</w:t>
            </w:r>
            <w:r w:rsidRPr="00411A7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411A7C">
              <w:rPr>
                <w:rFonts w:asciiTheme="majorBidi" w:hAnsiTheme="majorBidi" w:cstheme="majorBidi"/>
                <w:sz w:val="24"/>
                <w:szCs w:val="24"/>
                <w:rtl/>
              </w:rPr>
              <w:t>لتمددها</w:t>
            </w:r>
            <w:r w:rsidRPr="00411A7C">
              <w:rPr>
                <w:rFonts w:asciiTheme="majorBidi" w:hAnsiTheme="majorBidi" w:cstheme="majorBidi"/>
                <w:sz w:val="24"/>
                <w:szCs w:val="24"/>
                <w:lang w:val="fr-FR"/>
              </w:rPr>
              <w:t>.</w:t>
            </w:r>
          </w:p>
        </w:tc>
      </w:tr>
      <w:tr w:rsidR="00D00B70" w14:paraId="4AADF925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4810E1A9" w14:textId="265EE681" w:rsidR="00D00B70" w:rsidRPr="006F3047" w:rsidRDefault="00D00B70" w:rsidP="00411A7C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C00000"/>
                <w:sz w:val="28"/>
                <w:szCs w:val="28"/>
                <w:u w:val="single"/>
                <w:rtl/>
                <w:lang w:val="fr-FR" w:bidi="ar-DZ"/>
              </w:rPr>
            </w:pPr>
            <w:r w:rsidRPr="006F304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المش</w:t>
            </w:r>
            <w:r w:rsidRPr="006F3047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كلة</w:t>
            </w:r>
            <w:r w:rsidRPr="006F304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:</w:t>
            </w:r>
            <w:r w:rsidRPr="006F3047">
              <w:rPr>
                <w:rFonts w:ascii="Arial,Bold" w:cs="A Noor" w:hint="cs"/>
                <w:b/>
                <w:bCs/>
                <w:color w:val="C00000"/>
                <w:sz w:val="24"/>
                <w:szCs w:val="24"/>
                <w:rtl/>
              </w:rPr>
              <w:t xml:space="preserve"> </w:t>
            </w:r>
            <w:r w:rsidR="00411A7C" w:rsidRPr="00411A7C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>ماهي</w:t>
            </w:r>
            <w:r w:rsidR="00411A7C" w:rsidRPr="00411A7C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lang w:val="fr-FR"/>
              </w:rPr>
              <w:t xml:space="preserve"> </w:t>
            </w:r>
            <w:r w:rsidR="00411A7C" w:rsidRPr="00411A7C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>العناصر</w:t>
            </w:r>
            <w:r w:rsidR="00411A7C" w:rsidRPr="00411A7C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lang w:val="fr-FR"/>
              </w:rPr>
              <w:t xml:space="preserve"> </w:t>
            </w:r>
            <w:r w:rsidR="00411A7C" w:rsidRPr="00411A7C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>التشريحية</w:t>
            </w:r>
            <w:r w:rsidR="00411A7C" w:rsidRPr="00411A7C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lang w:val="fr-FR"/>
              </w:rPr>
              <w:t xml:space="preserve"> </w:t>
            </w:r>
            <w:r w:rsidR="00411A7C" w:rsidRPr="00411A7C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>المتدخلة</w:t>
            </w:r>
            <w:r w:rsidR="00411A7C" w:rsidRPr="00411A7C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lang w:val="fr-FR"/>
              </w:rPr>
              <w:t xml:space="preserve"> </w:t>
            </w:r>
            <w:r w:rsidR="00411A7C" w:rsidRPr="00411A7C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>في</w:t>
            </w:r>
            <w:r w:rsidR="00411A7C" w:rsidRPr="00411A7C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lang w:val="fr-FR"/>
              </w:rPr>
              <w:t xml:space="preserve"> </w:t>
            </w:r>
            <w:r w:rsidR="00411A7C" w:rsidRPr="00411A7C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>المنعكس</w:t>
            </w:r>
            <w:r w:rsidR="00411A7C" w:rsidRPr="00411A7C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lang w:val="fr-FR"/>
              </w:rPr>
              <w:t xml:space="preserve"> </w:t>
            </w:r>
            <w:r w:rsidR="00411A7C" w:rsidRPr="00411A7C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>العضلي</w:t>
            </w:r>
            <w:r w:rsidR="00053C3F" w:rsidRPr="00053C3F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>؟</w:t>
            </w:r>
          </w:p>
        </w:tc>
      </w:tr>
      <w:tr w:rsidR="00D00B70" w14:paraId="730C5057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39836B99" w14:textId="7BE47178" w:rsidR="00D00B70" w:rsidRPr="006F3047" w:rsidRDefault="00F31CA7" w:rsidP="00D00B70">
            <w:pPr>
              <w:tabs>
                <w:tab w:val="left" w:pos="929"/>
              </w:tabs>
              <w:bidi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</w:pPr>
            <w:r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- </w:t>
            </w:r>
            <w:r w:rsidR="00D00B70" w:rsidRPr="006F304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>الفرضيات</w:t>
            </w:r>
            <w:r w:rsidR="00D00B70" w:rsidRPr="006F3047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: </w:t>
            </w:r>
          </w:p>
          <w:p w14:paraId="2E8302B9" w14:textId="60C76F7E" w:rsidR="00D00B70" w:rsidRPr="00053C3F" w:rsidRDefault="00411A7C" w:rsidP="00411A7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- </w:t>
            </w:r>
            <w:r w:rsidRPr="00411A7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العناصر</w:t>
            </w:r>
            <w:r w:rsidRPr="00411A7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411A7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التشريحية</w:t>
            </w:r>
            <w:r w:rsidRPr="00411A7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411A7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المتدخلة</w:t>
            </w:r>
            <w:r w:rsidRPr="00411A7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411A7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في</w:t>
            </w:r>
            <w:r w:rsidRPr="00411A7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411A7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المنعكس</w:t>
            </w:r>
            <w:r w:rsidRPr="00411A7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411A7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العضلي</w:t>
            </w:r>
            <w:r w:rsidRPr="00411A7C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 xml:space="preserve"> هي</w:t>
            </w:r>
            <w:r w:rsidRPr="00411A7C">
              <w:rPr>
                <w:rFonts w:asciiTheme="majorBidi" w:hAnsiTheme="majorBidi" w:cstheme="majorBidi"/>
                <w:sz w:val="24"/>
                <w:szCs w:val="24"/>
                <w:lang w:val="fr-FR"/>
              </w:rPr>
              <w:t>:</w:t>
            </w:r>
            <w:r w:rsidRPr="00411A7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المستقبل الحسي، الناقل الحسي، المركز العصبي، الناقل الحركي و العضو المنفذ.</w:t>
            </w:r>
          </w:p>
        </w:tc>
      </w:tr>
      <w:tr w:rsidR="00D00B70" w14:paraId="2EEC56F7" w14:textId="77777777" w:rsidTr="006F3047">
        <w:tc>
          <w:tcPr>
            <w:tcW w:w="10777" w:type="dxa"/>
            <w:gridSpan w:val="2"/>
            <w:shd w:val="clear" w:color="auto" w:fill="EDEDED" w:themeFill="accent3" w:themeFillTint="33"/>
          </w:tcPr>
          <w:p w14:paraId="3B0AF882" w14:textId="297ABAA8" w:rsidR="00D00B70" w:rsidRPr="006F3047" w:rsidRDefault="006F3047" w:rsidP="00413CAD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u w:val="single"/>
                <w:rtl/>
                <w:lang w:val="fr-FR" w:bidi="ar-DZ"/>
              </w:rPr>
            </w:pPr>
            <w:r w:rsidRPr="006F3047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 w:bidi="ar-DZ"/>
              </w:rPr>
              <w:t xml:space="preserve">1/ </w:t>
            </w:r>
            <w:r w:rsidR="00411A7C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  <w:t>تذكير بالمكتسبات حول القوس الانعكاسية</w:t>
            </w:r>
          </w:p>
        </w:tc>
      </w:tr>
      <w:tr w:rsidR="00D00B70" w14:paraId="6A9A5A96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58F4D77D" w14:textId="36795075" w:rsidR="00643535" w:rsidRPr="00643535" w:rsidRDefault="00643535" w:rsidP="0064353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64353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لغرض </w:t>
            </w:r>
            <w:r w:rsidR="00411A7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التذكير بالعناصر التشريحية المتدخلة في المنعكس العضلي نقترح المخطط التالي</w:t>
            </w:r>
            <w:r w:rsidRPr="0064353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:</w:t>
            </w:r>
          </w:p>
          <w:p w14:paraId="5EE22DA2" w14:textId="3C2D48F8" w:rsidR="006805D1" w:rsidRDefault="006805D1" w:rsidP="002A304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</w:p>
          <w:p w14:paraId="30552D35" w14:textId="4EB41F4C" w:rsidR="002A3049" w:rsidRDefault="002A3049" w:rsidP="002A304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</w:p>
          <w:p w14:paraId="6F2186AA" w14:textId="743822B6" w:rsidR="002A3049" w:rsidRDefault="002A3049" w:rsidP="002A304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</w:p>
          <w:p w14:paraId="2898A32B" w14:textId="02B876A0" w:rsidR="002A3049" w:rsidRDefault="002A3049" w:rsidP="002A304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</w:p>
          <w:p w14:paraId="79AB8EF8" w14:textId="4598BECD" w:rsidR="002A3049" w:rsidRDefault="002A3049" w:rsidP="002A304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</w:p>
          <w:p w14:paraId="0FDC8EE0" w14:textId="1B61D708" w:rsidR="002A3049" w:rsidRDefault="002A3049" w:rsidP="002A304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</w:p>
          <w:p w14:paraId="13831577" w14:textId="26DB3B9E" w:rsidR="002A3049" w:rsidRDefault="002A3049" w:rsidP="002A304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</w:p>
          <w:p w14:paraId="41785499" w14:textId="77777777" w:rsidR="002A3049" w:rsidRDefault="002A3049" w:rsidP="002A304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</w:p>
          <w:p w14:paraId="4A6506D1" w14:textId="7BE3FB65" w:rsidR="00C57776" w:rsidRPr="00413CAD" w:rsidRDefault="002A3049" w:rsidP="002A304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lang w:bidi="ar-DZ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bidi="ar-DZ"/>
              </w:rPr>
              <w:lastRenderedPageBreak/>
              <w:drawing>
                <wp:inline distT="0" distB="0" distL="0" distR="0" wp14:anchorId="657CA3D6" wp14:editId="41EB8F38">
                  <wp:extent cx="4950460" cy="2578735"/>
                  <wp:effectExtent l="19050" t="19050" r="21590" b="1206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0460" cy="257873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4258D5" w14:textId="06C7050B" w:rsidR="0066621B" w:rsidRPr="0066621B" w:rsidRDefault="0066621B" w:rsidP="00F97838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7075984A" w14:textId="77777777" w:rsidR="0066621B" w:rsidRPr="007764C9" w:rsidRDefault="0066621B" w:rsidP="007764C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التعليمات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48797E8E" w14:textId="77777777" w:rsidR="002A3049" w:rsidRPr="002A3049" w:rsidRDefault="002A3049">
            <w:pPr>
              <w:pStyle w:val="ListParagraph"/>
              <w:numPr>
                <w:ilvl w:val="0"/>
                <w:numId w:val="5"/>
              </w:num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2A3049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بالاعتماد على مكتسباتك، </w:t>
            </w:r>
            <w:r w:rsidRPr="002A304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أكمل</w:t>
            </w:r>
            <w:r w:rsidRPr="002A3049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المخطط.</w:t>
            </w:r>
          </w:p>
          <w:p w14:paraId="300180AE" w14:textId="0D018EDF" w:rsidR="007764C9" w:rsidRPr="007764C9" w:rsidRDefault="007764C9" w:rsidP="00C57776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075D23A5" w14:textId="154CF6B0" w:rsidR="0066621B" w:rsidRPr="007764C9" w:rsidRDefault="0066621B" w:rsidP="007764C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الإجابة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1B2D13DC" w14:textId="49369991" w:rsidR="0066621B" w:rsidRPr="007764C9" w:rsidRDefault="00C57776" w:rsidP="00413CA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- </w:t>
            </w:r>
            <w:r w:rsidR="002A3049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إكمال المخطط</w:t>
            </w:r>
            <w:r w:rsidR="0066621B" w:rsidRPr="007764C9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  <w:t>:</w:t>
            </w:r>
          </w:p>
          <w:p w14:paraId="020DE86D" w14:textId="47CC9BD4" w:rsidR="002A3049" w:rsidRPr="00A611BE" w:rsidRDefault="002A3049" w:rsidP="002A304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val="fr-FR"/>
              </w:rPr>
              <w:drawing>
                <wp:inline distT="0" distB="0" distL="0" distR="0" wp14:anchorId="53A5CD10" wp14:editId="5960955A">
                  <wp:extent cx="4968285" cy="2652898"/>
                  <wp:effectExtent l="19050" t="19050" r="22860" b="1460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6319" cy="265718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1BE" w14:paraId="2BE267AA" w14:textId="77777777" w:rsidTr="00A611BE">
        <w:tc>
          <w:tcPr>
            <w:tcW w:w="10777" w:type="dxa"/>
            <w:gridSpan w:val="2"/>
            <w:shd w:val="clear" w:color="auto" w:fill="EDEDED" w:themeFill="accent3" w:themeFillTint="33"/>
          </w:tcPr>
          <w:p w14:paraId="21ED6903" w14:textId="19AD0462" w:rsidR="00A611BE" w:rsidRPr="00FF317E" w:rsidRDefault="00F05625" w:rsidP="006805D1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</w:rPr>
            </w:pPr>
            <w:r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 w:bidi="ar-DZ"/>
              </w:rPr>
              <w:lastRenderedPageBreak/>
              <w:t>2</w:t>
            </w:r>
            <w:r w:rsidR="00A611BE" w:rsidRPr="006F3047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 w:bidi="ar-DZ"/>
              </w:rPr>
              <w:t xml:space="preserve">/ </w:t>
            </w:r>
            <w:r w:rsidR="002A304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 w:bidi="ar-DZ"/>
              </w:rPr>
              <w:t>بنيات العناصر التشريحية المتدخلة في</w:t>
            </w:r>
            <w:r w:rsidR="006805D1" w:rsidRPr="006805D1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 xml:space="preserve"> المنعكس العضلي</w:t>
            </w:r>
            <w:r w:rsidR="002A304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 xml:space="preserve"> و الدور المزدوج للعضلة</w:t>
            </w:r>
          </w:p>
        </w:tc>
      </w:tr>
      <w:tr w:rsidR="00A611BE" w14:paraId="65EE7978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396D543C" w14:textId="0DE02602" w:rsidR="006805D1" w:rsidRPr="006805D1" w:rsidRDefault="006805D1" w:rsidP="00F0562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6805D1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لغرض </w:t>
            </w:r>
            <w:r w:rsidR="002A304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التعرف على بنيات العناصر التشريحية المتدخلة في</w:t>
            </w:r>
            <w:r w:rsidRPr="006805D1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المنعكس العضلي</w:t>
            </w:r>
            <w:r w:rsidR="002A304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و التي تجعل العضلة تلعب دورا مزدوجا</w:t>
            </w:r>
            <w:r w:rsidRPr="006805D1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نجري الدراسة التالية:</w:t>
            </w:r>
          </w:p>
          <w:p w14:paraId="09590113" w14:textId="437070BE" w:rsidR="00F05625" w:rsidRPr="00FF317E" w:rsidRDefault="00F05625" w:rsidP="006805D1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</w:rPr>
            </w:pPr>
            <w:r w:rsidRPr="00FF317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 xml:space="preserve">- </w:t>
            </w:r>
            <w:r w:rsidR="006805D1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الوثيق</w:t>
            </w:r>
            <w:r w:rsidR="002A3049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تان 1 و 2 ص 14</w:t>
            </w:r>
          </w:p>
          <w:p w14:paraId="301C12BA" w14:textId="77777777" w:rsidR="002A3049" w:rsidRPr="002A3049" w:rsidRDefault="002A3049" w:rsidP="002A304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2A3049">
              <w:rPr>
                <w:rFonts w:asciiTheme="majorBidi" w:hAnsiTheme="majorBidi" w:cstheme="majorBidi"/>
                <w:sz w:val="24"/>
                <w:szCs w:val="24"/>
                <w:rtl/>
              </w:rPr>
              <w:t>تمثل الوثيقتان</w:t>
            </w:r>
            <w:r w:rsidRPr="002A304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2A3049">
              <w:rPr>
                <w:rFonts w:asciiTheme="majorBidi" w:hAnsiTheme="majorBidi" w:cstheme="majorBidi"/>
                <w:sz w:val="24"/>
                <w:szCs w:val="24"/>
                <w:rtl/>
              </w:rPr>
              <w:t>صور بالمجهر الضوئي مع رسوماته</w:t>
            </w:r>
            <w:r w:rsidRPr="002A3049">
              <w:rPr>
                <w:rFonts w:asciiTheme="majorBidi" w:hAnsiTheme="majorBidi" w:cstheme="majorBidi" w:hint="cs"/>
                <w:sz w:val="24"/>
                <w:szCs w:val="24"/>
                <w:rtl/>
              </w:rPr>
              <w:t>م</w:t>
            </w:r>
            <w:r w:rsidRPr="002A3049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 التخطيطية لمقطع نسيجي في عضلة </w:t>
            </w:r>
            <w:r w:rsidRPr="002A3049">
              <w:rPr>
                <w:rFonts w:asciiTheme="majorBidi" w:hAnsiTheme="majorBidi" w:cstheme="majorBidi" w:hint="cs"/>
                <w:sz w:val="24"/>
                <w:szCs w:val="24"/>
                <w:rtl/>
              </w:rPr>
              <w:t>ت</w:t>
            </w:r>
            <w:r w:rsidRPr="002A3049">
              <w:rPr>
                <w:rFonts w:asciiTheme="majorBidi" w:hAnsiTheme="majorBidi" w:cstheme="majorBidi"/>
                <w:sz w:val="24"/>
                <w:szCs w:val="24"/>
                <w:rtl/>
              </w:rPr>
              <w:t>ظهر نمطين من الاتصالات العصبية العضلية بحيث</w:t>
            </w:r>
            <w:r w:rsidRPr="002A3049">
              <w:rPr>
                <w:rFonts w:asciiTheme="majorBidi" w:hAnsiTheme="majorBidi" w:cstheme="majorBidi"/>
                <w:sz w:val="24"/>
                <w:szCs w:val="24"/>
                <w:lang w:val="fr-FR"/>
              </w:rPr>
              <w:t>:</w:t>
            </w:r>
            <w:r w:rsidRPr="002A3049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</w:p>
          <w:p w14:paraId="4007307E" w14:textId="48A992AE" w:rsidR="002A3049" w:rsidRPr="002A3049" w:rsidRDefault="002A3049" w:rsidP="002A304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* </w:t>
            </w:r>
            <w:r w:rsidRPr="002A304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الوثيقة 1</w:t>
            </w:r>
            <w:r w:rsidRPr="002A3049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تمثل صورة</w:t>
            </w:r>
            <w:r w:rsidRPr="002A3049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2A3049">
              <w:rPr>
                <w:rFonts w:asciiTheme="majorBidi" w:hAnsiTheme="majorBidi" w:cstheme="majorBidi"/>
                <w:sz w:val="24"/>
                <w:szCs w:val="24"/>
                <w:rtl/>
              </w:rPr>
              <w:t>بالمجهر</w:t>
            </w:r>
            <w:r w:rsidRPr="002A3049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2A3049">
              <w:rPr>
                <w:rFonts w:asciiTheme="majorBidi" w:hAnsiTheme="majorBidi" w:cstheme="majorBidi"/>
                <w:sz w:val="24"/>
                <w:szCs w:val="24"/>
                <w:rtl/>
              </w:rPr>
              <w:t>الضوئي</w:t>
            </w:r>
            <w:r w:rsidRPr="002A3049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2A304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لمغزل</w:t>
            </w:r>
            <w:r w:rsidRPr="002A3049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2A304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عصبي</w:t>
            </w:r>
            <w:r w:rsidRPr="002A3049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2A304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عضلي</w:t>
            </w:r>
            <w:r w:rsidRPr="002A3049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2A3049">
              <w:rPr>
                <w:rFonts w:asciiTheme="majorBidi" w:hAnsiTheme="majorBidi" w:cstheme="majorBidi"/>
                <w:sz w:val="24"/>
                <w:szCs w:val="24"/>
                <w:rtl/>
              </w:rPr>
              <w:t>و رسم</w:t>
            </w:r>
            <w:r w:rsidRPr="002A3049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2A3049">
              <w:rPr>
                <w:rFonts w:asciiTheme="majorBidi" w:hAnsiTheme="majorBidi" w:cstheme="majorBidi"/>
                <w:sz w:val="24"/>
                <w:szCs w:val="24"/>
                <w:rtl/>
              </w:rPr>
              <w:t>تخطيطي</w:t>
            </w:r>
            <w:r w:rsidRPr="002A3049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2A3049">
              <w:rPr>
                <w:rFonts w:asciiTheme="majorBidi" w:hAnsiTheme="majorBidi" w:cstheme="majorBidi"/>
                <w:sz w:val="24"/>
                <w:szCs w:val="24"/>
                <w:rtl/>
              </w:rPr>
              <w:t>له.</w:t>
            </w:r>
          </w:p>
          <w:p w14:paraId="6EDC1578" w14:textId="057D8367" w:rsidR="002A3049" w:rsidRDefault="002A3049" w:rsidP="002A304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* </w:t>
            </w:r>
            <w:r w:rsidRPr="002A304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الوثيقة 2</w:t>
            </w:r>
            <w:r w:rsidRPr="002A3049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تمثل صورة</w:t>
            </w:r>
            <w:r w:rsidRPr="002A3049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2A3049">
              <w:rPr>
                <w:rFonts w:asciiTheme="majorBidi" w:hAnsiTheme="majorBidi" w:cstheme="majorBidi"/>
                <w:sz w:val="24"/>
                <w:szCs w:val="24"/>
                <w:rtl/>
              </w:rPr>
              <w:t>بالمجهر</w:t>
            </w:r>
            <w:r w:rsidRPr="002A3049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2A3049">
              <w:rPr>
                <w:rFonts w:asciiTheme="majorBidi" w:hAnsiTheme="majorBidi" w:cstheme="majorBidi"/>
                <w:sz w:val="24"/>
                <w:szCs w:val="24"/>
                <w:rtl/>
              </w:rPr>
              <w:t>الضوئي</w:t>
            </w:r>
            <w:r w:rsidRPr="002A3049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2A304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للوحة</w:t>
            </w:r>
            <w:r w:rsidRPr="002A3049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2A304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محركة</w:t>
            </w:r>
            <w:r w:rsidRPr="002A3049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2A3049">
              <w:rPr>
                <w:rFonts w:asciiTheme="majorBidi" w:hAnsiTheme="majorBidi" w:cstheme="majorBidi"/>
                <w:sz w:val="24"/>
                <w:szCs w:val="24"/>
                <w:rtl/>
              </w:rPr>
              <w:t>و رسم</w:t>
            </w:r>
            <w:r w:rsidRPr="002A3049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2A3049">
              <w:rPr>
                <w:rFonts w:asciiTheme="majorBidi" w:hAnsiTheme="majorBidi" w:cstheme="majorBidi"/>
                <w:sz w:val="24"/>
                <w:szCs w:val="24"/>
                <w:rtl/>
              </w:rPr>
              <w:t>تخطيطي</w:t>
            </w:r>
            <w:r w:rsidRPr="002A3049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2A3049">
              <w:rPr>
                <w:rFonts w:asciiTheme="majorBidi" w:hAnsiTheme="majorBidi" w:cstheme="majorBidi"/>
                <w:sz w:val="24"/>
                <w:szCs w:val="24"/>
                <w:rtl/>
              </w:rPr>
              <w:t>لها.</w:t>
            </w:r>
          </w:p>
          <w:p w14:paraId="3B26B82C" w14:textId="670D9068" w:rsidR="002A3049" w:rsidRDefault="002A3049" w:rsidP="002A304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0E69DC2C" w14:textId="0E30372A" w:rsidR="002A3049" w:rsidRDefault="002A3049" w:rsidP="002A304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6AC0FC0E" w14:textId="08928EF7" w:rsidR="002A3049" w:rsidRDefault="002A3049" w:rsidP="002A304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79834017" w14:textId="3B3EB28F" w:rsidR="002A3049" w:rsidRDefault="002A3049" w:rsidP="002A304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6F54E9B2" w14:textId="27963206" w:rsidR="002A3049" w:rsidRDefault="002A3049" w:rsidP="002A304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4809DA6F" w14:textId="77777777" w:rsidR="002A3049" w:rsidRPr="002A3049" w:rsidRDefault="002A3049" w:rsidP="002A304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  <w:p w14:paraId="32090826" w14:textId="1465E4AA" w:rsidR="0059175B" w:rsidRPr="002A3049" w:rsidRDefault="002A3049" w:rsidP="00A16E93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val="fr-FR" w:bidi="ar-DZ"/>
              </w:rPr>
              <w:lastRenderedPageBreak/>
              <w:drawing>
                <wp:inline distT="0" distB="0" distL="0" distR="0" wp14:anchorId="09369A7C" wp14:editId="323C4ECE">
                  <wp:extent cx="2766695" cy="2664774"/>
                  <wp:effectExtent l="19050" t="19050" r="14605" b="2159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0542" cy="266847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Bidi" w:hAnsiTheme="majorBidi" w:cstheme="majorBidi"/>
                <w:noProof/>
                <w:sz w:val="24"/>
                <w:szCs w:val="24"/>
                <w:lang w:val="fr-FR" w:bidi="ar-DZ"/>
              </w:rPr>
              <w:drawing>
                <wp:inline distT="0" distB="0" distL="0" distR="0" wp14:anchorId="206B4924" wp14:editId="7975DEC8">
                  <wp:extent cx="2878455" cy="2664774"/>
                  <wp:effectExtent l="19050" t="19050" r="17145" b="2159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517" cy="2673163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635534" w14:textId="77777777" w:rsidR="004E5F5C" w:rsidRPr="007764C9" w:rsidRDefault="004E5F5C" w:rsidP="004E5F5C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294822D2" w14:textId="2FC9E36E" w:rsidR="004E5F5C" w:rsidRPr="00FF317E" w:rsidRDefault="004E5F5C" w:rsidP="004E5F5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</w:rPr>
            </w:pPr>
            <w:r w:rsidRPr="00FF317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 xml:space="preserve">- </w:t>
            </w:r>
            <w:r w:rsidR="003C2A25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وثيقة خارجية:</w:t>
            </w:r>
            <w:r w:rsidR="003C2A25" w:rsidRPr="003C2A25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 xml:space="preserve"> (تذكير ببنية النخاع الشوكي)</w:t>
            </w:r>
          </w:p>
          <w:p w14:paraId="7065F725" w14:textId="66E1B4C7" w:rsidR="003C2A25" w:rsidRDefault="003C2A25" w:rsidP="003C2A2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2A25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يمثل </w:t>
            </w:r>
            <w:r w:rsidRPr="003C2A2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الشكل </w:t>
            </w:r>
            <w:r w:rsidRPr="003C2A25">
              <w:rPr>
                <w:rFonts w:asciiTheme="majorBidi" w:hAnsiTheme="majorBidi" w:cstheme="majorBidi" w:hint="cs"/>
                <w:sz w:val="24"/>
                <w:szCs w:val="24"/>
                <w:rtl/>
              </w:rPr>
              <w:t>(</w:t>
            </w:r>
            <w:r w:rsidRPr="003C2A25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  <w:r w:rsidRPr="003C2A25">
              <w:rPr>
                <w:rFonts w:asciiTheme="majorBidi" w:hAnsiTheme="majorBidi" w:cstheme="majorBidi" w:hint="cs"/>
                <w:sz w:val="24"/>
                <w:szCs w:val="24"/>
                <w:rtl/>
              </w:rPr>
              <w:t>)</w:t>
            </w:r>
            <w:r w:rsidRPr="003C2A25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3C2A2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من الوثيقة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التالية</w:t>
            </w:r>
            <w:r w:rsidRPr="003C2A25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مقطع عرضي في النخاع الشوكي</w:t>
            </w:r>
            <w:r w:rsidRPr="003C2A25">
              <w:rPr>
                <w:rFonts w:asciiTheme="majorBidi" w:hAnsiTheme="majorBidi" w:cstheme="majorBidi"/>
                <w:sz w:val="24"/>
                <w:szCs w:val="24"/>
                <w:rtl/>
              </w:rPr>
              <w:t>،</w:t>
            </w:r>
            <w:r w:rsidRPr="003C2A25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بينما يمثل </w:t>
            </w:r>
            <w:r w:rsidRPr="003C2A2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الشكل (ب) من نفس الوثيقة</w:t>
            </w:r>
            <w:r w:rsidRPr="003C2A25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جزء من المادة الرمادية و البيضاء.</w:t>
            </w:r>
          </w:p>
          <w:p w14:paraId="097E32C6" w14:textId="128CC7E7" w:rsidR="003C2A25" w:rsidRPr="004E5F5C" w:rsidRDefault="003C2A25" w:rsidP="003C2A25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3B0FFEF4" wp14:editId="0AB1021D">
                  <wp:extent cx="5727414" cy="1857251"/>
                  <wp:effectExtent l="19050" t="19050" r="26035" b="1016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4370" cy="18627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015EB4" w14:textId="77777777" w:rsidR="003C2A25" w:rsidRPr="007764C9" w:rsidRDefault="003C2A25" w:rsidP="003C2A25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669ADA95" w14:textId="2B1F4313" w:rsidR="003C2A25" w:rsidRPr="00FF317E" w:rsidRDefault="003C2A25" w:rsidP="003C2A2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</w:rPr>
            </w:pPr>
            <w:r w:rsidRPr="00FF317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 xml:space="preserve">- 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 xml:space="preserve">الوثيقة 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4 ص 15</w:t>
            </w:r>
            <w:r w:rsidR="000F19A5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:</w:t>
            </w:r>
            <w:r w:rsidR="000F19A5" w:rsidRPr="000F19A5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 xml:space="preserve"> (تجارب بال و ماجندي)</w:t>
            </w:r>
          </w:p>
          <w:p w14:paraId="1F73C9D5" w14:textId="7CE1A678" w:rsidR="003C2A25" w:rsidRDefault="003C2A25" w:rsidP="003C2A2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2A25">
              <w:rPr>
                <w:rFonts w:asciiTheme="majorBidi" w:hAnsiTheme="majorBidi" w:cstheme="majorBidi"/>
                <w:sz w:val="24"/>
                <w:szCs w:val="24"/>
                <w:rtl/>
              </w:rPr>
              <w:t>أجريت</w:t>
            </w:r>
            <w:r w:rsidRPr="003C2A25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3C2A25">
              <w:rPr>
                <w:rFonts w:asciiTheme="majorBidi" w:hAnsiTheme="majorBidi" w:cstheme="majorBidi"/>
                <w:sz w:val="24"/>
                <w:szCs w:val="24"/>
                <w:rtl/>
              </w:rPr>
              <w:t>التجارب</w:t>
            </w:r>
            <w:r w:rsidRPr="003C2A25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3C2A25">
              <w:rPr>
                <w:rFonts w:asciiTheme="majorBidi" w:hAnsiTheme="majorBidi" w:cstheme="majorBidi"/>
                <w:sz w:val="24"/>
                <w:szCs w:val="24"/>
                <w:rtl/>
              </w:rPr>
              <w:t>على</w:t>
            </w:r>
            <w:r w:rsidRPr="003C2A25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3C2A25">
              <w:rPr>
                <w:rFonts w:asciiTheme="majorBidi" w:hAnsiTheme="majorBidi" w:cstheme="majorBidi"/>
                <w:sz w:val="24"/>
                <w:szCs w:val="24"/>
                <w:rtl/>
              </w:rPr>
              <w:t>كلاب</w:t>
            </w:r>
            <w:r w:rsidRPr="003C2A25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3C2A25">
              <w:rPr>
                <w:rFonts w:asciiTheme="majorBidi" w:hAnsiTheme="majorBidi" w:cstheme="majorBidi"/>
                <w:sz w:val="24"/>
                <w:szCs w:val="24"/>
                <w:rtl/>
              </w:rPr>
              <w:t>صغیرة،</w:t>
            </w:r>
            <w:r w:rsidRPr="003C2A25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3C2A25">
              <w:rPr>
                <w:rFonts w:asciiTheme="majorBidi" w:hAnsiTheme="majorBidi" w:cstheme="majorBidi"/>
                <w:sz w:val="24"/>
                <w:szCs w:val="24"/>
                <w:rtl/>
              </w:rPr>
              <w:t>عمر</w:t>
            </w:r>
            <w:r w:rsidRPr="003C2A25">
              <w:rPr>
                <w:rFonts w:asciiTheme="majorBidi" w:hAnsiTheme="majorBidi" w:cstheme="majorBidi" w:hint="cs"/>
                <w:sz w:val="24"/>
                <w:szCs w:val="24"/>
                <w:rtl/>
              </w:rPr>
              <w:t>ها</w:t>
            </w:r>
            <w:r w:rsidRPr="003C2A25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6 </w:t>
            </w:r>
            <w:r w:rsidRPr="003C2A25">
              <w:rPr>
                <w:rFonts w:asciiTheme="majorBidi" w:hAnsiTheme="majorBidi" w:cstheme="majorBidi"/>
                <w:sz w:val="24"/>
                <w:szCs w:val="24"/>
                <w:rtl/>
              </w:rPr>
              <w:t>أسابیع</w:t>
            </w:r>
            <w:r w:rsidRPr="003C2A25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3C2A25">
              <w:rPr>
                <w:rFonts w:asciiTheme="majorBidi" w:hAnsiTheme="majorBidi" w:cstheme="majorBidi"/>
                <w:sz w:val="24"/>
                <w:szCs w:val="24"/>
                <w:rtl/>
              </w:rPr>
              <w:t>(النخاع</w:t>
            </w:r>
            <w:r w:rsidRPr="003C2A25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3C2A25">
              <w:rPr>
                <w:rFonts w:asciiTheme="majorBidi" w:hAnsiTheme="majorBidi" w:cstheme="majorBidi"/>
                <w:sz w:val="24"/>
                <w:szCs w:val="24"/>
                <w:rtl/>
              </w:rPr>
              <w:t>الشوكي</w:t>
            </w:r>
            <w:r w:rsidRPr="003C2A25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3C2A25">
              <w:rPr>
                <w:rFonts w:asciiTheme="majorBidi" w:hAnsiTheme="majorBidi" w:cstheme="majorBidi"/>
                <w:sz w:val="24"/>
                <w:szCs w:val="24"/>
                <w:rtl/>
              </w:rPr>
              <w:t>و</w:t>
            </w:r>
            <w:r w:rsidRPr="003C2A25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3C2A25">
              <w:rPr>
                <w:rFonts w:asciiTheme="majorBidi" w:hAnsiTheme="majorBidi" w:cstheme="majorBidi"/>
                <w:sz w:val="24"/>
                <w:szCs w:val="24"/>
                <w:rtl/>
              </w:rPr>
              <w:t>الدماغ</w:t>
            </w:r>
            <w:r w:rsidRPr="003C2A25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3C2A25">
              <w:rPr>
                <w:rFonts w:asciiTheme="majorBidi" w:hAnsiTheme="majorBidi" w:cstheme="majorBidi"/>
                <w:sz w:val="24"/>
                <w:szCs w:val="24"/>
                <w:rtl/>
              </w:rPr>
              <w:t>سلیمان)</w:t>
            </w:r>
            <w:r w:rsidRPr="003C2A25">
              <w:rPr>
                <w:rFonts w:asciiTheme="majorBidi" w:hAnsiTheme="majorBidi" w:cstheme="majorBidi" w:hint="cs"/>
                <w:sz w:val="24"/>
                <w:szCs w:val="24"/>
                <w:rtl/>
              </w:rPr>
              <w:t>.</w:t>
            </w:r>
          </w:p>
          <w:p w14:paraId="77BC3BA2" w14:textId="1B3D827A" w:rsidR="003C2A25" w:rsidRDefault="003C2A25" w:rsidP="003C2A25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1CA6109E" wp14:editId="51ACF12D">
                  <wp:extent cx="5960389" cy="3104160"/>
                  <wp:effectExtent l="19050" t="19050" r="21590" b="2032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2287" cy="312077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275FA3" w14:textId="77777777" w:rsidR="000F19A5" w:rsidRPr="007764C9" w:rsidRDefault="000F19A5" w:rsidP="000F19A5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lastRenderedPageBreak/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5F8CE0C1" w14:textId="39A24DA0" w:rsidR="000F19A5" w:rsidRPr="00FF317E" w:rsidRDefault="000F19A5" w:rsidP="000F19A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</w:rPr>
            </w:pPr>
            <w:r w:rsidRPr="00FF317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 xml:space="preserve">- 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معطيات طبية ص 16</w:t>
            </w:r>
          </w:p>
          <w:p w14:paraId="38878FA2" w14:textId="26D943BF" w:rsidR="000F19A5" w:rsidRDefault="000F19A5" w:rsidP="000F19A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0F19A5">
              <w:rPr>
                <w:rFonts w:asciiTheme="majorBidi" w:hAnsiTheme="majorBidi" w:cstheme="majorBidi"/>
                <w:sz w:val="24"/>
                <w:szCs w:val="24"/>
                <w:rtl/>
              </w:rPr>
              <w:t>يمكن</w:t>
            </w:r>
            <w:r w:rsidRPr="000F19A5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F19A5">
              <w:rPr>
                <w:rFonts w:asciiTheme="majorBidi" w:hAnsiTheme="majorBidi" w:cstheme="majorBidi"/>
                <w:sz w:val="24"/>
                <w:szCs w:val="24"/>
                <w:rtl/>
              </w:rPr>
              <w:t>للمنعكس</w:t>
            </w:r>
            <w:r w:rsidRPr="000F19A5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F19A5">
              <w:rPr>
                <w:rFonts w:asciiTheme="majorBidi" w:hAnsiTheme="majorBidi" w:cstheme="majorBidi"/>
                <w:sz w:val="24"/>
                <w:szCs w:val="24"/>
                <w:rtl/>
              </w:rPr>
              <w:t>الأخيلي</w:t>
            </w:r>
            <w:r w:rsidRPr="000F19A5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F19A5">
              <w:rPr>
                <w:rFonts w:asciiTheme="majorBidi" w:hAnsiTheme="majorBidi" w:cstheme="majorBidi"/>
                <w:sz w:val="24"/>
                <w:szCs w:val="24"/>
                <w:rtl/>
              </w:rPr>
              <w:t>أن</w:t>
            </w:r>
            <w:r w:rsidRPr="000F19A5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F19A5">
              <w:rPr>
                <w:rFonts w:asciiTheme="majorBidi" w:hAnsiTheme="majorBidi" w:cstheme="majorBidi"/>
                <w:sz w:val="24"/>
                <w:szCs w:val="24"/>
                <w:rtl/>
              </w:rPr>
              <w:t>يختفي</w:t>
            </w:r>
            <w:r w:rsidRPr="000F19A5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F19A5">
              <w:rPr>
                <w:rFonts w:asciiTheme="majorBidi" w:hAnsiTheme="majorBidi" w:cstheme="majorBidi"/>
                <w:sz w:val="24"/>
                <w:szCs w:val="24"/>
                <w:rtl/>
              </w:rPr>
              <w:t>نتيجة</w:t>
            </w:r>
            <w:r w:rsidRPr="000F19A5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F19A5">
              <w:rPr>
                <w:rFonts w:asciiTheme="majorBidi" w:hAnsiTheme="majorBidi" w:cstheme="majorBidi"/>
                <w:sz w:val="24"/>
                <w:szCs w:val="24"/>
                <w:rtl/>
              </w:rPr>
              <w:t>حادث</w:t>
            </w:r>
            <w:r w:rsidRPr="000F19A5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F19A5">
              <w:rPr>
                <w:rFonts w:asciiTheme="majorBidi" w:hAnsiTheme="majorBidi" w:cstheme="majorBidi"/>
                <w:sz w:val="24"/>
                <w:szCs w:val="24"/>
                <w:rtl/>
              </w:rPr>
              <w:t>بسبب</w:t>
            </w:r>
            <w:r w:rsidRPr="000F19A5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F19A5">
              <w:rPr>
                <w:rFonts w:asciiTheme="majorBidi" w:hAnsiTheme="majorBidi" w:cstheme="majorBidi"/>
                <w:sz w:val="24"/>
                <w:szCs w:val="24"/>
                <w:rtl/>
              </w:rPr>
              <w:t>خلل</w:t>
            </w:r>
            <w:r w:rsidRPr="000F19A5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F19A5">
              <w:rPr>
                <w:rFonts w:asciiTheme="majorBidi" w:hAnsiTheme="majorBidi" w:cstheme="majorBidi"/>
                <w:sz w:val="24"/>
                <w:szCs w:val="24"/>
                <w:rtl/>
              </w:rPr>
              <w:t>أو</w:t>
            </w:r>
            <w:r w:rsidRPr="000F19A5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F19A5">
              <w:rPr>
                <w:rFonts w:asciiTheme="majorBidi" w:hAnsiTheme="majorBidi" w:cstheme="majorBidi"/>
                <w:sz w:val="24"/>
                <w:szCs w:val="24"/>
                <w:rtl/>
              </w:rPr>
              <w:t>قطع</w:t>
            </w:r>
            <w:r w:rsidRPr="000F19A5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F19A5">
              <w:rPr>
                <w:rFonts w:asciiTheme="majorBidi" w:hAnsiTheme="majorBidi" w:cstheme="majorBidi"/>
                <w:sz w:val="24"/>
                <w:szCs w:val="24"/>
                <w:rtl/>
              </w:rPr>
              <w:t>في</w:t>
            </w:r>
            <w:r w:rsidRPr="000F19A5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F19A5">
              <w:rPr>
                <w:rFonts w:asciiTheme="majorBidi" w:hAnsiTheme="majorBidi" w:cstheme="majorBidi"/>
                <w:sz w:val="24"/>
                <w:szCs w:val="24"/>
                <w:rtl/>
              </w:rPr>
              <w:t>النخاع</w:t>
            </w:r>
            <w:r w:rsidRPr="000F19A5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F19A5">
              <w:rPr>
                <w:rFonts w:asciiTheme="majorBidi" w:hAnsiTheme="majorBidi" w:cstheme="majorBidi"/>
                <w:sz w:val="24"/>
                <w:szCs w:val="24"/>
                <w:rtl/>
              </w:rPr>
              <w:t>الشوكي</w:t>
            </w:r>
            <w:r w:rsidRPr="000F19A5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F19A5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أ</w:t>
            </w:r>
            <w:r w:rsidRPr="000F19A5">
              <w:rPr>
                <w:rFonts w:asciiTheme="majorBidi" w:hAnsiTheme="majorBidi" w:cstheme="majorBidi"/>
                <w:sz w:val="24"/>
                <w:szCs w:val="24"/>
                <w:rtl/>
              </w:rPr>
              <w:t>و</w:t>
            </w:r>
            <w:r w:rsidRPr="000F19A5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F19A5">
              <w:rPr>
                <w:rFonts w:asciiTheme="majorBidi" w:hAnsiTheme="majorBidi" w:cstheme="majorBidi"/>
                <w:sz w:val="24"/>
                <w:szCs w:val="24"/>
                <w:rtl/>
              </w:rPr>
              <w:t>ضغط</w:t>
            </w:r>
            <w:r w:rsidRPr="000F19A5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F19A5">
              <w:rPr>
                <w:rFonts w:asciiTheme="majorBidi" w:hAnsiTheme="majorBidi" w:cstheme="majorBidi"/>
                <w:sz w:val="24"/>
                <w:szCs w:val="24"/>
                <w:rtl/>
              </w:rPr>
              <w:t>العصب</w:t>
            </w:r>
            <w:r w:rsidRPr="000F19A5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F19A5">
              <w:rPr>
                <w:rFonts w:asciiTheme="majorBidi" w:hAnsiTheme="majorBidi" w:cstheme="majorBidi"/>
                <w:sz w:val="24"/>
                <w:szCs w:val="24"/>
                <w:rtl/>
              </w:rPr>
              <w:t>الوركي</w:t>
            </w:r>
            <w:r w:rsidRPr="000F19A5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F19A5">
              <w:rPr>
                <w:rFonts w:asciiTheme="majorBidi" w:hAnsiTheme="majorBidi" w:cstheme="majorBidi"/>
                <w:sz w:val="24"/>
                <w:szCs w:val="24"/>
                <w:rtl/>
              </w:rPr>
              <w:t>الذي</w:t>
            </w:r>
            <w:r w:rsidRPr="000F19A5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F19A5">
              <w:rPr>
                <w:rFonts w:asciiTheme="majorBidi" w:hAnsiTheme="majorBidi" w:cstheme="majorBidi"/>
                <w:sz w:val="24"/>
                <w:szCs w:val="24"/>
                <w:rtl/>
              </w:rPr>
              <w:t>يصل</w:t>
            </w:r>
            <w:r w:rsidRPr="000F19A5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F19A5">
              <w:rPr>
                <w:rFonts w:asciiTheme="majorBidi" w:hAnsiTheme="majorBidi" w:cstheme="majorBidi"/>
                <w:sz w:val="24"/>
                <w:szCs w:val="24"/>
                <w:rtl/>
              </w:rPr>
              <w:t>بين</w:t>
            </w:r>
            <w:r w:rsidRPr="000F19A5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F19A5">
              <w:rPr>
                <w:rFonts w:asciiTheme="majorBidi" w:hAnsiTheme="majorBidi" w:cstheme="majorBidi"/>
                <w:sz w:val="24"/>
                <w:szCs w:val="24"/>
                <w:rtl/>
              </w:rPr>
              <w:t>النخاع</w:t>
            </w:r>
            <w:r w:rsidRPr="000F19A5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F19A5">
              <w:rPr>
                <w:rFonts w:asciiTheme="majorBidi" w:hAnsiTheme="majorBidi" w:cstheme="majorBidi"/>
                <w:sz w:val="24"/>
                <w:szCs w:val="24"/>
                <w:rtl/>
              </w:rPr>
              <w:t>الشوكي</w:t>
            </w:r>
            <w:r w:rsidRPr="000F19A5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F19A5">
              <w:rPr>
                <w:rFonts w:asciiTheme="majorBidi" w:hAnsiTheme="majorBidi" w:cstheme="majorBidi"/>
                <w:sz w:val="24"/>
                <w:szCs w:val="24"/>
                <w:rtl/>
              </w:rPr>
              <w:t>وعضلة</w:t>
            </w:r>
            <w:r w:rsidRPr="000F19A5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F19A5">
              <w:rPr>
                <w:rFonts w:asciiTheme="majorBidi" w:hAnsiTheme="majorBidi" w:cstheme="majorBidi"/>
                <w:sz w:val="24"/>
                <w:szCs w:val="24"/>
                <w:rtl/>
              </w:rPr>
              <w:t>ربلة</w:t>
            </w:r>
            <w:r w:rsidRPr="000F19A5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F19A5">
              <w:rPr>
                <w:rFonts w:asciiTheme="majorBidi" w:hAnsiTheme="majorBidi" w:cstheme="majorBidi"/>
                <w:sz w:val="24"/>
                <w:szCs w:val="24"/>
                <w:rtl/>
              </w:rPr>
              <w:t>الساق</w:t>
            </w:r>
            <w:r w:rsidRPr="000F19A5">
              <w:rPr>
                <w:rFonts w:asciiTheme="majorBidi" w:hAnsiTheme="majorBidi" w:cstheme="majorBidi"/>
                <w:sz w:val="24"/>
                <w:szCs w:val="24"/>
                <w:lang w:val="fr-FR"/>
              </w:rPr>
              <w:t>.</w:t>
            </w:r>
          </w:p>
          <w:p w14:paraId="179386C6" w14:textId="77777777" w:rsidR="000F19A5" w:rsidRPr="007764C9" w:rsidRDefault="000F19A5" w:rsidP="000F19A5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11A60983" w14:textId="47BD1C2B" w:rsidR="000F19A5" w:rsidRPr="00FF317E" w:rsidRDefault="000F19A5" w:rsidP="000F19A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</w:rPr>
            </w:pPr>
            <w:r w:rsidRPr="00FF317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 xml:space="preserve">- 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الوثيقة 5 ص 16</w:t>
            </w:r>
          </w:p>
          <w:p w14:paraId="49A43531" w14:textId="0824BFBD" w:rsidR="00A50D5A" w:rsidRDefault="00A50D5A" w:rsidP="000F19A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إليك المعطيات التالية:</w:t>
            </w:r>
          </w:p>
          <w:p w14:paraId="29C7A72E" w14:textId="3B998107" w:rsidR="000F19A5" w:rsidRDefault="00A50D5A" w:rsidP="00A50D5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1</w:t>
            </w:r>
            <w:r w:rsidR="000F19A5">
              <w:rPr>
                <w:rFonts w:asciiTheme="majorBidi" w:hAnsiTheme="majorBidi" w:cstheme="majorBidi" w:hint="cs"/>
                <w:sz w:val="24"/>
                <w:szCs w:val="24"/>
                <w:rtl/>
              </w:rPr>
              <w:t>- يؤدي قطع الطرق العصبية (أعلى البصلة السيسائية الذي يمنع الاتصالات بين المخ و النخاع الشوكي) إلى تقلص عضلات الجسم الباسطة: تكون الأطراف الأربعة ممدودة، الرأس و الذيل قائمين و تكون زيادة في مقوية العضلات الباسطة.</w:t>
            </w:r>
          </w:p>
          <w:p w14:paraId="321E40C2" w14:textId="3C0CC23E" w:rsidR="000F19A5" w:rsidRDefault="000F19A5" w:rsidP="000F19A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2- الاستجابة </w:t>
            </w:r>
            <w:r w:rsidR="00A50D5A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لتغيرات وضعية الرأس:</w:t>
            </w:r>
          </w:p>
          <w:p w14:paraId="508487A9" w14:textId="51966CE8" w:rsidR="00A50D5A" w:rsidRDefault="00A50D5A" w:rsidP="00A50D5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* عند رفع رأس القط السابق (أ1) نلاحظ انثناء الأطراف الخلفية و زيادة في تمدد الأطراف الأمامية (أ2).</w:t>
            </w:r>
          </w:p>
          <w:p w14:paraId="12DCF326" w14:textId="7AE2E31E" w:rsidR="00A50D5A" w:rsidRDefault="00A50D5A" w:rsidP="00A50D5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* عند خفض رأس نفس الحيوان (ب1) نحصل على نتيجة عكسية (ب2).</w:t>
            </w:r>
          </w:p>
          <w:p w14:paraId="6D2FE550" w14:textId="73AF3523" w:rsidR="00A50D5A" w:rsidRDefault="00A50D5A" w:rsidP="00A50D5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3- حيوان شوكي: للحصول على حيوان شوكي نقوم بإحداث قطع بين البصلة السيسائية و النخاع الشوكي فيرتخي الجسم كله (انعدام المقوية العضلية)، تكون أطرافه مرتخية و عديمة الحركة و لا يمكن الحصول على أي منعكس للحفاظ على وضعية الجسم.</w:t>
            </w:r>
          </w:p>
          <w:p w14:paraId="7808BDF1" w14:textId="7CED44B5" w:rsidR="000F19A5" w:rsidRPr="000F19A5" w:rsidRDefault="00C3674B" w:rsidP="00C3674B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1166A1F6" wp14:editId="0F347919">
                  <wp:extent cx="4083740" cy="2997282"/>
                  <wp:effectExtent l="19050" t="19050" r="12065" b="1270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8507" cy="300812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F9B732" w14:textId="77777777" w:rsidR="00F97829" w:rsidRPr="0066621B" w:rsidRDefault="00F97829" w:rsidP="00F97829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3AF5C24C" w14:textId="77777777" w:rsidR="00F97829" w:rsidRPr="007764C9" w:rsidRDefault="00F97829" w:rsidP="00F9782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التعليمات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6E845E3D" w14:textId="6A3F5F39" w:rsidR="00F97829" w:rsidRPr="00F97829" w:rsidRDefault="004E5F5C">
            <w:pPr>
              <w:pStyle w:val="ListParagraph"/>
              <w:numPr>
                <w:ilvl w:val="0"/>
                <w:numId w:val="4"/>
              </w:num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باستغلال الوثائق و النتائج التجريبية</w:t>
            </w:r>
            <w:r w:rsidR="00CC14A7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،</w:t>
            </w:r>
            <w:r w:rsidR="00F97829" w:rsidRPr="00F9782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  <w:r w:rsidR="00C3674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حدد </w:t>
            </w:r>
            <w:r w:rsidR="00C3674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مختلف البنيات التشريحية المتدخلة في المنعكس العضلي </w:t>
            </w:r>
            <w:r w:rsidR="00C3674B" w:rsidRPr="00C3674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مستنتجا </w:t>
            </w:r>
            <w:r w:rsidR="00C3674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الدور المزدوج للعضلة.</w:t>
            </w:r>
          </w:p>
          <w:p w14:paraId="0312E082" w14:textId="32B79BC7" w:rsidR="00F97829" w:rsidRPr="00F97829" w:rsidRDefault="00F97829" w:rsidP="00F97829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F97829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--------------------------------------------------------------------</w:t>
            </w:r>
          </w:p>
          <w:p w14:paraId="063B8D82" w14:textId="77777777" w:rsidR="00F97829" w:rsidRPr="007764C9" w:rsidRDefault="00F97829" w:rsidP="00F9782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الإجابة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35B06EA2" w14:textId="26933A9A" w:rsidR="00F97829" w:rsidRPr="007764C9" w:rsidRDefault="00CC14A7" w:rsidP="00C3674B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-</w:t>
            </w:r>
            <w:r w:rsidR="00943478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</w:t>
            </w:r>
            <w:r w:rsidR="00C3674B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ت</w:t>
            </w:r>
            <w:r w:rsidR="00C3674B" w:rsidRPr="00C3674B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حد</w:t>
            </w:r>
            <w:r w:rsidR="00C3674B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ي</w:t>
            </w:r>
            <w:r w:rsidR="00C3674B" w:rsidRPr="00C3674B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د مختلف البنيات التشريحية المتدخلة في المنعكس العضلي </w:t>
            </w:r>
            <w:r w:rsidR="00C3674B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و ا</w:t>
            </w:r>
            <w:r w:rsidR="00C3674B" w:rsidRPr="00C3674B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ستنت</w:t>
            </w:r>
            <w:r w:rsidR="00C3674B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ا</w:t>
            </w:r>
            <w:r w:rsidR="00C3674B" w:rsidRPr="00C3674B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ج الدور المزدوج للعضلة</w:t>
            </w:r>
            <w:r w:rsidR="00F97829" w:rsidRPr="007764C9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  <w:t>:</w:t>
            </w:r>
            <w:r w:rsidR="00F97829" w:rsidRPr="007764C9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</w:t>
            </w:r>
          </w:p>
          <w:p w14:paraId="3E1A1095" w14:textId="7FD2E78C" w:rsidR="004E5F5C" w:rsidRPr="004E5F5C" w:rsidRDefault="004E5F5C" w:rsidP="00943478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</w:pPr>
            <w:r w:rsidRPr="004E5F5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- استغلال الوثيق</w:t>
            </w:r>
            <w:r w:rsidR="00C3674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تين 1 و 2:</w:t>
            </w:r>
          </w:p>
          <w:p w14:paraId="6D4B7035" w14:textId="5E3B50C3" w:rsidR="006F1A7B" w:rsidRPr="006F1A7B" w:rsidRDefault="006F1A7B" w:rsidP="005061DB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6F1A7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تمثل الوثيقة 1 </w:t>
            </w:r>
            <w:r w:rsidRPr="006F1A7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صورة</w:t>
            </w:r>
            <w:r w:rsidRPr="006F1A7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6F1A7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بالمجهر</w:t>
            </w:r>
            <w:r w:rsidRPr="006F1A7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6F1A7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الضوئي</w:t>
            </w:r>
            <w:r w:rsidRPr="006F1A7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6F1A7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لمغزل</w:t>
            </w:r>
            <w:r w:rsidRPr="006F1A7B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6F1A7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عصبي</w:t>
            </w:r>
            <w:r w:rsidRPr="006F1A7B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6F1A7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عضلي</w:t>
            </w:r>
            <w:r w:rsidRPr="006F1A7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6F1A7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و</w:t>
            </w:r>
            <w:r w:rsidRPr="006F1A7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6F1A7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رسم</w:t>
            </w:r>
            <w:r w:rsidRPr="006F1A7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6F1A7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تخطيطي</w:t>
            </w:r>
            <w:r w:rsidRPr="006F1A7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تفسيري</w:t>
            </w:r>
            <w:r w:rsidRPr="006F1A7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6F1A7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له</w:t>
            </w:r>
            <w:r w:rsidRPr="006F1A7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حيث </w:t>
            </w:r>
            <w:r w:rsidRPr="006F1A7B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>نلاحظ</w:t>
            </w:r>
            <w:r w:rsidR="005061DB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 xml:space="preserve"> </w:t>
            </w:r>
            <w:r w:rsidRPr="006F1A7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أ</w:t>
            </w:r>
            <w:r w:rsidRPr="006F1A7B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 xml:space="preserve">لياف عضلية خاصة (حساسة لتمدد العضلة) تلتف حولها </w:t>
            </w:r>
            <w:r w:rsidRPr="006F1A7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أ</w:t>
            </w:r>
            <w:r w:rsidRPr="006F1A7B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 xml:space="preserve">لياف عصبية حسية مشكلة تراكيب مغزلية الشكل تدعى </w:t>
            </w:r>
            <w:r w:rsidRPr="006F1A7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MA"/>
              </w:rPr>
              <w:t>المغزل العصبي العضلي</w:t>
            </w:r>
            <w:r w:rsidRPr="006F1A7B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>.</w:t>
            </w:r>
          </w:p>
          <w:p w14:paraId="508ED061" w14:textId="65E6B45A" w:rsidR="006F1A7B" w:rsidRPr="006F1A7B" w:rsidRDefault="006F1A7B" w:rsidP="005061DB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6F1A7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تمثل</w:t>
            </w:r>
            <w:r w:rsidRPr="006F1A7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6F1A7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الوثيقة 2 </w:t>
            </w:r>
            <w:r w:rsidRPr="006F1A7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صورة</w:t>
            </w:r>
            <w:r w:rsidRPr="006F1A7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6F1A7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بالمجهر</w:t>
            </w:r>
            <w:r w:rsidRPr="006F1A7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6F1A7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الضوئي</w:t>
            </w:r>
            <w:r w:rsidRPr="006F1A7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6F1A7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للوحة</w:t>
            </w:r>
            <w:r w:rsidRPr="006F1A7B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6F1A7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محركة</w:t>
            </w:r>
            <w:r w:rsidRPr="006F1A7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6F1A7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و</w:t>
            </w:r>
            <w:r w:rsidRPr="006F1A7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6F1A7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رسم</w:t>
            </w:r>
            <w:r w:rsidRPr="006F1A7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6F1A7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تخطيطي</w:t>
            </w:r>
            <w:r w:rsidRPr="006F1A7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6F1A7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لها</w:t>
            </w:r>
            <w:r w:rsidRPr="006F1A7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حيث </w:t>
            </w:r>
            <w:r w:rsidRPr="006F1A7B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>نلاح</w:t>
            </w:r>
            <w:r w:rsidR="005061DB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 xml:space="preserve">ظ </w:t>
            </w:r>
            <w:r w:rsidRPr="006F1A7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أ</w:t>
            </w:r>
            <w:r w:rsidRPr="006F1A7B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 xml:space="preserve">لياف </w:t>
            </w:r>
            <w:r w:rsidRPr="006F1A7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عضلية تقلصية مرتبطة مع نهايات عصبية لعصبونات محركة مشكلة تراكيب تدعى </w:t>
            </w:r>
            <w:r w:rsidRPr="006F1A7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اللوحة المحركة.</w:t>
            </w:r>
          </w:p>
          <w:p w14:paraId="11DCF52E" w14:textId="77777777" w:rsidR="006F1A7B" w:rsidRPr="006F1A7B" w:rsidRDefault="006F1A7B" w:rsidP="006F1A7B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</w:pPr>
            <w:r w:rsidRPr="006F1A7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- الإستنتاج:</w:t>
            </w:r>
            <w:r w:rsidRPr="006F1A7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6F1A7B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 xml:space="preserve">تلعب العضلة دور مستقبل حسي و منفذ حركي بفضل </w:t>
            </w:r>
            <w:r w:rsidRPr="006F1A7B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>التعصيب المزدوج</w:t>
            </w:r>
            <w:r w:rsidRPr="006F1A7B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 xml:space="preserve"> من خلال احتوائها على</w:t>
            </w:r>
            <w:r w:rsidRPr="006F1A7B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>:</w:t>
            </w:r>
            <w:r w:rsidRPr="006F1A7B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 xml:space="preserve"> </w:t>
            </w:r>
          </w:p>
          <w:p w14:paraId="64B69450" w14:textId="77777777" w:rsidR="006F1A7B" w:rsidRPr="006F1A7B" w:rsidRDefault="006F1A7B">
            <w:pPr>
              <w:numPr>
                <w:ilvl w:val="0"/>
                <w:numId w:val="6"/>
              </w:num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6F1A7B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>المغزل العصبي العضلي:</w:t>
            </w:r>
            <w:r w:rsidRPr="006F1A7B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 xml:space="preserve"> الذي يلعب دور </w:t>
            </w:r>
            <w:r w:rsidRPr="006F1A7B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>مستقبل حسي</w:t>
            </w:r>
            <w:r w:rsidRPr="006F1A7B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 xml:space="preserve"> في العضلة فيرسل رسائل عصبية حسية إلى المركز العصبي عن طريق ال</w:t>
            </w:r>
            <w:r w:rsidRPr="006F1A7B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أ</w:t>
            </w:r>
            <w:r w:rsidRPr="006F1A7B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>لياف العصبية الحسية.</w:t>
            </w:r>
          </w:p>
          <w:p w14:paraId="4B64C084" w14:textId="0FD2CFF3" w:rsidR="006F1A7B" w:rsidRDefault="006F1A7B">
            <w:pPr>
              <w:numPr>
                <w:ilvl w:val="0"/>
                <w:numId w:val="6"/>
              </w:num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6F1A7B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 w:bidi="ar-MA"/>
              </w:rPr>
              <w:t>اللوحة</w:t>
            </w:r>
            <w:r w:rsidRPr="006F1A7B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 xml:space="preserve"> المحركة:</w:t>
            </w:r>
            <w:r w:rsidRPr="006F1A7B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 xml:space="preserve"> التي تسمح للعضلة بالقيام بدور </w:t>
            </w:r>
            <w:r w:rsidRPr="006F1A7B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>المنفذ الحركي</w:t>
            </w:r>
            <w:r w:rsidRPr="006F1A7B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 xml:space="preserve"> و تؤمن انتقال الرسالة العصبية الحركية الى العضلة.</w:t>
            </w:r>
            <w:r w:rsidRPr="006F1A7B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 xml:space="preserve"> </w:t>
            </w:r>
          </w:p>
          <w:p w14:paraId="17A2A0C3" w14:textId="7CC164CA" w:rsidR="001878F4" w:rsidRPr="001878F4" w:rsidRDefault="001878F4" w:rsidP="001878F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- ملاحظة</w:t>
            </w:r>
            <w:r>
              <w:rPr>
                <w:rFonts w:asciiTheme="majorBidi" w:hAnsiTheme="majorBidi" w:cs="Times New Roman" w:hint="cs"/>
                <w:b/>
                <w:bCs/>
                <w:sz w:val="24"/>
                <w:szCs w:val="24"/>
                <w:rtl/>
                <w:lang w:val="fr-FR"/>
              </w:rPr>
              <w:t>:</w:t>
            </w:r>
          </w:p>
          <w:p w14:paraId="25806270" w14:textId="54FE2471" w:rsidR="001878F4" w:rsidRPr="006F1A7B" w:rsidRDefault="001878F4" w:rsidP="001878F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</w:pPr>
            <w:r w:rsidRPr="001878F4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 xml:space="preserve">تحتوي أوتار العضلات أيضا على نهايات عصبية حسية، تشكل بنيات خاصة تدعى </w:t>
            </w:r>
            <w:r w:rsidRPr="001878F4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  <w:lang w:val="fr-FR"/>
              </w:rPr>
              <w:t>الأجسام العصبية الوترية الغولجية</w:t>
            </w:r>
            <w:r w:rsidRPr="001878F4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 xml:space="preserve"> التي تعمل على إسترخاء العضلة عند تمددها الشديد حفاظا على سلامتها.</w:t>
            </w:r>
          </w:p>
          <w:p w14:paraId="42059DCE" w14:textId="52B9D2FE" w:rsidR="004E5F5C" w:rsidRPr="00317607" w:rsidRDefault="004E5F5C" w:rsidP="004E5F5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val="fr-FR"/>
              </w:rPr>
            </w:pPr>
            <w:r w:rsidRPr="00317607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lastRenderedPageBreak/>
              <w:t xml:space="preserve">- استغلال الوثيقة </w:t>
            </w:r>
            <w:r w:rsidR="005061DB" w:rsidRPr="00317607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الخارجية</w:t>
            </w:r>
            <w:r w:rsidRPr="00317607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:</w:t>
            </w:r>
          </w:p>
          <w:p w14:paraId="11BE79E9" w14:textId="4D557B4D" w:rsidR="005061DB" w:rsidRDefault="001878F4" w:rsidP="005061DB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تمثل الوثيقة رسومات تخطيطية توضح بنية النخاع الشوكي حيث نلاحظ أنه يتكون </w:t>
            </w:r>
            <w:r w:rsidR="005061DB" w:rsidRPr="005061D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من</w:t>
            </w:r>
            <w:r w:rsidR="005061DB" w:rsidRPr="005061DB">
              <w:rPr>
                <w:rFonts w:asciiTheme="majorBidi" w:hAnsiTheme="majorBidi" w:cstheme="majorBidi"/>
                <w:sz w:val="24"/>
                <w:szCs w:val="24"/>
                <w:lang w:val="fr-FR"/>
              </w:rPr>
              <w:t>:</w:t>
            </w:r>
            <w:r w:rsidR="005061DB" w:rsidRPr="005061D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="005061DB" w:rsidRPr="005061D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مادة رمادية</w:t>
            </w:r>
            <w:r w:rsidR="005061DB" w:rsidRPr="005061D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مركزية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متكونة من أجسام خلوية</w:t>
            </w:r>
            <w:r w:rsidR="005061DB" w:rsidRPr="005061D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،</w:t>
            </w:r>
            <w:r w:rsidR="005061DB" w:rsidRPr="005061D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و </w:t>
            </w:r>
            <w:r w:rsidR="005061DB" w:rsidRPr="005061D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مادة بيضاء</w:t>
            </w:r>
            <w:r w:rsidR="005061DB" w:rsidRPr="005061D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محيطية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متكونة من ألياف عصبية أغلبها محاط بغمد النخاعين.</w:t>
            </w:r>
          </w:p>
          <w:p w14:paraId="63681F3F" w14:textId="743DF8A5" w:rsidR="001878F4" w:rsidRPr="001878F4" w:rsidRDefault="001878F4" w:rsidP="001878F4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F97829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--------------------------------------------------------------------</w:t>
            </w:r>
          </w:p>
          <w:p w14:paraId="01214A5F" w14:textId="4E8E6D07" w:rsidR="001878F4" w:rsidRPr="001878F4" w:rsidRDefault="001878F4" w:rsidP="001878F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lang w:val="fr-FR"/>
              </w:rPr>
            </w:pPr>
            <w:r w:rsidRPr="00317607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- استغلال الوثيق</w:t>
            </w:r>
            <w:r w:rsidRPr="00317607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ة 4</w:t>
            </w:r>
            <w:r w:rsidRPr="00317607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:</w:t>
            </w:r>
            <w:r w:rsidRPr="00317607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 xml:space="preserve"> (</w:t>
            </w:r>
            <w:r w:rsidRPr="001878F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إكمال نتائج الجدول</w:t>
            </w:r>
            <w:r w:rsidRPr="00317607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)</w:t>
            </w:r>
            <w:r w:rsidRPr="001878F4">
              <w:rPr>
                <w:rFonts w:asciiTheme="majorBidi" w:hAnsiTheme="majorBidi" w:cstheme="majorBidi" w:hint="cs"/>
                <w:color w:val="7030A0"/>
                <w:sz w:val="24"/>
                <w:szCs w:val="24"/>
                <w:rtl/>
                <w:lang w:val="fr-FR"/>
              </w:rPr>
              <w:t xml:space="preserve"> </w:t>
            </w:r>
          </w:p>
          <w:p w14:paraId="752ED3A2" w14:textId="77777777" w:rsidR="001878F4" w:rsidRPr="001878F4" w:rsidRDefault="001878F4">
            <w:pPr>
              <w:numPr>
                <w:ilvl w:val="0"/>
                <w:numId w:val="7"/>
              </w:num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1878F4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يحتوي</w:t>
            </w:r>
            <w:r w:rsidRPr="001878F4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1878F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العصب</w:t>
            </w:r>
            <w:r w:rsidRPr="001878F4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1878F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الشوكي</w:t>
            </w:r>
            <w:r w:rsidRPr="001878F4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1878F4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على</w:t>
            </w:r>
            <w:r w:rsidRPr="001878F4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1878F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ألياف</w:t>
            </w:r>
            <w:r w:rsidRPr="001878F4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1878F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MA"/>
              </w:rPr>
              <w:t>عصبية</w:t>
            </w:r>
            <w:r w:rsidRPr="001878F4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1878F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حسية</w:t>
            </w:r>
            <w:r w:rsidRPr="001878F4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1878F4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و</w:t>
            </w:r>
            <w:r w:rsidRPr="001878F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ألياف</w:t>
            </w:r>
            <w:r w:rsidRPr="001878F4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1878F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عصبية</w:t>
            </w:r>
            <w:r w:rsidRPr="001878F4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1878F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حركية</w:t>
            </w:r>
            <w:r w:rsidRPr="001878F4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1878F4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فهو</w:t>
            </w:r>
            <w:r w:rsidRPr="001878F4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1878F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عصب</w:t>
            </w:r>
            <w:r w:rsidRPr="001878F4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1878F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مختلط</w:t>
            </w:r>
            <w:r w:rsidRPr="001878F4">
              <w:rPr>
                <w:rFonts w:asciiTheme="majorBidi" w:hAnsiTheme="majorBidi" w:cstheme="majorBidi"/>
                <w:sz w:val="24"/>
                <w:szCs w:val="24"/>
                <w:lang w:val="fr-FR"/>
              </w:rPr>
              <w:t>.</w:t>
            </w:r>
          </w:p>
          <w:p w14:paraId="2079F13D" w14:textId="77777777" w:rsidR="001878F4" w:rsidRPr="001878F4" w:rsidRDefault="001878F4">
            <w:pPr>
              <w:numPr>
                <w:ilvl w:val="0"/>
                <w:numId w:val="7"/>
              </w:num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1878F4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يحتوي</w:t>
            </w:r>
            <w:r w:rsidRPr="001878F4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1878F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الجذر</w:t>
            </w:r>
            <w:r w:rsidRPr="001878F4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1878F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الأمامي</w:t>
            </w:r>
            <w:r w:rsidRPr="001878F4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1878F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للنخاع</w:t>
            </w:r>
            <w:r w:rsidRPr="001878F4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1878F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الشوكي</w:t>
            </w:r>
            <w:r w:rsidRPr="001878F4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1878F4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على</w:t>
            </w:r>
            <w:r w:rsidRPr="001878F4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1878F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ألياف</w:t>
            </w:r>
            <w:r w:rsidRPr="001878F4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1878F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عصبية</w:t>
            </w:r>
            <w:r w:rsidRPr="001878F4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1878F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حركية</w:t>
            </w:r>
            <w:r w:rsidRPr="001878F4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،</w:t>
            </w:r>
            <w:r w:rsidRPr="001878F4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و </w:t>
            </w:r>
            <w:r w:rsidRPr="001878F4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تنتقل</w:t>
            </w:r>
            <w:r w:rsidRPr="001878F4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1878F4">
              <w:rPr>
                <w:rFonts w:asciiTheme="majorBidi" w:hAnsiTheme="majorBidi" w:cstheme="majorBidi"/>
                <w:sz w:val="24"/>
                <w:szCs w:val="24"/>
                <w:rtl/>
                <w:lang w:val="fr-FR" w:bidi="ar-MA"/>
              </w:rPr>
              <w:t>الرسالة</w:t>
            </w:r>
            <w:r w:rsidRPr="001878F4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1878F4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العصبية</w:t>
            </w:r>
            <w:r w:rsidRPr="001878F4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1878F4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في</w:t>
            </w:r>
            <w:r w:rsidRPr="001878F4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1878F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الاتجاه النابذ </w:t>
            </w:r>
            <w:r w:rsidRPr="001878F4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(من المركز الى المحيط)</w:t>
            </w:r>
            <w:r w:rsidRPr="001878F4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.</w:t>
            </w:r>
          </w:p>
          <w:p w14:paraId="01287460" w14:textId="77777777" w:rsidR="001878F4" w:rsidRPr="001878F4" w:rsidRDefault="001878F4">
            <w:pPr>
              <w:numPr>
                <w:ilvl w:val="0"/>
                <w:numId w:val="7"/>
              </w:num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1878F4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يحتوي</w:t>
            </w:r>
            <w:r w:rsidRPr="001878F4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1878F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الجذر</w:t>
            </w:r>
            <w:r w:rsidRPr="001878F4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1878F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الخلفي</w:t>
            </w:r>
            <w:r w:rsidRPr="001878F4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1878F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للنخاع</w:t>
            </w:r>
            <w:r w:rsidRPr="001878F4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1878F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الشوكي</w:t>
            </w:r>
            <w:r w:rsidRPr="001878F4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1878F4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على</w:t>
            </w:r>
            <w:r w:rsidRPr="001878F4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1878F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ألياف</w:t>
            </w:r>
            <w:r w:rsidRPr="001878F4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1878F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عصبية</w:t>
            </w:r>
            <w:r w:rsidRPr="001878F4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1878F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حسية</w:t>
            </w:r>
            <w:r w:rsidRPr="001878F4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،</w:t>
            </w:r>
            <w:r w:rsidRPr="001878F4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و </w:t>
            </w:r>
            <w:r w:rsidRPr="001878F4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تنتقل</w:t>
            </w:r>
            <w:r w:rsidRPr="001878F4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1878F4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</w:t>
            </w:r>
            <w:r w:rsidRPr="001878F4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رس</w:t>
            </w:r>
            <w:r w:rsidRPr="001878F4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الة</w:t>
            </w:r>
            <w:r w:rsidRPr="001878F4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1878F4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العصبية</w:t>
            </w:r>
            <w:r w:rsidRPr="001878F4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1878F4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في</w:t>
            </w:r>
            <w:r w:rsidRPr="001878F4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1878F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الاتجاه</w:t>
            </w:r>
            <w:r w:rsidRPr="001878F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 الجابذ </w:t>
            </w:r>
            <w:r w:rsidRPr="001878F4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(من المحيط الى المركز).</w:t>
            </w:r>
          </w:p>
          <w:p w14:paraId="717F657B" w14:textId="28175E1E" w:rsidR="001878F4" w:rsidRDefault="001878F4" w:rsidP="001878F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</w:pPr>
            <w:r w:rsidRPr="006F1A7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- الإستنتاج:</w:t>
            </w:r>
            <w:r w:rsidRPr="006F1A7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8048F8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>ت</w:t>
            </w:r>
            <w:r w:rsidR="008048F8" w:rsidRPr="008048F8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>نتقل الرسائل العصبية خلال المنعكس العضلي على طول الألياف العصبية الحسية و الحركية المكونة للأعصاب الشوكية.</w:t>
            </w:r>
          </w:p>
          <w:p w14:paraId="1DF7890E" w14:textId="2D6A1F94" w:rsidR="001878F4" w:rsidRPr="006F1A7B" w:rsidRDefault="001878F4" w:rsidP="001878F4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lang w:val="fr-FR" w:bidi="ar-DZ"/>
              </w:rPr>
            </w:pPr>
            <w:r w:rsidRPr="00F97829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--------------------------------------------------------------------</w:t>
            </w:r>
          </w:p>
          <w:p w14:paraId="2D45BA61" w14:textId="6A12F1EF" w:rsidR="001878F4" w:rsidRPr="00317607" w:rsidRDefault="001878F4" w:rsidP="001878F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val="fr-FR"/>
              </w:rPr>
            </w:pPr>
            <w:r w:rsidRPr="00317607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 xml:space="preserve">- استغلال </w:t>
            </w:r>
            <w:r w:rsidR="008048F8" w:rsidRPr="00317607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المعطيات الطبية:</w:t>
            </w:r>
          </w:p>
          <w:p w14:paraId="4ECBE8B3" w14:textId="4A98B19E" w:rsidR="001878F4" w:rsidRPr="006F1A7B" w:rsidRDefault="008048F8" w:rsidP="001878F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من خلال المعطيات الطبية يتبين أن سلامة النخاع الشوكي و طرق اتصاله بعضلة ربلة الساق شرط لحدوث المنعكس الأخيلي.</w:t>
            </w:r>
          </w:p>
          <w:p w14:paraId="7FAAF0D1" w14:textId="6606EFB7" w:rsidR="001878F4" w:rsidRDefault="001878F4" w:rsidP="008048F8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</w:pPr>
            <w:r w:rsidRPr="006F1A7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- الإستنتاج:</w:t>
            </w:r>
            <w:r w:rsidRPr="006F1A7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="008048F8" w:rsidRPr="008048F8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>النخاع</w:t>
            </w:r>
            <w:r w:rsidR="008048F8" w:rsidRPr="008048F8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  <w:t xml:space="preserve"> </w:t>
            </w:r>
            <w:r w:rsidR="008048F8" w:rsidRPr="008048F8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>الشوكي</w:t>
            </w:r>
            <w:r w:rsidR="008048F8" w:rsidRPr="008048F8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</w:t>
            </w:r>
            <w:r w:rsidR="008048F8" w:rsidRPr="008048F8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هو</w:t>
            </w:r>
            <w:r w:rsidR="008048F8" w:rsidRPr="008048F8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</w:t>
            </w:r>
            <w:r w:rsidR="008048F8" w:rsidRPr="008048F8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>المركز</w:t>
            </w:r>
            <w:r w:rsidR="008048F8" w:rsidRPr="008048F8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  <w:t xml:space="preserve"> </w:t>
            </w:r>
            <w:r w:rsidR="008048F8" w:rsidRPr="008048F8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>العصبي</w:t>
            </w:r>
            <w:r w:rsidR="008048F8" w:rsidRPr="008048F8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</w:t>
            </w:r>
            <w:r w:rsidR="008048F8" w:rsidRPr="008048F8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المسؤول</w:t>
            </w:r>
            <w:r w:rsidR="008048F8" w:rsidRPr="008048F8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</w:t>
            </w:r>
            <w:r w:rsidR="008048F8" w:rsidRPr="008048F8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عن</w:t>
            </w:r>
            <w:r w:rsidR="008048F8" w:rsidRPr="008048F8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</w:t>
            </w:r>
            <w:r w:rsidR="008048F8" w:rsidRPr="008048F8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>المنعكسات</w:t>
            </w:r>
            <w:r w:rsidR="008048F8" w:rsidRPr="008048F8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  <w:t xml:space="preserve"> </w:t>
            </w:r>
            <w:r w:rsidR="008048F8" w:rsidRPr="008048F8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>العضلية</w:t>
            </w:r>
            <w:r w:rsidR="008048F8" w:rsidRPr="008048F8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</w:t>
            </w:r>
            <w:r w:rsidR="008048F8" w:rsidRPr="008048F8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و</w:t>
            </w:r>
            <w:r w:rsidR="008048F8" w:rsidRPr="008048F8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 xml:space="preserve"> </w:t>
            </w:r>
            <w:r w:rsidR="008048F8" w:rsidRPr="008048F8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عن</w:t>
            </w:r>
            <w:r w:rsidR="008048F8" w:rsidRPr="008048F8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  <w:t xml:space="preserve"> </w:t>
            </w:r>
            <w:r w:rsidR="008048F8" w:rsidRPr="008048F8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>الحفاظ</w:t>
            </w:r>
            <w:r w:rsidR="008048F8" w:rsidRPr="008048F8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  <w:t xml:space="preserve"> </w:t>
            </w:r>
            <w:r w:rsidR="008048F8" w:rsidRPr="008048F8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>على</w:t>
            </w:r>
            <w:r w:rsidR="008048F8" w:rsidRPr="008048F8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  <w:t xml:space="preserve"> </w:t>
            </w:r>
            <w:r w:rsidR="008048F8" w:rsidRPr="008048F8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>وضعية</w:t>
            </w:r>
            <w:r w:rsidR="008048F8" w:rsidRPr="008048F8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 w:bidi="ar-MA"/>
              </w:rPr>
              <w:t xml:space="preserve"> </w:t>
            </w:r>
            <w:r w:rsidR="008048F8" w:rsidRPr="008048F8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>الجسم</w:t>
            </w:r>
            <w:r w:rsidR="008048F8" w:rsidRPr="008048F8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>.</w:t>
            </w:r>
          </w:p>
          <w:p w14:paraId="48B8D509" w14:textId="2925C811" w:rsidR="001878F4" w:rsidRPr="006F1A7B" w:rsidRDefault="001878F4" w:rsidP="001878F4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lang w:val="fr-FR" w:bidi="ar-DZ"/>
              </w:rPr>
            </w:pPr>
            <w:r w:rsidRPr="00F97829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--------------------------------------------------------------------</w:t>
            </w:r>
          </w:p>
          <w:p w14:paraId="7523252C" w14:textId="3C8B828D" w:rsidR="001878F4" w:rsidRPr="00317607" w:rsidRDefault="001878F4" w:rsidP="001878F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val="fr-FR"/>
              </w:rPr>
            </w:pPr>
            <w:r w:rsidRPr="00317607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- استغلال الوثيق</w:t>
            </w:r>
            <w:r w:rsidR="008048F8" w:rsidRPr="00317607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ة 5</w:t>
            </w:r>
            <w:r w:rsidRPr="00317607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:</w:t>
            </w:r>
          </w:p>
          <w:p w14:paraId="034740D9" w14:textId="2A956DAC" w:rsidR="00317607" w:rsidRDefault="00317607" w:rsidP="00317607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- </w:t>
            </w:r>
            <w:r w:rsidR="008048F8" w:rsidRPr="008048F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يؤدّي قطع الطرق العصبية بين المخ و</w:t>
            </w:r>
            <w:r w:rsidR="008048F8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="008048F8" w:rsidRPr="008048F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البصلة السيسائية عند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ال</w:t>
            </w:r>
            <w:r w:rsidR="008048F8" w:rsidRPr="008048F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قط إلى تقلصّ العضلات</w:t>
            </w:r>
            <w:r w:rsidR="008048F8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="008048F8" w:rsidRPr="008048F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الباسطة للجسم و</w:t>
            </w:r>
            <w:r w:rsidR="008048F8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="008048F8" w:rsidRPr="008048F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زيادة مقويتها العضلية</w:t>
            </w:r>
            <w:r w:rsidR="008048F8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، و هذا يدل على أن </w:t>
            </w:r>
            <w:r w:rsidR="008048F8" w:rsidRPr="008048F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للمخ</w:t>
            </w:r>
            <w:r w:rsidR="008048F8" w:rsidRPr="008048F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دور في </w:t>
            </w:r>
            <w:r w:rsidR="008048F8" w:rsidRPr="008048F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تخفيف</w:t>
            </w:r>
            <w:r w:rsidR="008048F8" w:rsidRPr="008048F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المقوية العضلية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(شدة المنعكس العضلي)</w:t>
            </w:r>
            <w:r w:rsidR="008048F8" w:rsidRPr="008048F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للعضلات الباسطة للجسم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.</w:t>
            </w:r>
          </w:p>
          <w:p w14:paraId="54ED4A79" w14:textId="790CC945" w:rsidR="008048F8" w:rsidRPr="008048F8" w:rsidRDefault="00317607" w:rsidP="00317607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- </w:t>
            </w:r>
            <w:r w:rsidR="008048F8" w:rsidRPr="008048F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عند رفع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="008048F8" w:rsidRPr="008048F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خفض رأس القط السابق نلاحظ أن الحيوان بقي قادرا على الحفاظ على توازن وضعية جسمه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، و هذا يدل عل أن </w:t>
            </w:r>
            <w:r w:rsidR="008048F8" w:rsidRPr="008048F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المخ ليس المركز العصبي المسؤول عن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المنعكسات العضلية.</w:t>
            </w:r>
          </w:p>
          <w:p w14:paraId="643792A6" w14:textId="09208839" w:rsidR="008048F8" w:rsidRPr="008048F8" w:rsidRDefault="00317607" w:rsidP="00317607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- </w:t>
            </w:r>
            <w:r w:rsidR="008048F8" w:rsidRPr="008048F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يؤدي قطع الطرق العصبية بين البصلة السيسائية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="008048F8" w:rsidRPr="008048F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="008048F8" w:rsidRPr="008048F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النخاع الشوكي إلى الحصول على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="008048F8" w:rsidRPr="008048F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حيوان شوكي، فنلاحظ ارتخاء كلّ جسم الحيوان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="008048F8" w:rsidRPr="008048F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تنعدم لديه منعكسات الحفاظ على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="008048F8" w:rsidRPr="008048F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توازن وضعية الجسم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، و هذا يدل على أن </w:t>
            </w:r>
            <w:r w:rsidRPr="00317607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ل</w:t>
            </w:r>
            <w:r w:rsidR="008048F8" w:rsidRPr="008048F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لبصلة السيسائية</w:t>
            </w:r>
            <w:r w:rsidR="008048F8" w:rsidRPr="008048F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دور في </w:t>
            </w:r>
            <w:r w:rsidR="008048F8" w:rsidRPr="008048F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زيادة</w:t>
            </w:r>
            <w:r w:rsidR="008048F8" w:rsidRPr="008048F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المقوية العضلي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ة (شدة المنعكس العضلي).</w:t>
            </w:r>
          </w:p>
          <w:p w14:paraId="5EA38EC6" w14:textId="0CC97193" w:rsidR="001878F4" w:rsidRPr="006F1A7B" w:rsidRDefault="00317607" w:rsidP="00317607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- الاستنتاج</w:t>
            </w:r>
            <w:r w:rsidR="008048F8" w:rsidRPr="008048F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: </w:t>
            </w:r>
            <w:r w:rsidR="008048F8" w:rsidRPr="008048F8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رغم كون النخاع الشوكي هو المركز العصبي المسؤول عن المنعكسات العضلية وعن المقوية العضلية،</w:t>
            </w:r>
            <w:r w:rsidRPr="00317607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 xml:space="preserve"> </w:t>
            </w:r>
            <w:r w:rsidR="008048F8" w:rsidRPr="008048F8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إلا أنه لا يعمل لوحده، فنشاطه يتأثر بالمراكز العصبية العليا حيث أنّ المخ يخفّف من المقوية العضلية بينما البصلة</w:t>
            </w:r>
            <w:r w:rsidRPr="00317607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 xml:space="preserve"> </w:t>
            </w:r>
            <w:r w:rsidR="008048F8" w:rsidRPr="00317607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السيسائية تزيد</w:t>
            </w:r>
            <w:r w:rsidRPr="00317607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>ها،</w:t>
            </w:r>
            <w:r w:rsidR="008048F8" w:rsidRPr="00317607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 xml:space="preserve"> </w:t>
            </w:r>
            <w:r w:rsidR="008048F8" w:rsidRPr="00317607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>إذن</w:t>
            </w:r>
            <w:r w:rsidR="008048F8" w:rsidRPr="00317607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 xml:space="preserve"> </w:t>
            </w:r>
            <w:r w:rsidR="008048F8" w:rsidRPr="00317607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>المراكز</w:t>
            </w:r>
            <w:r w:rsidR="008048F8" w:rsidRPr="00317607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 xml:space="preserve"> </w:t>
            </w:r>
            <w:r w:rsidR="008048F8" w:rsidRPr="00317607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>العصبية</w:t>
            </w:r>
            <w:r w:rsidR="008048F8" w:rsidRPr="00317607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 xml:space="preserve"> </w:t>
            </w:r>
            <w:r w:rsidR="008048F8" w:rsidRPr="00317607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>العليا</w:t>
            </w:r>
            <w:r w:rsidR="008048F8" w:rsidRPr="00317607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 xml:space="preserve"> </w:t>
            </w:r>
            <w:r w:rsidR="008048F8" w:rsidRPr="00317607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>تنظم</w:t>
            </w:r>
            <w:r w:rsidR="008048F8" w:rsidRPr="00317607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 xml:space="preserve"> </w:t>
            </w:r>
            <w:r w:rsidR="008048F8" w:rsidRPr="00317607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>عمل</w:t>
            </w:r>
            <w:r w:rsidR="008048F8" w:rsidRPr="00317607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 xml:space="preserve"> </w:t>
            </w:r>
            <w:r w:rsidR="008048F8" w:rsidRPr="00317607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>النخاع</w:t>
            </w:r>
            <w:r w:rsidR="008048F8" w:rsidRPr="00317607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 xml:space="preserve"> </w:t>
            </w:r>
            <w:r w:rsidR="008048F8" w:rsidRPr="00317607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>الشوكي</w:t>
            </w:r>
            <w:r w:rsidRPr="00317607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>.</w:t>
            </w:r>
          </w:p>
          <w:p w14:paraId="1883E791" w14:textId="546DF84F" w:rsidR="001878F4" w:rsidRPr="005061DB" w:rsidRDefault="001878F4" w:rsidP="001878F4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lang w:val="fr-FR" w:bidi="ar-DZ"/>
              </w:rPr>
            </w:pPr>
            <w:r w:rsidRPr="00F97829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--------------------------------------------------------------------</w:t>
            </w:r>
          </w:p>
          <w:p w14:paraId="1BA00BB9" w14:textId="23323727" w:rsidR="00613F30" w:rsidRPr="00317607" w:rsidRDefault="00613F30" w:rsidP="00317607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* ومنه:</w:t>
            </w:r>
            <w:r w:rsidR="00317607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="00317607" w:rsidRPr="00BF0E6D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val="fr-FR"/>
              </w:rPr>
              <w:t>(الخلاصة)</w:t>
            </w:r>
          </w:p>
        </w:tc>
      </w:tr>
      <w:tr w:rsidR="00307D7A" w:rsidRPr="00CE63FB" w14:paraId="7B521A96" w14:textId="77777777" w:rsidTr="00B57FBE">
        <w:tc>
          <w:tcPr>
            <w:tcW w:w="10777" w:type="dxa"/>
            <w:gridSpan w:val="2"/>
            <w:shd w:val="clear" w:color="auto" w:fill="FFD966" w:themeFill="accent4" w:themeFillTint="99"/>
          </w:tcPr>
          <w:p w14:paraId="79E71807" w14:textId="77777777" w:rsidR="00307D7A" w:rsidRPr="00F31CA7" w:rsidRDefault="00307D7A" w:rsidP="00307D7A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F31CA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lastRenderedPageBreak/>
              <w:t>الخلاصة</w:t>
            </w:r>
          </w:p>
          <w:p w14:paraId="68978425" w14:textId="77777777" w:rsidR="00317607" w:rsidRPr="00317607" w:rsidRDefault="00317607" w:rsidP="00317607">
            <w:pPr>
              <w:pStyle w:val="ListParagraph"/>
              <w:bidi/>
              <w:ind w:left="360"/>
              <w:rPr>
                <w:rFonts w:asciiTheme="majorBidi" w:hAnsiTheme="majorBidi" w:cs="A Noor"/>
                <w:b/>
                <w:bCs/>
                <w:sz w:val="24"/>
                <w:szCs w:val="24"/>
              </w:rPr>
            </w:pPr>
            <w:r w:rsidRPr="00317607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>يتطلب حدوث المنعكس العضلي تدخل البنيات التالية:</w:t>
            </w:r>
          </w:p>
          <w:p w14:paraId="25767694" w14:textId="0934472D" w:rsidR="00317607" w:rsidRPr="00317607" w:rsidRDefault="00317607">
            <w:pPr>
              <w:pStyle w:val="ListParagraph"/>
              <w:numPr>
                <w:ilvl w:val="0"/>
                <w:numId w:val="3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</w:rPr>
            </w:pPr>
            <w:r w:rsidRPr="00317607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>مستقبل حسي: المغزل العصبي العضلي الذي يتواجد في مركز العضلة و</w:t>
            </w:r>
            <w:r w:rsidR="00BF0E6D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317607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>يتشكل من ألياف عضلية حساسة لتمدد</w:t>
            </w:r>
            <w:r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317607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>العضلة و</w:t>
            </w:r>
            <w:r w:rsidR="00BF0E6D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317607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>المرتبطة مع الألياف العصبية الحسية.</w:t>
            </w:r>
          </w:p>
          <w:p w14:paraId="4CAFC636" w14:textId="77777777" w:rsidR="00317607" w:rsidRPr="00317607" w:rsidRDefault="00317607">
            <w:pPr>
              <w:pStyle w:val="ListParagraph"/>
              <w:numPr>
                <w:ilvl w:val="0"/>
                <w:numId w:val="3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</w:rPr>
            </w:pPr>
            <w:r w:rsidRPr="00317607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>ناقل حسي: الألياف العصبية الحسية للعصب الشوكي.</w:t>
            </w:r>
          </w:p>
          <w:p w14:paraId="0E53D32C" w14:textId="77777777" w:rsidR="00317607" w:rsidRPr="00317607" w:rsidRDefault="00317607">
            <w:pPr>
              <w:pStyle w:val="ListParagraph"/>
              <w:numPr>
                <w:ilvl w:val="0"/>
                <w:numId w:val="3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</w:rPr>
            </w:pPr>
            <w:r w:rsidRPr="00317607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>مركز عصبي: النخاع الشوكي.</w:t>
            </w:r>
          </w:p>
          <w:p w14:paraId="40D8F263" w14:textId="77777777" w:rsidR="00317607" w:rsidRPr="00317607" w:rsidRDefault="00317607">
            <w:pPr>
              <w:pStyle w:val="ListParagraph"/>
              <w:numPr>
                <w:ilvl w:val="0"/>
                <w:numId w:val="3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</w:rPr>
            </w:pPr>
            <w:r w:rsidRPr="00317607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>ناقل حركي: الألياف العصبية الحركية للعصب الشوكي.</w:t>
            </w:r>
          </w:p>
          <w:p w14:paraId="6DDE117F" w14:textId="5DD78AAB" w:rsidR="00307D7A" w:rsidRPr="00CE63FB" w:rsidRDefault="00317607">
            <w:pPr>
              <w:pStyle w:val="ListParagraph"/>
              <w:numPr>
                <w:ilvl w:val="0"/>
                <w:numId w:val="3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</w:pPr>
            <w:r w:rsidRPr="00317607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>أعضاء منفذة: العضلات الباسطة والقابضة.</w:t>
            </w:r>
          </w:p>
        </w:tc>
      </w:tr>
      <w:tr w:rsidR="00C96116" w14:paraId="1E7C0325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478B0A1F" w14:textId="77777777" w:rsidR="00307D7A" w:rsidRPr="00F31CA7" w:rsidRDefault="00307D7A" w:rsidP="00307D7A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F31CA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ا</w:t>
            </w:r>
            <w:r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لتقويم</w:t>
            </w:r>
          </w:p>
          <w:p w14:paraId="03C81088" w14:textId="77777777" w:rsidR="00BF0E6D" w:rsidRPr="00BF0E6D" w:rsidRDefault="00BF0E6D" w:rsidP="00BF0E6D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</w:pPr>
            <w:r w:rsidRPr="00BF0E6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- </w:t>
            </w:r>
            <w:r w:rsidRPr="00BF0E6D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أنجز</w:t>
            </w:r>
            <w:r w:rsidRPr="00BF0E6D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BF0E6D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رسما</w:t>
            </w:r>
            <w:r w:rsidRPr="00BF0E6D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BF0E6D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تخطيطيا</w:t>
            </w:r>
            <w:r w:rsidRPr="00BF0E6D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F0E6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توضح</w:t>
            </w:r>
            <w:r w:rsidRPr="00BF0E6D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F0E6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من</w:t>
            </w:r>
            <w:r w:rsidRPr="00BF0E6D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F0E6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خلاله</w:t>
            </w:r>
            <w:r w:rsidRPr="00BF0E6D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F0E6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العناصر</w:t>
            </w:r>
            <w:r w:rsidRPr="00BF0E6D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F0E6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التشريحية</w:t>
            </w:r>
            <w:r w:rsidRPr="00BF0E6D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F0E6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المتدخلة</w:t>
            </w:r>
            <w:r w:rsidRPr="00BF0E6D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F0E6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في</w:t>
            </w:r>
            <w:r w:rsidRPr="00BF0E6D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F0E6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المنعكس</w:t>
            </w:r>
            <w:r w:rsidRPr="00BF0E6D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F0E6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العضلي</w:t>
            </w:r>
            <w:r w:rsidRPr="00BF0E6D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BF0E6D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مبرزا</w:t>
            </w:r>
            <w:r w:rsidRPr="00BF0E6D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F0E6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فيه</w:t>
            </w:r>
            <w:r w:rsidRPr="00BF0E6D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F0E6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مسار</w:t>
            </w:r>
            <w:r w:rsidRPr="00BF0E6D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F0E6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الرسالة</w:t>
            </w:r>
            <w:r w:rsidRPr="00BF0E6D">
              <w:rPr>
                <w:rFonts w:asciiTheme="majorBidi" w:hAnsiTheme="majorBidi" w:cstheme="majorBidi"/>
                <w:sz w:val="24"/>
                <w:szCs w:val="24"/>
                <w:rtl/>
                <w:lang w:val="fr-FR" w:bidi="ar-MA"/>
              </w:rPr>
              <w:t xml:space="preserve"> </w:t>
            </w:r>
            <w:r w:rsidRPr="00BF0E6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العصبية</w:t>
            </w:r>
            <w:r w:rsidRPr="00BF0E6D">
              <w:rPr>
                <w:rFonts w:asciiTheme="majorBidi" w:hAnsiTheme="majorBidi" w:cstheme="majorBidi"/>
                <w:sz w:val="24"/>
                <w:szCs w:val="24"/>
                <w:lang w:val="fr-FR"/>
              </w:rPr>
              <w:t>.</w:t>
            </w:r>
          </w:p>
          <w:p w14:paraId="512BFB9E" w14:textId="77777777" w:rsidR="00307D7A" w:rsidRDefault="00307D7A" w:rsidP="00307D7A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fr-FR" w:bidi="ar-DZ"/>
              </w:rPr>
            </w:pPr>
            <w:r w:rsidRPr="00F97829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--------------------------------------------------------------------</w:t>
            </w:r>
          </w:p>
          <w:p w14:paraId="1F60BEA2" w14:textId="08E21A1D" w:rsidR="00307D7A" w:rsidRDefault="00307D7A" w:rsidP="00307D7A">
            <w:pPr>
              <w:bidi/>
              <w:jc w:val="center"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</w:pPr>
            <w:r w:rsidRPr="00F31CA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ا</w:t>
            </w:r>
            <w:r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لإجابة</w:t>
            </w:r>
          </w:p>
          <w:p w14:paraId="65107FBB" w14:textId="450127CA" w:rsidR="00BF0E6D" w:rsidRDefault="00BF0E6D" w:rsidP="00BF0E6D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C00000"/>
                <w:sz w:val="28"/>
                <w:szCs w:val="28"/>
                <w:u w:val="single"/>
                <w:rtl/>
                <w:lang w:val="fr-FR" w:bidi="ar-DZ"/>
              </w:rPr>
            </w:pPr>
          </w:p>
          <w:p w14:paraId="586037B7" w14:textId="7E463E52" w:rsidR="00BF0E6D" w:rsidRDefault="00BF0E6D" w:rsidP="00BF0E6D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C00000"/>
                <w:sz w:val="28"/>
                <w:szCs w:val="28"/>
                <w:u w:val="single"/>
                <w:rtl/>
                <w:lang w:val="fr-FR" w:bidi="ar-DZ"/>
              </w:rPr>
            </w:pPr>
          </w:p>
          <w:p w14:paraId="67D1BDA2" w14:textId="7464D4C7" w:rsidR="00BF0E6D" w:rsidRDefault="00BF0E6D" w:rsidP="00BF0E6D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C00000"/>
                <w:sz w:val="28"/>
                <w:szCs w:val="28"/>
                <w:u w:val="single"/>
                <w:rtl/>
                <w:lang w:val="fr-FR" w:bidi="ar-DZ"/>
              </w:rPr>
            </w:pPr>
          </w:p>
          <w:p w14:paraId="5B43C9D5" w14:textId="52A2CDD0" w:rsidR="00BF0E6D" w:rsidRDefault="00BF0E6D" w:rsidP="00BF0E6D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C00000"/>
                <w:sz w:val="28"/>
                <w:szCs w:val="28"/>
                <w:u w:val="single"/>
                <w:rtl/>
                <w:lang w:val="fr-FR" w:bidi="ar-DZ"/>
              </w:rPr>
            </w:pPr>
          </w:p>
          <w:p w14:paraId="4ABE91CF" w14:textId="0BEC8599" w:rsidR="00BF0E6D" w:rsidRDefault="00BF0E6D" w:rsidP="00BF0E6D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C00000"/>
                <w:sz w:val="28"/>
                <w:szCs w:val="28"/>
                <w:u w:val="single"/>
                <w:rtl/>
                <w:lang w:val="fr-FR" w:bidi="ar-DZ"/>
              </w:rPr>
            </w:pPr>
          </w:p>
          <w:p w14:paraId="0BCDF86E" w14:textId="77777777" w:rsidR="00BF0E6D" w:rsidRPr="00CC14A7" w:rsidRDefault="00BF0E6D" w:rsidP="00BF0E6D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</w:p>
          <w:p w14:paraId="6F832476" w14:textId="32D74E42" w:rsidR="007454AF" w:rsidRDefault="00BF0E6D" w:rsidP="00BF0E6D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highlight w:val="yellow"/>
              </w:rPr>
              <w:lastRenderedPageBreak/>
              <w:drawing>
                <wp:inline distT="0" distB="0" distL="0" distR="0" wp14:anchorId="32757796" wp14:editId="6E72A0A9">
                  <wp:extent cx="6080167" cy="3408045"/>
                  <wp:effectExtent l="19050" t="19050" r="15875" b="2095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2830" cy="340953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35F5CD" w14:textId="77777777" w:rsidR="007454AF" w:rsidRDefault="007454AF" w:rsidP="007454A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</w:pPr>
          </w:p>
          <w:p w14:paraId="324D6774" w14:textId="77777777" w:rsidR="007454AF" w:rsidRDefault="007454AF" w:rsidP="007454A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</w:pPr>
          </w:p>
          <w:p w14:paraId="6D0EB062" w14:textId="77777777" w:rsidR="007454AF" w:rsidRDefault="007454AF" w:rsidP="007454A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</w:pPr>
          </w:p>
          <w:p w14:paraId="54204809" w14:textId="77777777" w:rsidR="007454AF" w:rsidRDefault="007454AF" w:rsidP="007454A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</w:pPr>
          </w:p>
          <w:p w14:paraId="247A3C49" w14:textId="77777777" w:rsidR="007454AF" w:rsidRDefault="007454AF" w:rsidP="007454A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</w:pPr>
          </w:p>
          <w:p w14:paraId="2008E438" w14:textId="77777777" w:rsidR="007454AF" w:rsidRDefault="007454AF" w:rsidP="007454A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</w:pPr>
          </w:p>
          <w:p w14:paraId="67DC2858" w14:textId="77777777" w:rsidR="007454AF" w:rsidRDefault="007454AF" w:rsidP="007454A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</w:pPr>
          </w:p>
          <w:p w14:paraId="40AAA93B" w14:textId="77777777" w:rsidR="007454AF" w:rsidRDefault="007454AF" w:rsidP="007454A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</w:pPr>
          </w:p>
          <w:p w14:paraId="0533566B" w14:textId="77777777" w:rsidR="007454AF" w:rsidRDefault="007454AF" w:rsidP="007454A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</w:pPr>
          </w:p>
          <w:p w14:paraId="5CAC8C1C" w14:textId="77777777" w:rsidR="007454AF" w:rsidRDefault="007454AF" w:rsidP="007454A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</w:pPr>
          </w:p>
          <w:p w14:paraId="1304CAF4" w14:textId="77777777" w:rsidR="007454AF" w:rsidRDefault="007454AF" w:rsidP="007454A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</w:pPr>
          </w:p>
          <w:p w14:paraId="7CBC7E7E" w14:textId="77777777" w:rsidR="007454AF" w:rsidRDefault="007454AF" w:rsidP="007454A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</w:pPr>
          </w:p>
          <w:p w14:paraId="4E319C8C" w14:textId="77777777" w:rsidR="007454AF" w:rsidRDefault="007454AF" w:rsidP="007454A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</w:pPr>
          </w:p>
          <w:p w14:paraId="65510177" w14:textId="77777777" w:rsidR="007454AF" w:rsidRDefault="007454AF" w:rsidP="007454A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</w:pPr>
          </w:p>
          <w:p w14:paraId="1E436C2B" w14:textId="77777777" w:rsidR="007454AF" w:rsidRDefault="007454AF" w:rsidP="007454A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</w:pPr>
          </w:p>
          <w:p w14:paraId="6822F740" w14:textId="77777777" w:rsidR="007454AF" w:rsidRDefault="007454AF" w:rsidP="007454A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</w:pPr>
          </w:p>
          <w:p w14:paraId="0B431DFA" w14:textId="77777777" w:rsidR="007454AF" w:rsidRDefault="007454AF" w:rsidP="007454A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</w:pPr>
          </w:p>
          <w:p w14:paraId="73E77478" w14:textId="77777777" w:rsidR="007454AF" w:rsidRDefault="007454AF" w:rsidP="007454A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</w:pPr>
          </w:p>
          <w:p w14:paraId="7B630E68" w14:textId="77777777" w:rsidR="007454AF" w:rsidRDefault="007454AF" w:rsidP="007454A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</w:pPr>
          </w:p>
          <w:p w14:paraId="28AEBEC6" w14:textId="77C05020" w:rsidR="007454AF" w:rsidRDefault="007454AF" w:rsidP="007454A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</w:pPr>
          </w:p>
          <w:p w14:paraId="27CED65C" w14:textId="45024F47" w:rsidR="00BF0E6D" w:rsidRDefault="00BF0E6D" w:rsidP="00BF0E6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</w:pPr>
          </w:p>
          <w:p w14:paraId="04A8380E" w14:textId="447B1BB8" w:rsidR="00BF0E6D" w:rsidRDefault="00BF0E6D" w:rsidP="00BF0E6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</w:pPr>
          </w:p>
          <w:p w14:paraId="41E3493F" w14:textId="477DC2D7" w:rsidR="00BF0E6D" w:rsidRDefault="00BF0E6D" w:rsidP="00BF0E6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</w:pPr>
          </w:p>
          <w:p w14:paraId="3EA87A7D" w14:textId="606FD2B8" w:rsidR="00BF0E6D" w:rsidRDefault="00BF0E6D" w:rsidP="00BF0E6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</w:pPr>
          </w:p>
          <w:p w14:paraId="3CF3B75C" w14:textId="6CCE0814" w:rsidR="00BF0E6D" w:rsidRDefault="00BF0E6D" w:rsidP="00BF0E6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</w:pPr>
          </w:p>
          <w:p w14:paraId="3718E84B" w14:textId="519456FE" w:rsidR="00BF0E6D" w:rsidRDefault="00BF0E6D" w:rsidP="00BF0E6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</w:pPr>
          </w:p>
          <w:p w14:paraId="42DA2EA2" w14:textId="473BC6F5" w:rsidR="00BF0E6D" w:rsidRDefault="00BF0E6D" w:rsidP="00BF0E6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</w:pPr>
          </w:p>
          <w:p w14:paraId="3ADC8544" w14:textId="77777777" w:rsidR="00BF0E6D" w:rsidRDefault="00BF0E6D" w:rsidP="00BF0E6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</w:pPr>
          </w:p>
          <w:p w14:paraId="7B729D29" w14:textId="77777777" w:rsidR="007454AF" w:rsidRDefault="007454AF" w:rsidP="007454A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</w:pPr>
          </w:p>
          <w:p w14:paraId="78439169" w14:textId="77777777" w:rsidR="007454AF" w:rsidRDefault="007454AF" w:rsidP="007454A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</w:pPr>
          </w:p>
          <w:p w14:paraId="1B7CD174" w14:textId="532E7389" w:rsidR="007454AF" w:rsidRPr="007454AF" w:rsidRDefault="007454AF" w:rsidP="007454A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</w:pPr>
          </w:p>
        </w:tc>
      </w:tr>
    </w:tbl>
    <w:p w14:paraId="06AB08D1" w14:textId="10BEE1D3" w:rsidR="00622CAB" w:rsidRDefault="00622CAB" w:rsidP="00CC14A7">
      <w:pPr>
        <w:bidi/>
        <w:rPr>
          <w:lang w:bidi="ar-DZ"/>
        </w:rPr>
      </w:pPr>
    </w:p>
    <w:sectPr w:rsidR="00622CAB" w:rsidSect="00AE482B">
      <w:headerReference w:type="default" r:id="rId23"/>
      <w:footerReference w:type="default" r:id="rId2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F74FCC" w14:textId="77777777" w:rsidR="00586F1D" w:rsidRDefault="00586F1D" w:rsidP="00AE482B">
      <w:pPr>
        <w:spacing w:after="0" w:line="240" w:lineRule="auto"/>
      </w:pPr>
      <w:r>
        <w:separator/>
      </w:r>
    </w:p>
  </w:endnote>
  <w:endnote w:type="continuationSeparator" w:id="0">
    <w:p w14:paraId="043B5E43" w14:textId="77777777" w:rsidR="00586F1D" w:rsidRDefault="00586F1D" w:rsidP="00AE48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 Noo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,Bold">
    <w:altName w:val="Arial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A3008" w14:textId="03CB9AA9" w:rsidR="0003737C" w:rsidRDefault="0003737C" w:rsidP="00AE482B">
    <w:pPr>
      <w:pStyle w:val="Footer"/>
      <w:rPr>
        <w:rtl/>
      </w:rPr>
    </w:pPr>
    <w:r>
      <w:rPr>
        <w:noProof/>
      </w:rPr>
      <w:drawing>
        <wp:anchor distT="0" distB="0" distL="114300" distR="114300" simplePos="0" relativeHeight="251665408" behindDoc="0" locked="0" layoutInCell="1" allowOverlap="1" wp14:anchorId="51BF8612" wp14:editId="6B2B9558">
          <wp:simplePos x="0" y="0"/>
          <wp:positionH relativeFrom="margin">
            <wp:posOffset>6073775</wp:posOffset>
          </wp:positionH>
          <wp:positionV relativeFrom="margin">
            <wp:posOffset>9386570</wp:posOffset>
          </wp:positionV>
          <wp:extent cx="865505" cy="544830"/>
          <wp:effectExtent l="0" t="0" r="0" b="7620"/>
          <wp:wrapSquare wrapText="bothSides"/>
          <wp:docPr id="35" name="Imag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5505" cy="544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7BFBB767" wp14:editId="69F4A94D">
          <wp:simplePos x="0" y="0"/>
          <wp:positionH relativeFrom="margin">
            <wp:posOffset>5147945</wp:posOffset>
          </wp:positionH>
          <wp:positionV relativeFrom="margin">
            <wp:posOffset>9363075</wp:posOffset>
          </wp:positionV>
          <wp:extent cx="804545" cy="593725"/>
          <wp:effectExtent l="0" t="0" r="0" b="0"/>
          <wp:wrapSquare wrapText="bothSides"/>
          <wp:docPr id="36" name="Imag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4545" cy="593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489F5059" wp14:editId="000A5ACB">
          <wp:simplePos x="0" y="0"/>
          <wp:positionH relativeFrom="margin">
            <wp:posOffset>4173855</wp:posOffset>
          </wp:positionH>
          <wp:positionV relativeFrom="margin">
            <wp:posOffset>9339580</wp:posOffset>
          </wp:positionV>
          <wp:extent cx="792480" cy="600075"/>
          <wp:effectExtent l="0" t="0" r="7620" b="9525"/>
          <wp:wrapSquare wrapText="bothSides"/>
          <wp:docPr id="37" name="Imag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2480" cy="600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allowOverlap="1" wp14:anchorId="09371E2A" wp14:editId="57AC1C0A">
          <wp:simplePos x="0" y="0"/>
          <wp:positionH relativeFrom="margin">
            <wp:posOffset>3105150</wp:posOffset>
          </wp:positionH>
          <wp:positionV relativeFrom="page">
            <wp:posOffset>10010775</wp:posOffset>
          </wp:positionV>
          <wp:extent cx="841375" cy="605790"/>
          <wp:effectExtent l="0" t="0" r="0" b="3810"/>
          <wp:wrapSquare wrapText="bothSides"/>
          <wp:docPr id="38" name="Imag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375" cy="6057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528" behindDoc="0" locked="0" layoutInCell="1" allowOverlap="1" wp14:anchorId="1881E99A" wp14:editId="14CA0083">
          <wp:simplePos x="0" y="0"/>
          <wp:positionH relativeFrom="margin">
            <wp:posOffset>884555</wp:posOffset>
          </wp:positionH>
          <wp:positionV relativeFrom="margin">
            <wp:posOffset>9315450</wp:posOffset>
          </wp:positionV>
          <wp:extent cx="895985" cy="635000"/>
          <wp:effectExtent l="0" t="0" r="0" b="0"/>
          <wp:wrapSquare wrapText="bothSides"/>
          <wp:docPr id="39" name="Imag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985" cy="635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 wp14:anchorId="4A7A62D6" wp14:editId="4033686A">
          <wp:simplePos x="0" y="0"/>
          <wp:positionH relativeFrom="margin">
            <wp:posOffset>2036445</wp:posOffset>
          </wp:positionH>
          <wp:positionV relativeFrom="margin">
            <wp:posOffset>9327515</wp:posOffset>
          </wp:positionV>
          <wp:extent cx="853440" cy="617220"/>
          <wp:effectExtent l="0" t="0" r="3810" b="0"/>
          <wp:wrapSquare wrapText="bothSides"/>
          <wp:docPr id="40" name="Imag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344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1552" behindDoc="0" locked="0" layoutInCell="1" allowOverlap="1" wp14:anchorId="714BDB8C" wp14:editId="3F4EB09E">
          <wp:simplePos x="0" y="0"/>
          <wp:positionH relativeFrom="margin">
            <wp:posOffset>-196215</wp:posOffset>
          </wp:positionH>
          <wp:positionV relativeFrom="margin">
            <wp:posOffset>9458325</wp:posOffset>
          </wp:positionV>
          <wp:extent cx="829310" cy="492760"/>
          <wp:effectExtent l="0" t="0" r="8890" b="2540"/>
          <wp:wrapSquare wrapText="bothSides"/>
          <wp:docPr id="41" name="Imag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310" cy="492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BE36B8" w14:textId="77777777" w:rsidR="00586F1D" w:rsidRDefault="00586F1D" w:rsidP="00AE482B">
      <w:pPr>
        <w:spacing w:after="0" w:line="240" w:lineRule="auto"/>
      </w:pPr>
      <w:r>
        <w:separator/>
      </w:r>
    </w:p>
  </w:footnote>
  <w:footnote w:type="continuationSeparator" w:id="0">
    <w:p w14:paraId="0923E627" w14:textId="77777777" w:rsidR="00586F1D" w:rsidRDefault="00586F1D" w:rsidP="00AE48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02BCB6" w14:textId="432A38BC" w:rsidR="0003737C" w:rsidRDefault="0003737C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5E86A5E" wp14:editId="0FB24C5B">
          <wp:simplePos x="0" y="0"/>
          <wp:positionH relativeFrom="margin">
            <wp:posOffset>2801241</wp:posOffset>
          </wp:positionH>
          <wp:positionV relativeFrom="margin">
            <wp:posOffset>-557976</wp:posOffset>
          </wp:positionV>
          <wp:extent cx="963295" cy="658495"/>
          <wp:effectExtent l="0" t="0" r="8255" b="8255"/>
          <wp:wrapSquare wrapText="bothSides"/>
          <wp:docPr id="22" name="Imag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3295" cy="658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5F239685" wp14:editId="03C73142">
          <wp:simplePos x="0" y="0"/>
          <wp:positionH relativeFrom="margin">
            <wp:posOffset>3732018</wp:posOffset>
          </wp:positionH>
          <wp:positionV relativeFrom="margin">
            <wp:posOffset>-589024</wp:posOffset>
          </wp:positionV>
          <wp:extent cx="1134110" cy="688975"/>
          <wp:effectExtent l="0" t="0" r="0" b="0"/>
          <wp:wrapSquare wrapText="bothSides"/>
          <wp:docPr id="23" name="Imag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4110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4D7BDF6D" wp14:editId="602F768E">
          <wp:simplePos x="0" y="0"/>
          <wp:positionH relativeFrom="margin">
            <wp:posOffset>4941001</wp:posOffset>
          </wp:positionH>
          <wp:positionV relativeFrom="margin">
            <wp:posOffset>-580390</wp:posOffset>
          </wp:positionV>
          <wp:extent cx="987425" cy="664210"/>
          <wp:effectExtent l="0" t="0" r="3175" b="2540"/>
          <wp:wrapSquare wrapText="bothSides"/>
          <wp:docPr id="24" name="Imag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7425" cy="664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32D62E02" wp14:editId="18875FFB">
          <wp:simplePos x="0" y="0"/>
          <wp:positionH relativeFrom="margin">
            <wp:posOffset>6145975</wp:posOffset>
          </wp:positionH>
          <wp:positionV relativeFrom="margin">
            <wp:posOffset>-572894</wp:posOffset>
          </wp:positionV>
          <wp:extent cx="713105" cy="615950"/>
          <wp:effectExtent l="0" t="0" r="0" b="0"/>
          <wp:wrapSquare wrapText="bothSides"/>
          <wp:docPr id="26" name="Imag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105" cy="615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2B94212A" wp14:editId="5D83B61E">
          <wp:simplePos x="0" y="0"/>
          <wp:positionH relativeFrom="margin">
            <wp:posOffset>779780</wp:posOffset>
          </wp:positionH>
          <wp:positionV relativeFrom="page">
            <wp:posOffset>47501</wp:posOffset>
          </wp:positionV>
          <wp:extent cx="847725" cy="713105"/>
          <wp:effectExtent l="0" t="0" r="9525" b="0"/>
          <wp:wrapSquare wrapText="bothSides"/>
          <wp:docPr id="32" name="Imag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7131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5E671878" wp14:editId="3CA5D29D">
          <wp:simplePos x="0" y="0"/>
          <wp:positionH relativeFrom="margin">
            <wp:posOffset>1816924</wp:posOffset>
          </wp:positionH>
          <wp:positionV relativeFrom="margin">
            <wp:posOffset>-558140</wp:posOffset>
          </wp:positionV>
          <wp:extent cx="762000" cy="640080"/>
          <wp:effectExtent l="0" t="0" r="0" b="7620"/>
          <wp:wrapSquare wrapText="bothSides"/>
          <wp:docPr id="33" name="Imag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640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592B5EC0" wp14:editId="4BB71860">
          <wp:simplePos x="0" y="0"/>
          <wp:positionH relativeFrom="margin">
            <wp:posOffset>-273133</wp:posOffset>
          </wp:positionH>
          <wp:positionV relativeFrom="margin">
            <wp:posOffset>-534389</wp:posOffset>
          </wp:positionV>
          <wp:extent cx="841375" cy="633730"/>
          <wp:effectExtent l="0" t="0" r="0" b="0"/>
          <wp:wrapSquare wrapText="bothSides"/>
          <wp:docPr id="34" name="Imag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375" cy="633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0B030E"/>
    <w:multiLevelType w:val="hybridMultilevel"/>
    <w:tmpl w:val="CB446B44"/>
    <w:lvl w:ilvl="0" w:tplc="89DAFD50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CC5230"/>
    <w:multiLevelType w:val="hybridMultilevel"/>
    <w:tmpl w:val="71C06BF2"/>
    <w:lvl w:ilvl="0" w:tplc="3B767CF2">
      <w:start w:val="1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2D79D4"/>
    <w:multiLevelType w:val="hybridMultilevel"/>
    <w:tmpl w:val="DC148D44"/>
    <w:lvl w:ilvl="0" w:tplc="C47E9C76">
      <w:start w:val="1"/>
      <w:numFmt w:val="bullet"/>
      <w:lvlText w:val=""/>
      <w:lvlJc w:val="left"/>
      <w:pPr>
        <w:ind w:left="360" w:firstLine="0"/>
      </w:pPr>
      <w:rPr>
        <w:rFonts w:ascii="Wingdings" w:hAnsi="Wingdings" w:hint="default"/>
        <w:color w:val="00B050"/>
      </w:rPr>
    </w:lvl>
    <w:lvl w:ilvl="1" w:tplc="1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75B515A"/>
    <w:multiLevelType w:val="hybridMultilevel"/>
    <w:tmpl w:val="ED22EF9C"/>
    <w:lvl w:ilvl="0" w:tplc="D06EC134">
      <w:start w:val="1"/>
      <w:numFmt w:val="bullet"/>
      <w:lvlText w:val="-"/>
      <w:lvlJc w:val="left"/>
      <w:pPr>
        <w:ind w:left="1004" w:hanging="360"/>
      </w:pPr>
      <w:rPr>
        <w:rFonts w:ascii="Traditional Arabic" w:eastAsia="Times New Roman" w:hAnsi="Traditional Arabic" w:cs="Traditional Arabic" w:hint="default"/>
        <w:b w:val="0"/>
        <w:bCs/>
      </w:rPr>
    </w:lvl>
    <w:lvl w:ilvl="1" w:tplc="100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39CA3B30"/>
    <w:multiLevelType w:val="hybridMultilevel"/>
    <w:tmpl w:val="AA10C500"/>
    <w:lvl w:ilvl="0" w:tplc="3B767CF2">
      <w:start w:val="1"/>
      <w:numFmt w:val="bullet"/>
      <w:lvlText w:val="-"/>
      <w:lvlJc w:val="left"/>
      <w:pPr>
        <w:ind w:left="1004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47345F2F"/>
    <w:multiLevelType w:val="hybridMultilevel"/>
    <w:tmpl w:val="C24C612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503B13"/>
    <w:multiLevelType w:val="hybridMultilevel"/>
    <w:tmpl w:val="C8864FF6"/>
    <w:lvl w:ilvl="0" w:tplc="200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b/>
        <w:bCs w:val="0"/>
        <w:color w:val="auto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num w:numId="1" w16cid:durableId="808979904">
    <w:abstractNumId w:val="0"/>
  </w:num>
  <w:num w:numId="2" w16cid:durableId="686298201">
    <w:abstractNumId w:val="4"/>
  </w:num>
  <w:num w:numId="3" w16cid:durableId="1138649140">
    <w:abstractNumId w:val="2"/>
  </w:num>
  <w:num w:numId="4" w16cid:durableId="1426270011">
    <w:abstractNumId w:val="3"/>
  </w:num>
  <w:num w:numId="5" w16cid:durableId="86511540">
    <w:abstractNumId w:val="1"/>
  </w:num>
  <w:num w:numId="6" w16cid:durableId="419982735">
    <w:abstractNumId w:val="5"/>
  </w:num>
  <w:num w:numId="7" w16cid:durableId="2113475724">
    <w:abstractNumId w:val="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482B"/>
    <w:rsid w:val="00010351"/>
    <w:rsid w:val="00010BE8"/>
    <w:rsid w:val="00013AF5"/>
    <w:rsid w:val="0002009C"/>
    <w:rsid w:val="00021DF0"/>
    <w:rsid w:val="0002357A"/>
    <w:rsid w:val="00026CD6"/>
    <w:rsid w:val="00030243"/>
    <w:rsid w:val="00030701"/>
    <w:rsid w:val="00031589"/>
    <w:rsid w:val="0003737C"/>
    <w:rsid w:val="00044D7A"/>
    <w:rsid w:val="0004674F"/>
    <w:rsid w:val="00053C3F"/>
    <w:rsid w:val="00054DED"/>
    <w:rsid w:val="00064718"/>
    <w:rsid w:val="00064CC3"/>
    <w:rsid w:val="00075220"/>
    <w:rsid w:val="000838B7"/>
    <w:rsid w:val="00086F58"/>
    <w:rsid w:val="0008716E"/>
    <w:rsid w:val="000955A9"/>
    <w:rsid w:val="000964BB"/>
    <w:rsid w:val="000C0DFE"/>
    <w:rsid w:val="000D3393"/>
    <w:rsid w:val="000D7C7E"/>
    <w:rsid w:val="000F14B4"/>
    <w:rsid w:val="000F19A5"/>
    <w:rsid w:val="000F3F13"/>
    <w:rsid w:val="000F5842"/>
    <w:rsid w:val="000F6DA2"/>
    <w:rsid w:val="00101CD6"/>
    <w:rsid w:val="00104420"/>
    <w:rsid w:val="00105AE7"/>
    <w:rsid w:val="001062FC"/>
    <w:rsid w:val="00116370"/>
    <w:rsid w:val="00120778"/>
    <w:rsid w:val="0012243C"/>
    <w:rsid w:val="00125107"/>
    <w:rsid w:val="00125DB8"/>
    <w:rsid w:val="00131E79"/>
    <w:rsid w:val="00133EDF"/>
    <w:rsid w:val="00143F17"/>
    <w:rsid w:val="0014561D"/>
    <w:rsid w:val="00147E4B"/>
    <w:rsid w:val="0015089D"/>
    <w:rsid w:val="00162F48"/>
    <w:rsid w:val="00164423"/>
    <w:rsid w:val="00164944"/>
    <w:rsid w:val="00165C47"/>
    <w:rsid w:val="00167C42"/>
    <w:rsid w:val="001733E3"/>
    <w:rsid w:val="001743CC"/>
    <w:rsid w:val="001852AF"/>
    <w:rsid w:val="001878F4"/>
    <w:rsid w:val="001A4BC1"/>
    <w:rsid w:val="001A4D64"/>
    <w:rsid w:val="001B130A"/>
    <w:rsid w:val="001B48CE"/>
    <w:rsid w:val="001B500F"/>
    <w:rsid w:val="001B7963"/>
    <w:rsid w:val="001C0B25"/>
    <w:rsid w:val="001C7142"/>
    <w:rsid w:val="001D2114"/>
    <w:rsid w:val="001D447F"/>
    <w:rsid w:val="001E3606"/>
    <w:rsid w:val="001E7A7D"/>
    <w:rsid w:val="001E7DCA"/>
    <w:rsid w:val="001F61B8"/>
    <w:rsid w:val="00201677"/>
    <w:rsid w:val="00202CB8"/>
    <w:rsid w:val="00203300"/>
    <w:rsid w:val="00204FEF"/>
    <w:rsid w:val="00205155"/>
    <w:rsid w:val="00225178"/>
    <w:rsid w:val="002341CF"/>
    <w:rsid w:val="00236CEA"/>
    <w:rsid w:val="00246915"/>
    <w:rsid w:val="002477AD"/>
    <w:rsid w:val="00254D41"/>
    <w:rsid w:val="002607D6"/>
    <w:rsid w:val="00264A6F"/>
    <w:rsid w:val="00273960"/>
    <w:rsid w:val="002760DD"/>
    <w:rsid w:val="00282E13"/>
    <w:rsid w:val="00293D1A"/>
    <w:rsid w:val="00295C26"/>
    <w:rsid w:val="002A3049"/>
    <w:rsid w:val="002A6BB0"/>
    <w:rsid w:val="002A7B16"/>
    <w:rsid w:val="002B31DA"/>
    <w:rsid w:val="002B532A"/>
    <w:rsid w:val="002C1ED4"/>
    <w:rsid w:val="002C3CE3"/>
    <w:rsid w:val="002D1CAD"/>
    <w:rsid w:val="002D3E33"/>
    <w:rsid w:val="002D633A"/>
    <w:rsid w:val="002F3EB0"/>
    <w:rsid w:val="002F5D36"/>
    <w:rsid w:val="002F636F"/>
    <w:rsid w:val="00302496"/>
    <w:rsid w:val="003063A4"/>
    <w:rsid w:val="00307D7A"/>
    <w:rsid w:val="003107B6"/>
    <w:rsid w:val="00310A38"/>
    <w:rsid w:val="00311D57"/>
    <w:rsid w:val="00317607"/>
    <w:rsid w:val="0032070B"/>
    <w:rsid w:val="00326C9B"/>
    <w:rsid w:val="003302E6"/>
    <w:rsid w:val="00333A65"/>
    <w:rsid w:val="00344F29"/>
    <w:rsid w:val="00354EA6"/>
    <w:rsid w:val="00363DB2"/>
    <w:rsid w:val="0036760E"/>
    <w:rsid w:val="00367E87"/>
    <w:rsid w:val="00373504"/>
    <w:rsid w:val="00376EC0"/>
    <w:rsid w:val="00377571"/>
    <w:rsid w:val="00391109"/>
    <w:rsid w:val="003A1860"/>
    <w:rsid w:val="003A6B0F"/>
    <w:rsid w:val="003C2A25"/>
    <w:rsid w:val="003D4111"/>
    <w:rsid w:val="003E2478"/>
    <w:rsid w:val="003E29FF"/>
    <w:rsid w:val="003E4350"/>
    <w:rsid w:val="003F1E6F"/>
    <w:rsid w:val="00411A7C"/>
    <w:rsid w:val="00412CF4"/>
    <w:rsid w:val="00413CAD"/>
    <w:rsid w:val="0042589A"/>
    <w:rsid w:val="00427000"/>
    <w:rsid w:val="0043156C"/>
    <w:rsid w:val="004331E0"/>
    <w:rsid w:val="004355A2"/>
    <w:rsid w:val="00435B48"/>
    <w:rsid w:val="00441EBB"/>
    <w:rsid w:val="004443A6"/>
    <w:rsid w:val="00446312"/>
    <w:rsid w:val="00447287"/>
    <w:rsid w:val="004664D9"/>
    <w:rsid w:val="00466DBA"/>
    <w:rsid w:val="004720E8"/>
    <w:rsid w:val="00474BE2"/>
    <w:rsid w:val="0048228D"/>
    <w:rsid w:val="0049040A"/>
    <w:rsid w:val="00496E74"/>
    <w:rsid w:val="004A29B9"/>
    <w:rsid w:val="004A52F8"/>
    <w:rsid w:val="004E5F5C"/>
    <w:rsid w:val="004F2F2C"/>
    <w:rsid w:val="004F31DE"/>
    <w:rsid w:val="004F3682"/>
    <w:rsid w:val="005039A2"/>
    <w:rsid w:val="005061DB"/>
    <w:rsid w:val="005108E2"/>
    <w:rsid w:val="00511B8E"/>
    <w:rsid w:val="005246C8"/>
    <w:rsid w:val="00536163"/>
    <w:rsid w:val="00536192"/>
    <w:rsid w:val="00543E28"/>
    <w:rsid w:val="00545ECC"/>
    <w:rsid w:val="005507F6"/>
    <w:rsid w:val="00552480"/>
    <w:rsid w:val="005610D8"/>
    <w:rsid w:val="00561EE1"/>
    <w:rsid w:val="0056216C"/>
    <w:rsid w:val="00563ADF"/>
    <w:rsid w:val="0056759B"/>
    <w:rsid w:val="0057257E"/>
    <w:rsid w:val="00573096"/>
    <w:rsid w:val="00581D05"/>
    <w:rsid w:val="00583F89"/>
    <w:rsid w:val="00586F1D"/>
    <w:rsid w:val="005909FD"/>
    <w:rsid w:val="0059175B"/>
    <w:rsid w:val="00597E79"/>
    <w:rsid w:val="005A3910"/>
    <w:rsid w:val="005B0776"/>
    <w:rsid w:val="005B3128"/>
    <w:rsid w:val="005C512D"/>
    <w:rsid w:val="005D5AA7"/>
    <w:rsid w:val="005E27B1"/>
    <w:rsid w:val="005E509B"/>
    <w:rsid w:val="005E560F"/>
    <w:rsid w:val="005F39D6"/>
    <w:rsid w:val="005F6D3D"/>
    <w:rsid w:val="005F7523"/>
    <w:rsid w:val="00603315"/>
    <w:rsid w:val="00611166"/>
    <w:rsid w:val="006132B4"/>
    <w:rsid w:val="00613F30"/>
    <w:rsid w:val="00622CAB"/>
    <w:rsid w:val="006236BC"/>
    <w:rsid w:val="00626B65"/>
    <w:rsid w:val="0063528F"/>
    <w:rsid w:val="00641AC9"/>
    <w:rsid w:val="006429A4"/>
    <w:rsid w:val="00643535"/>
    <w:rsid w:val="00661B04"/>
    <w:rsid w:val="00663D55"/>
    <w:rsid w:val="0066621B"/>
    <w:rsid w:val="00670B45"/>
    <w:rsid w:val="006805D1"/>
    <w:rsid w:val="006819A1"/>
    <w:rsid w:val="006829D9"/>
    <w:rsid w:val="00686741"/>
    <w:rsid w:val="006877D3"/>
    <w:rsid w:val="006A5AEC"/>
    <w:rsid w:val="006B4702"/>
    <w:rsid w:val="006C719A"/>
    <w:rsid w:val="006D5E78"/>
    <w:rsid w:val="006E5CC9"/>
    <w:rsid w:val="006E6E8A"/>
    <w:rsid w:val="006F1A7B"/>
    <w:rsid w:val="006F3047"/>
    <w:rsid w:val="006F3A59"/>
    <w:rsid w:val="00701E42"/>
    <w:rsid w:val="007124A2"/>
    <w:rsid w:val="007133CC"/>
    <w:rsid w:val="0072014F"/>
    <w:rsid w:val="007246FE"/>
    <w:rsid w:val="00726D9E"/>
    <w:rsid w:val="00735C78"/>
    <w:rsid w:val="00736394"/>
    <w:rsid w:val="007454AF"/>
    <w:rsid w:val="00751A97"/>
    <w:rsid w:val="00752F86"/>
    <w:rsid w:val="0075667D"/>
    <w:rsid w:val="0076143A"/>
    <w:rsid w:val="00764F92"/>
    <w:rsid w:val="00764FE7"/>
    <w:rsid w:val="007709CB"/>
    <w:rsid w:val="007752B4"/>
    <w:rsid w:val="007755BE"/>
    <w:rsid w:val="007764C9"/>
    <w:rsid w:val="00785956"/>
    <w:rsid w:val="007943A6"/>
    <w:rsid w:val="00794A70"/>
    <w:rsid w:val="007B5551"/>
    <w:rsid w:val="007C3576"/>
    <w:rsid w:val="007C441B"/>
    <w:rsid w:val="007D45EE"/>
    <w:rsid w:val="007D4920"/>
    <w:rsid w:val="007D4998"/>
    <w:rsid w:val="007E5D02"/>
    <w:rsid w:val="007F712D"/>
    <w:rsid w:val="00802AD6"/>
    <w:rsid w:val="008048F8"/>
    <w:rsid w:val="008076FB"/>
    <w:rsid w:val="008105AC"/>
    <w:rsid w:val="0082448E"/>
    <w:rsid w:val="0083407C"/>
    <w:rsid w:val="00837ABE"/>
    <w:rsid w:val="0084460F"/>
    <w:rsid w:val="00844792"/>
    <w:rsid w:val="00845585"/>
    <w:rsid w:val="00847274"/>
    <w:rsid w:val="00847416"/>
    <w:rsid w:val="00850CB9"/>
    <w:rsid w:val="00865E2F"/>
    <w:rsid w:val="00870A30"/>
    <w:rsid w:val="008772C3"/>
    <w:rsid w:val="00881AC1"/>
    <w:rsid w:val="00890659"/>
    <w:rsid w:val="00895B8C"/>
    <w:rsid w:val="00897374"/>
    <w:rsid w:val="008A2868"/>
    <w:rsid w:val="008A29FB"/>
    <w:rsid w:val="008A67F9"/>
    <w:rsid w:val="008A7232"/>
    <w:rsid w:val="008B2090"/>
    <w:rsid w:val="008C129E"/>
    <w:rsid w:val="008D564B"/>
    <w:rsid w:val="008D707B"/>
    <w:rsid w:val="008E12F7"/>
    <w:rsid w:val="008F49F5"/>
    <w:rsid w:val="008F70AE"/>
    <w:rsid w:val="00906A5D"/>
    <w:rsid w:val="009160E3"/>
    <w:rsid w:val="0092277A"/>
    <w:rsid w:val="00927B28"/>
    <w:rsid w:val="00943478"/>
    <w:rsid w:val="0095267A"/>
    <w:rsid w:val="00953021"/>
    <w:rsid w:val="00954BC4"/>
    <w:rsid w:val="00963BE1"/>
    <w:rsid w:val="0096553D"/>
    <w:rsid w:val="0097196A"/>
    <w:rsid w:val="009813DF"/>
    <w:rsid w:val="009843D2"/>
    <w:rsid w:val="009929B1"/>
    <w:rsid w:val="00992A54"/>
    <w:rsid w:val="00993147"/>
    <w:rsid w:val="009A1BB0"/>
    <w:rsid w:val="009B2075"/>
    <w:rsid w:val="009B6BCD"/>
    <w:rsid w:val="009C1D20"/>
    <w:rsid w:val="009C632F"/>
    <w:rsid w:val="009C6D6D"/>
    <w:rsid w:val="009D2F5E"/>
    <w:rsid w:val="009E1FE2"/>
    <w:rsid w:val="009E7B21"/>
    <w:rsid w:val="009F7EBB"/>
    <w:rsid w:val="00A16E93"/>
    <w:rsid w:val="00A17478"/>
    <w:rsid w:val="00A25EF0"/>
    <w:rsid w:val="00A260F2"/>
    <w:rsid w:val="00A269A5"/>
    <w:rsid w:val="00A27C24"/>
    <w:rsid w:val="00A374E6"/>
    <w:rsid w:val="00A44780"/>
    <w:rsid w:val="00A479AC"/>
    <w:rsid w:val="00A50D5A"/>
    <w:rsid w:val="00A562C0"/>
    <w:rsid w:val="00A611BE"/>
    <w:rsid w:val="00A61B1D"/>
    <w:rsid w:val="00A65B9A"/>
    <w:rsid w:val="00A720B2"/>
    <w:rsid w:val="00A81953"/>
    <w:rsid w:val="00A84351"/>
    <w:rsid w:val="00A8693D"/>
    <w:rsid w:val="00A939A5"/>
    <w:rsid w:val="00A94EE1"/>
    <w:rsid w:val="00A950ED"/>
    <w:rsid w:val="00AA52D2"/>
    <w:rsid w:val="00AC36F7"/>
    <w:rsid w:val="00AC7F48"/>
    <w:rsid w:val="00AD5560"/>
    <w:rsid w:val="00AD6B96"/>
    <w:rsid w:val="00AE482B"/>
    <w:rsid w:val="00AF74A0"/>
    <w:rsid w:val="00B06E19"/>
    <w:rsid w:val="00B07FAA"/>
    <w:rsid w:val="00B1545E"/>
    <w:rsid w:val="00B23D93"/>
    <w:rsid w:val="00B30CDF"/>
    <w:rsid w:val="00B31B34"/>
    <w:rsid w:val="00B33E08"/>
    <w:rsid w:val="00B3656A"/>
    <w:rsid w:val="00B5085A"/>
    <w:rsid w:val="00B55F91"/>
    <w:rsid w:val="00B6057A"/>
    <w:rsid w:val="00B63899"/>
    <w:rsid w:val="00B642CE"/>
    <w:rsid w:val="00B6711D"/>
    <w:rsid w:val="00B70B0E"/>
    <w:rsid w:val="00B73828"/>
    <w:rsid w:val="00B81C48"/>
    <w:rsid w:val="00B82E15"/>
    <w:rsid w:val="00B90DED"/>
    <w:rsid w:val="00B96AD8"/>
    <w:rsid w:val="00B97A12"/>
    <w:rsid w:val="00BA6FC5"/>
    <w:rsid w:val="00BB0D3C"/>
    <w:rsid w:val="00BC243F"/>
    <w:rsid w:val="00BE3EE7"/>
    <w:rsid w:val="00BF0D41"/>
    <w:rsid w:val="00BF0E6D"/>
    <w:rsid w:val="00BF40B8"/>
    <w:rsid w:val="00BF56F0"/>
    <w:rsid w:val="00C0001C"/>
    <w:rsid w:val="00C0025E"/>
    <w:rsid w:val="00C006AB"/>
    <w:rsid w:val="00C07C15"/>
    <w:rsid w:val="00C12CD7"/>
    <w:rsid w:val="00C215B5"/>
    <w:rsid w:val="00C21BEC"/>
    <w:rsid w:val="00C2741E"/>
    <w:rsid w:val="00C27EDC"/>
    <w:rsid w:val="00C30D34"/>
    <w:rsid w:val="00C31BB7"/>
    <w:rsid w:val="00C31DF5"/>
    <w:rsid w:val="00C3674B"/>
    <w:rsid w:val="00C47EF8"/>
    <w:rsid w:val="00C5390E"/>
    <w:rsid w:val="00C56D52"/>
    <w:rsid w:val="00C57776"/>
    <w:rsid w:val="00C65548"/>
    <w:rsid w:val="00C672B7"/>
    <w:rsid w:val="00C83CBD"/>
    <w:rsid w:val="00C8463F"/>
    <w:rsid w:val="00C85FF7"/>
    <w:rsid w:val="00C931D8"/>
    <w:rsid w:val="00C96116"/>
    <w:rsid w:val="00C973A2"/>
    <w:rsid w:val="00CA043E"/>
    <w:rsid w:val="00CA2CDE"/>
    <w:rsid w:val="00CA6EBB"/>
    <w:rsid w:val="00CC14A7"/>
    <w:rsid w:val="00CC5AAE"/>
    <w:rsid w:val="00CC6354"/>
    <w:rsid w:val="00CC6D33"/>
    <w:rsid w:val="00CE0390"/>
    <w:rsid w:val="00CE63FB"/>
    <w:rsid w:val="00CF3B5A"/>
    <w:rsid w:val="00D00B70"/>
    <w:rsid w:val="00D02D13"/>
    <w:rsid w:val="00D034C0"/>
    <w:rsid w:val="00D10EBF"/>
    <w:rsid w:val="00D14E39"/>
    <w:rsid w:val="00D1615A"/>
    <w:rsid w:val="00D163FC"/>
    <w:rsid w:val="00D1664A"/>
    <w:rsid w:val="00D3106A"/>
    <w:rsid w:val="00D4122C"/>
    <w:rsid w:val="00D44224"/>
    <w:rsid w:val="00D471FE"/>
    <w:rsid w:val="00D63CC6"/>
    <w:rsid w:val="00D72523"/>
    <w:rsid w:val="00D73128"/>
    <w:rsid w:val="00D81EDD"/>
    <w:rsid w:val="00D825A6"/>
    <w:rsid w:val="00D868AB"/>
    <w:rsid w:val="00D92206"/>
    <w:rsid w:val="00D952A5"/>
    <w:rsid w:val="00DA0E3F"/>
    <w:rsid w:val="00DA4D39"/>
    <w:rsid w:val="00DB1429"/>
    <w:rsid w:val="00DB3610"/>
    <w:rsid w:val="00DC477C"/>
    <w:rsid w:val="00DC7FE7"/>
    <w:rsid w:val="00DD1D28"/>
    <w:rsid w:val="00DD3109"/>
    <w:rsid w:val="00DD5395"/>
    <w:rsid w:val="00DD572C"/>
    <w:rsid w:val="00DD72AE"/>
    <w:rsid w:val="00DE2F47"/>
    <w:rsid w:val="00DF1738"/>
    <w:rsid w:val="00E0418F"/>
    <w:rsid w:val="00E047ED"/>
    <w:rsid w:val="00E10175"/>
    <w:rsid w:val="00E2298E"/>
    <w:rsid w:val="00E26120"/>
    <w:rsid w:val="00E31CBD"/>
    <w:rsid w:val="00E32C88"/>
    <w:rsid w:val="00E33465"/>
    <w:rsid w:val="00E422FB"/>
    <w:rsid w:val="00E56A81"/>
    <w:rsid w:val="00E62821"/>
    <w:rsid w:val="00E71419"/>
    <w:rsid w:val="00E7361B"/>
    <w:rsid w:val="00E8175F"/>
    <w:rsid w:val="00E81F50"/>
    <w:rsid w:val="00E85B30"/>
    <w:rsid w:val="00E90795"/>
    <w:rsid w:val="00E95074"/>
    <w:rsid w:val="00EA16CF"/>
    <w:rsid w:val="00EA2280"/>
    <w:rsid w:val="00EA4392"/>
    <w:rsid w:val="00EB02EF"/>
    <w:rsid w:val="00EB6AD0"/>
    <w:rsid w:val="00EC0677"/>
    <w:rsid w:val="00EC0AE0"/>
    <w:rsid w:val="00EC3DFD"/>
    <w:rsid w:val="00ED04DA"/>
    <w:rsid w:val="00ED12EB"/>
    <w:rsid w:val="00EE29C6"/>
    <w:rsid w:val="00EE3FF8"/>
    <w:rsid w:val="00EF3789"/>
    <w:rsid w:val="00EF6737"/>
    <w:rsid w:val="00F02B1A"/>
    <w:rsid w:val="00F046FF"/>
    <w:rsid w:val="00F05625"/>
    <w:rsid w:val="00F05ED8"/>
    <w:rsid w:val="00F11C2A"/>
    <w:rsid w:val="00F15704"/>
    <w:rsid w:val="00F16E0F"/>
    <w:rsid w:val="00F31CA7"/>
    <w:rsid w:val="00F5383D"/>
    <w:rsid w:val="00F61B1B"/>
    <w:rsid w:val="00F87A24"/>
    <w:rsid w:val="00F91C60"/>
    <w:rsid w:val="00F97829"/>
    <w:rsid w:val="00F97838"/>
    <w:rsid w:val="00FA6CEC"/>
    <w:rsid w:val="00FB35CA"/>
    <w:rsid w:val="00FB562C"/>
    <w:rsid w:val="00FC0A41"/>
    <w:rsid w:val="00FC1F19"/>
    <w:rsid w:val="00FC2705"/>
    <w:rsid w:val="00FC6A8C"/>
    <w:rsid w:val="00FD52ED"/>
    <w:rsid w:val="00FE0B2A"/>
    <w:rsid w:val="00FE4690"/>
    <w:rsid w:val="00FF2B1E"/>
    <w:rsid w:val="00FF317E"/>
    <w:rsid w:val="00FF4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1D4A3B"/>
  <w15:chartTrackingRefBased/>
  <w15:docId w15:val="{53960CCC-BB69-48D1-BE71-D4E1E8D23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3478"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3106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48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482B"/>
  </w:style>
  <w:style w:type="paragraph" w:styleId="Footer">
    <w:name w:val="footer"/>
    <w:basedOn w:val="Normal"/>
    <w:link w:val="FooterChar"/>
    <w:uiPriority w:val="99"/>
    <w:unhideWhenUsed/>
    <w:rsid w:val="00AE48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482B"/>
  </w:style>
  <w:style w:type="paragraph" w:styleId="ListParagraph">
    <w:name w:val="List Paragraph"/>
    <w:basedOn w:val="Normal"/>
    <w:uiPriority w:val="34"/>
    <w:qFormat/>
    <w:rsid w:val="00622CAB"/>
    <w:pPr>
      <w:ind w:left="720"/>
      <w:contextualSpacing/>
    </w:pPr>
  </w:style>
  <w:style w:type="table" w:styleId="TableGrid">
    <w:name w:val="Table Grid"/>
    <w:basedOn w:val="TableNormal"/>
    <w:uiPriority w:val="39"/>
    <w:rsid w:val="00622C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EE29C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0E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0E3F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D3106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4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5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microsoft.com/office/2007/relationships/hdphoto" Target="media/hdphoto6.wdp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microsoft.com/office/2007/relationships/hdphoto" Target="media/hdphoto7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10" Type="http://schemas.microsoft.com/office/2007/relationships/hdphoto" Target="media/hdphoto2.wdp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microsoft.com/office/2007/relationships/hdphoto" Target="media/hdphoto8.wdp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8.png"/><Relationship Id="rId7" Type="http://schemas.openxmlformats.org/officeDocument/2006/relationships/image" Target="media/image22.png"/><Relationship Id="rId2" Type="http://schemas.openxmlformats.org/officeDocument/2006/relationships/image" Target="media/image17.png"/><Relationship Id="rId1" Type="http://schemas.openxmlformats.org/officeDocument/2006/relationships/image" Target="media/image16.png"/><Relationship Id="rId6" Type="http://schemas.openxmlformats.org/officeDocument/2006/relationships/image" Target="media/image21.png"/><Relationship Id="rId5" Type="http://schemas.openxmlformats.org/officeDocument/2006/relationships/image" Target="media/image20.png"/><Relationship Id="rId4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7" Type="http://schemas.openxmlformats.org/officeDocument/2006/relationships/image" Target="media/image15.pn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6" Type="http://schemas.openxmlformats.org/officeDocument/2006/relationships/image" Target="media/image14.png"/><Relationship Id="rId5" Type="http://schemas.openxmlformats.org/officeDocument/2006/relationships/image" Target="media/image13.png"/><Relationship Id="rId4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1568</TotalTime>
  <Pages>6</Pages>
  <Words>1205</Words>
  <Characters>6871</Characters>
  <Application>Microsoft Office Word</Application>
  <DocSecurity>0</DocSecurity>
  <Lines>57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Med-PC</dc:creator>
  <cp:keywords/>
  <dc:description/>
  <cp:lastModifiedBy>Med-PC</cp:lastModifiedBy>
  <cp:revision>60</cp:revision>
  <cp:lastPrinted>2021-01-16T21:40:00Z</cp:lastPrinted>
  <dcterms:created xsi:type="dcterms:W3CDTF">2021-03-13T12:45:00Z</dcterms:created>
  <dcterms:modified xsi:type="dcterms:W3CDTF">2022-10-01T21:39:00Z</dcterms:modified>
</cp:coreProperties>
</file>