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186BA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التنظيم على مستوى العضوية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099A2543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5E453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التنظيم ا</w:t>
            </w:r>
            <w:r w:rsidR="001544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لهرمون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1544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5 ساعات</w:t>
            </w:r>
          </w:p>
          <w:p w14:paraId="20AB18E7" w14:textId="600DA7B7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1544E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نمط تنظيم نسبة السكر في الدم        </w:t>
            </w:r>
            <w:r w:rsidR="0096444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</w:t>
            </w:r>
            <w:r w:rsidR="00A324E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411A7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64191498" w:rsidR="00053C3F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دور النظام ال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هرمون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 في التنظيم الوظيفي للعضوية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37710385" w14:textId="31F873BB" w:rsidR="001012E9" w:rsidRPr="001012E9" w:rsidRDefault="001012E9" w:rsidP="001012E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</w:t>
            </w:r>
            <w:r w:rsidRPr="001012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يظهر 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نمط تنظيم نسبة السكر في الدم</w:t>
            </w:r>
            <w:r w:rsidRPr="001012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  <w:p w14:paraId="64540BD7" w14:textId="05A0E814" w:rsidR="00581D05" w:rsidRPr="001012E9" w:rsidRDefault="00581D05" w:rsidP="00A324EA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1C5922B7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أجل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المحافظة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الصحة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ضوء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بدور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النظام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العصبي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التنظيم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للعضوية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07740F67" w14:textId="3CF39073" w:rsidR="001544ED" w:rsidRPr="001544ED" w:rsidRDefault="001544ED" w:rsidP="001544ED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إن نسبة السكر في دم شخص سليم تبقى ثابتة و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تقدر ب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حوالي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1 غ/ل (0.65 </w:t>
            </w:r>
            <w:r w:rsidRPr="001544ED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/>
              </w:rPr>
              <w:t>–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1.10 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غ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/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ل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) 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رغم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التناول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المستمر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للغذاء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خلال فترة النهار أو الامتناع عنه خلال فترة الليل.</w:t>
            </w:r>
          </w:p>
          <w:p w14:paraId="0A7F8DCE" w14:textId="77777777" w:rsidR="001544ED" w:rsidRPr="001544ED" w:rsidRDefault="001544ED" w:rsidP="001544ED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يمثل التحلون تركيز الغلوكوز في بلازما الدم.</w:t>
            </w:r>
          </w:p>
          <w:p w14:paraId="5A6FD1D4" w14:textId="77777777" w:rsidR="001544ED" w:rsidRPr="001544ED" w:rsidRDefault="001544ED" w:rsidP="001544ED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تتم المحافظة على </w:t>
            </w:r>
            <w:r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ثبات </w:t>
            </w:r>
            <w:r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نسبة السكر في الدم بتدخل آلية تنظيم من طبيعة خلطية (عن طريق هرمونات).</w:t>
            </w:r>
          </w:p>
          <w:p w14:paraId="7867D293" w14:textId="46C591B4" w:rsidR="00581D05" w:rsidRPr="001544ED" w:rsidRDefault="00EF363F" w:rsidP="00EF363F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تتمثل الهرمونات البنكرياسية في هرمون </w:t>
            </w:r>
            <w:r w:rsidR="001544ED"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الأنسولين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الذي يعمل على تخفيض نسبة السكر في الدم </w:t>
            </w:r>
            <w:r w:rsidR="001544ED"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(</w:t>
            </w:r>
            <w:r w:rsidR="001544ED"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هرمون القصور السكري</w:t>
            </w:r>
            <w:r w:rsidR="001544ED"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)</w:t>
            </w:r>
            <w:r w:rsidR="001544ED"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و هرمون </w:t>
            </w:r>
            <w:r w:rsidR="001544ED"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الغلوكاغون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الذي يعمل على رفع نسبة السكر في الدم </w:t>
            </w:r>
            <w:r w:rsidR="001544ED"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(</w:t>
            </w:r>
            <w:r w:rsidR="001544ED" w:rsidRPr="001544ED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هرمون الافراط السكري</w:t>
            </w:r>
            <w:r w:rsidR="001544ED" w:rsidRPr="001544ED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)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65F6B80" w14:textId="394F2CBB" w:rsidR="00EF363F" w:rsidRPr="00EF363F" w:rsidRDefault="00EF363F" w:rsidP="00EF363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4</w:t>
            </w: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35</w:t>
            </w:r>
          </w:p>
          <w:p w14:paraId="3870E4C5" w14:textId="205048B4" w:rsidR="00EF363F" w:rsidRDefault="00EF363F" w:rsidP="00EF363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301F6BC" wp14:editId="2EA1863D">
                  <wp:extent cx="4797649" cy="1841647"/>
                  <wp:effectExtent l="19050" t="19050" r="22225" b="254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0" cy="185179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F3CA8" w14:textId="77777777" w:rsidR="00FD5210" w:rsidRDefault="00FD5210" w:rsidP="00EF363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يمثل المنحنى تغيرات قيمة التحلون عند أشخاص سليمين خلال 24 ساعة، حيث:</w:t>
            </w:r>
          </w:p>
          <w:p w14:paraId="65FC8795" w14:textId="1D0B3618" w:rsidR="00EF363F" w:rsidRDefault="00FD5210" w:rsidP="00FD521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تكون هذه القيمة ثابتة عند 1غ/ل خلال فترة النهار، و ترتقع بعد تناول كل وجبة خلال النهار لكن سرعان ما تعود إلى القيمة السابقة (1غ/ل).</w:t>
            </w:r>
          </w:p>
          <w:p w14:paraId="30698C89" w14:textId="77777777" w:rsidR="00FD5210" w:rsidRDefault="00FD5210" w:rsidP="00FD521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تبقى هذه القيمة ثابتة عند 1غ/ل رغم الصيام طيلة فترة الليل.</w:t>
            </w:r>
          </w:p>
          <w:p w14:paraId="3E16181D" w14:textId="7EFA2548" w:rsidR="00FD5210" w:rsidRPr="00FD5210" w:rsidRDefault="00FD5210" w:rsidP="00FD521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D521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و منه نستنتج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أن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نسبة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السكر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في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الدم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تبقى ثابتة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رغم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تزويد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العضوية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باستمر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ر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بالمغذيات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خلال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فترة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النهار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الإمتناع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عنها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خلال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فترة</w:t>
            </w:r>
            <w:r w:rsidRPr="00FD521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D52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الليل</w:t>
            </w:r>
            <w:r w:rsidRPr="00FD521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241C2A88" w:rsidR="00D00B70" w:rsidRPr="001012E9" w:rsidRDefault="00D00B70" w:rsidP="001F1D8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كيف تحافظ العضوية على ثبات </w:t>
            </w:r>
            <w:r w:rsidR="001F1D89" w:rsidRPr="00FD521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نسبة</w:t>
            </w:r>
            <w:r w:rsidR="001F1D89" w:rsidRPr="00FD521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FD521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السكر</w:t>
            </w:r>
            <w:r w:rsidR="001F1D89" w:rsidRPr="00FD521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FD521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في</w:t>
            </w:r>
            <w:r w:rsidR="001F1D89" w:rsidRPr="00FD521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FD521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الدم</w:t>
            </w:r>
            <w:r w:rsidR="001F1D89" w:rsidRPr="00FD521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FD521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رغم</w:t>
            </w:r>
            <w:r w:rsidR="001F1D89" w:rsidRPr="00FD521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FD521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تزويد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ها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باستمرار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بالمغذيات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خلال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فترة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النهار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و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الإمتناع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عنها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خلال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فترة</w:t>
            </w:r>
            <w:r w:rsidR="001F1D89" w:rsidRPr="001F1D8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الليل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1F1D89" w14:paraId="4317C6F9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AC35F4" w14:textId="77777777" w:rsidR="001F1D89" w:rsidRDefault="001F1D89" w:rsidP="001F1D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- فرضيات:</w:t>
            </w:r>
          </w:p>
          <w:p w14:paraId="01DF830F" w14:textId="39B9014C" w:rsidR="001F1D89" w:rsidRDefault="001F1D89" w:rsidP="001F1D8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يتم الحفاظ على ثبات نسبة السكر في الدم:</w:t>
            </w:r>
          </w:p>
          <w:p w14:paraId="5A81B397" w14:textId="7C5CEF54" w:rsidR="001F1D89" w:rsidRPr="001F1D89" w:rsidRDefault="001F1D89" w:rsidP="001F1D89">
            <w:p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سبب 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وجود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آلية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تنظم نسبة السكر في الدم تعمل على تخفيضه في حالة ارتفاعه عن القيمة المرجعية (العادية) و رفعه في حالة انخفاضه عن هذه القيمة.</w:t>
            </w:r>
          </w:p>
          <w:p w14:paraId="3CD39B8C" w14:textId="4F372B37" w:rsidR="001F1D89" w:rsidRPr="001F1D89" w:rsidRDefault="001F1D89" w:rsidP="001F1D89">
            <w:p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بوجود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جهاز خاص يتحكم في ثبات قيمة التحلون.</w:t>
            </w:r>
          </w:p>
          <w:p w14:paraId="5DB6A654" w14:textId="736FA248" w:rsidR="001F1D89" w:rsidRPr="001F1D89" w:rsidRDefault="001F1D89" w:rsidP="001F1D8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بتدخل البنكرياس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ذلك بإفرازه لهرمونات في الدم.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44FDDA9E" w:rsidR="00D00B70" w:rsidRPr="001012E9" w:rsidRDefault="001F1D89" w:rsidP="001012E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إثبات وجود آلية لتنظيم نسبة السكر في الدم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798701B" w14:textId="759E7D1B" w:rsidR="001012E9" w:rsidRPr="001012E9" w:rsidRDefault="001012E9" w:rsidP="001F1D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1F1D89" w:rsidRPr="001F1D8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الوثيقتان 5 ص 35 و 1 ص 44</w:t>
            </w:r>
          </w:p>
          <w:p w14:paraId="18E6EB18" w14:textId="36AC5B9E" w:rsidR="001F1D89" w:rsidRPr="001F1D89" w:rsidRDefault="001F1D89" w:rsidP="001F1D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الوثيقة</w:t>
            </w:r>
            <w:r w:rsidRPr="001F1D89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نتائج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تطور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نسبة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السكر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(الغلوكوز)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الدم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إحداث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إ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</w:rPr>
              <w:t>فراط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سكري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عن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طريق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الفم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، </w:t>
            </w:r>
            <w:r w:rsidRPr="001F1D89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</w:rPr>
              <w:t>ما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الوثيقة</w:t>
            </w:r>
            <w:r w:rsidRPr="001F1D89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Pr="001F1D8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F1D89">
              <w:rPr>
                <w:rFonts w:asciiTheme="majorBidi" w:hAnsiTheme="majorBidi" w:cstheme="majorBidi" w:hint="cs"/>
                <w:sz w:val="24"/>
                <w:szCs w:val="24"/>
                <w:rtl/>
              </w:rPr>
              <w:t>فتمثل نتائج معايرة نسبة السكر في الدم عند شخص صائم.</w:t>
            </w:r>
          </w:p>
          <w:p w14:paraId="18EBE6F5" w14:textId="59BE6176" w:rsidR="001F1D89" w:rsidRDefault="001F1D89" w:rsidP="001F1D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4C36289" wp14:editId="286A499A">
                  <wp:extent cx="2818421" cy="1777852"/>
                  <wp:effectExtent l="19050" t="19050" r="20320" b="13335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86" cy="179530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28960E" wp14:editId="29B1B7F4">
                  <wp:extent cx="3790727" cy="1775224"/>
                  <wp:effectExtent l="19050" t="19050" r="19685" b="158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297" cy="181108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8557A" w14:textId="6D2CEA23" w:rsidR="00A324EA" w:rsidRPr="0066621B" w:rsidRDefault="00A324EA" w:rsidP="00A324E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41A761F" w14:textId="156508F2" w:rsidR="00C14514" w:rsidRPr="001F1D89" w:rsidRDefault="00D34E4C" w:rsidP="001F1D89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الوثيقتين، </w:t>
            </w:r>
            <w:r w:rsidR="001F1D89"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1F1D89" w:rsidRPr="001F1D8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أثبت </w:t>
            </w:r>
            <w:r w:rsidR="001F1D89"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وجود آلية </w:t>
            </w:r>
            <w:r w:rsid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</w:t>
            </w:r>
            <w:r w:rsidR="001F1D89" w:rsidRPr="001F1D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تنظيم نسبة السكر في الدم.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1404AE7" w14:textId="6D7B2043" w:rsidR="002A3049" w:rsidRPr="003B109F" w:rsidRDefault="003B109F" w:rsidP="00C145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 xml:space="preserve">- استغلال الوثيقة </w:t>
            </w:r>
            <w:r w:rsidR="009F7F49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5</w:t>
            </w: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6544AE1E" w14:textId="01D25B5A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منحنى تغيرات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قيمة 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التحلون عند شخص سليم قبل و بعد 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إحداث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فراط س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كري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طريق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الفم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6D8AE49" w14:textId="77777777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قبل تناول الغلوكوز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نسبة السكر في الدم ثابتة عند القيمة 0.9 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/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1A2E3E4" w14:textId="77777777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بعد تناول 75غ من الغلوكوز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: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ارتفاع في نسبة السكر في الدم الى 1.5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غ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/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9F7F4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فراط سكري) ثم تعود إلى القيمة العادية.</w:t>
            </w:r>
          </w:p>
          <w:p w14:paraId="310D4C3D" w14:textId="727C0483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  <w:rtl/>
                <w:lang w:val="fr-FR" w:bidi="ar-MA"/>
              </w:rPr>
            </w:pP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توجد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9F7F4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آلية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تعمل على خفض نسبة السكر في الدم بعد </w:t>
            </w: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رتفاعها.</w:t>
            </w:r>
          </w:p>
          <w:p w14:paraId="663292A7" w14:textId="77777777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thick"/>
                <w:lang w:val="fr-FR"/>
              </w:rPr>
            </w:pPr>
            <w:r w:rsidRPr="009F7F4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الوثيقة 1:</w:t>
            </w:r>
          </w:p>
          <w:p w14:paraId="3D311059" w14:textId="48265F17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عمدة بيانية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تبين تظهر تغيرات قيمة التحلون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عند شخص صائم حيث نلاحظ</w:t>
            </w:r>
            <w:r w:rsidRPr="009F7F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E4CED97" w14:textId="5D928657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بقاء نسبة السكر في الدم قريبة من القيمة المرجعية (العادية) مهما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استمرت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فترة الصيام.</w:t>
            </w:r>
          </w:p>
          <w:p w14:paraId="084389BC" w14:textId="214374B1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توجد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9F7F4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آلية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تعمل على رفع نسبة السكر في الدم بعد </w:t>
            </w: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نخفاضها.</w:t>
            </w:r>
          </w:p>
          <w:p w14:paraId="020DE86D" w14:textId="08162DAB" w:rsidR="003474AE" w:rsidRPr="004861EF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و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منه: </w:t>
            </w: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توجد آلية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ل</w:t>
            </w: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تنظيم نسبة السكر في الدم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عند ارتفاعها و انخفاضها</w:t>
            </w: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.</w:t>
            </w:r>
          </w:p>
        </w:tc>
      </w:tr>
      <w:tr w:rsidR="009F7F49" w14:paraId="4F49E34C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20AAB0B5" w14:textId="0F5549F0" w:rsidR="009F7F49" w:rsidRPr="001012E9" w:rsidRDefault="009F7F49" w:rsidP="009F7F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الطبيعة الهرمونية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لتنظيم نسبة السكر في الدم</w:t>
            </w:r>
          </w:p>
        </w:tc>
      </w:tr>
      <w:tr w:rsidR="009F7F49" w14:paraId="345B3A8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5975A59" w14:textId="0E4E1C46" w:rsidR="009F7F49" w:rsidRPr="001012E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1F1D8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</w:t>
            </w:r>
            <w:r w:rsidR="0006399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ة</w:t>
            </w:r>
            <w:r w:rsidRPr="001F1D8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</w:t>
            </w:r>
            <w:r w:rsidRPr="001F1D8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36</w:t>
            </w:r>
          </w:p>
          <w:p w14:paraId="344BE2D5" w14:textId="77777777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F7F4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- تجربة:</w:t>
            </w:r>
            <w:r w:rsidRPr="009F7F49">
              <w:rPr>
                <w:rFonts w:asciiTheme="majorBidi" w:hAnsiTheme="majorBidi" w:cstheme="majorBidi" w:hint="cs"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يؤدي الاستئصال الكلي للبنكرياس عند كلب إلى ظهور نوعين من الاضطرابات:</w:t>
            </w:r>
          </w:p>
          <w:p w14:paraId="5E49C5D1" w14:textId="77777777" w:rsidR="009F7F49" w:rsidRPr="009F7F49" w:rsidRDefault="009F7F49" w:rsidP="009F7F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 اضطرابات هضمية نتيجة غياب العصارة البنكرياسية (حيث تلعب دورا هاما في هضم المواد الغذائية).</w:t>
            </w:r>
          </w:p>
          <w:p w14:paraId="09A95F59" w14:textId="448C7E3A" w:rsidR="0006399F" w:rsidRPr="009F7F49" w:rsidRDefault="009F7F49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F7F4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 ارتفاع سريع و هام لنسبة السكر في الدم مما يؤدي إلى موت الحيوان في بضعة أسابيع (في حالة انعدام العلاج).</w:t>
            </w:r>
          </w:p>
          <w:p w14:paraId="5EF4154B" w14:textId="53C28CB4" w:rsidR="009F7F49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99CAC4E" wp14:editId="34E0C324">
                  <wp:extent cx="3785386" cy="1501406"/>
                  <wp:effectExtent l="19050" t="19050" r="24765" b="2286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341" cy="152399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B7C82" w14:textId="77777777" w:rsidR="0006399F" w:rsidRPr="0066621B" w:rsidRDefault="0006399F" w:rsidP="0006399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lastRenderedPageBreak/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FC95D19" w14:textId="6DA903F3" w:rsidR="0006399F" w:rsidRPr="001012E9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1F1D8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ة</w:t>
            </w:r>
            <w:r w:rsidRPr="001F1D8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</w:t>
            </w:r>
            <w:r w:rsidRPr="001F1D8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37</w:t>
            </w:r>
          </w:p>
          <w:p w14:paraId="71F2BA93" w14:textId="4D901E17" w:rsid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F7F4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- تجربة:</w:t>
            </w:r>
            <w:r w:rsidRPr="009F7F49">
              <w:rPr>
                <w:rFonts w:asciiTheme="majorBidi" w:hAnsiTheme="majorBidi" w:cstheme="majorBidi" w:hint="cs"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نقوم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بزرع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كلب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مستأصل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منذ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ساعات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قليلة،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ذلك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بوصل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ه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الدورة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الدموية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مستوى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العنق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كما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هو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موضح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الوثيقة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ثم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نقوم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بمتابعة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تطور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التحلون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بعد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ساعات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قليلة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ينزع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المزروع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جديد،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النتائج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ممثلة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منحنى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1B351C67" w14:textId="3CE8FC1B" w:rsidR="0006399F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11C6702" wp14:editId="3E67A382">
                  <wp:extent cx="4499425" cy="3149452"/>
                  <wp:effectExtent l="19050" t="19050" r="15875" b="133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516" cy="31642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02610" w14:textId="77777777" w:rsidR="0006399F" w:rsidRPr="0066621B" w:rsidRDefault="0006399F" w:rsidP="0006399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4F0E7F7" w14:textId="518EAD75" w:rsidR="0006399F" w:rsidRPr="001012E9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الجدول ص 37</w:t>
            </w:r>
          </w:p>
          <w:p w14:paraId="50113E04" w14:textId="4BE1BB35" w:rsid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F7F4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- تجربة:</w:t>
            </w:r>
            <w:r w:rsidRPr="009F7F49">
              <w:rPr>
                <w:rFonts w:asciiTheme="majorBidi" w:hAnsiTheme="majorBidi" w:cstheme="majorBidi" w:hint="cs"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بعد الحصول على مستخلصات بنكرياسية تحتوي على مجموعة من الجزيئات التي كانت متواجدة في الخلايا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نستعملها عن طريق الفم أو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</w:rPr>
              <w:t>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حقنها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في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>حيوانات مستأصلة البنكرياس مع إمكانية إيقاف نشاط الانزيمات المسؤولة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عن </w:t>
            </w:r>
            <w:r w:rsidRPr="006F68E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إماهة البروتين</w:t>
            </w:r>
            <w:r w:rsidR="006F68E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(يجب توضيح أن الانزيمات التي تم إيقاف نشاطها خاصة بإماهة البروتين)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خلال الحصول على هذه المستخلصات، التجارب و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نتائجها موضحة في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الجدول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496D97A2" w14:textId="752892BD" w:rsidR="0006399F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09253F2" wp14:editId="5BCBDAC5">
                  <wp:extent cx="5403555" cy="1873250"/>
                  <wp:effectExtent l="19050" t="19050" r="26035" b="1270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80" cy="1883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1947C" w14:textId="77777777" w:rsidR="0006399F" w:rsidRPr="0066621B" w:rsidRDefault="0006399F" w:rsidP="0006399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EDA2567" w14:textId="77777777" w:rsidR="0006399F" w:rsidRPr="007764C9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E79AB3" w14:textId="77777777" w:rsidR="0006399F" w:rsidRPr="0006399F" w:rsidRDefault="0006399F" w:rsidP="0006399F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استدل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بمعطيات الوثيقتين 2 و 3 و الجدول، </w:t>
            </w: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لتبين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أن تنظيم نسبة السكر في الدم يتم بآلية هرمونية.</w:t>
            </w:r>
          </w:p>
          <w:p w14:paraId="0392A3CA" w14:textId="77777777" w:rsidR="0006399F" w:rsidRPr="007764C9" w:rsidRDefault="0006399F" w:rsidP="0006399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BA22D8A" w14:textId="77777777" w:rsidR="0006399F" w:rsidRPr="007764C9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7B9C09B" w14:textId="3A6EE3A6" w:rsidR="0006399F" w:rsidRPr="003B10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2</w:t>
            </w: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2B15CB28" w14:textId="54F51C73" w:rsidR="0006399F" w:rsidRP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مثل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الوثيقة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منحنى تغيرات قيمة التحلون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استئصال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كلب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بدلالة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الزمن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حيث نلاحظ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7E1F7F77" w14:textId="5A514F67" w:rsidR="0006399F" w:rsidRP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استئصا</w:t>
            </w:r>
            <w:r w:rsidRPr="0006399F">
              <w:rPr>
                <w:rFonts w:asciiTheme="majorBidi" w:hAnsiTheme="majorBidi" w:cstheme="majorBidi" w:hint="eastAsia"/>
                <w:sz w:val="24"/>
                <w:szCs w:val="24"/>
                <w:rtl/>
                <w:lang w:val="fr-FR"/>
              </w:rPr>
              <w:t>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 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 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كانت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ثابتة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1</w:t>
            </w: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غ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/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969F271" w14:textId="246F1E75" w:rsidR="0006399F" w:rsidRP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استئصال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 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بدأت نسبة السكر في الدم ترتفع تدريجيا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بلغت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3.5</w:t>
            </w: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غ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/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ل في الساعة العاشرة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(إفراط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سكري).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</w:p>
          <w:p w14:paraId="164557A6" w14:textId="5B58D7AD" w:rsidR="0006399F" w:rsidRPr="0006399F" w:rsidRDefault="0006399F" w:rsidP="009E67C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E67C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يعمل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على </w:t>
            </w:r>
            <w:r w:rsidR="009E67C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خفض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نسبة السكر في الدم</w:t>
            </w:r>
            <w:r w:rsidR="009E67C7" w:rsidRPr="009E67C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1B010A8B" w14:textId="2DAB001D" w:rsidR="00BB479E" w:rsidRDefault="00BB479E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</w:p>
          <w:p w14:paraId="14302FAE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</w:p>
          <w:p w14:paraId="1A470962" w14:textId="5AC6E30B" w:rsidR="009E67C7" w:rsidRPr="009E67C7" w:rsidRDefault="0006399F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val="fr-FR"/>
              </w:rPr>
            </w:pPr>
            <w:r w:rsidRPr="0006399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lastRenderedPageBreak/>
              <w:t xml:space="preserve">- </w:t>
            </w:r>
            <w:r w:rsidR="009E67C7" w:rsidRPr="009E67C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</w:t>
            </w:r>
            <w:r w:rsidRPr="0006399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الوثيقة 3:</w:t>
            </w:r>
            <w:r w:rsidRPr="0006399F"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7D40276F" w14:textId="39E6DB54" w:rsidR="0006399F" w:rsidRPr="0006399F" w:rsidRDefault="0006399F" w:rsidP="009E67C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</w:t>
            </w:r>
            <w:r w:rsidR="009E67C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نحنى تغ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يرات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قیمة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التحلون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بدلالة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الزمن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عند </w:t>
            </w:r>
            <w:r w:rsidR="009E67C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وصل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="009E67C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في الدورة الدموية لكلب مستأصل البنكرياس ثم إعادة نزعه من جديد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حيث نلاحظ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2135CD01" w14:textId="62DDD829" w:rsidR="0006399F" w:rsidRP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زرع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: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كانت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قیمة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التحلون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الكلب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مستأصل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مرتفعة (ما</w:t>
            </w:r>
            <w:r w:rsidR="009E67C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بین 3- 4 غ/ل) أي وجود إفراط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سكري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806669F" w14:textId="6F8DE8F1" w:rsidR="0006399F" w:rsidRP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زرع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: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نخفاض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قیمة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التحلون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حتى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تعود إلى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قیمتها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العادية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(حوالي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1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ل)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فتثبت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عندها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  <w:p w14:paraId="189BB1A3" w14:textId="2410A4A4" w:rsidR="0006399F" w:rsidRP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نزع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: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ارتفاع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قیمة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التحلون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جديد،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حتى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تعود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قیمتها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الإبتدائیة المرتفعة (حوالي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3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ل).</w:t>
            </w:r>
          </w:p>
          <w:p w14:paraId="50EC8754" w14:textId="17A1E335" w:rsidR="0006399F" w:rsidRPr="0006399F" w:rsidRDefault="009E67C7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E67C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="0006399F"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06399F" w:rsidRPr="000639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البنكرياس </w:t>
            </w:r>
            <w:r w:rsidRPr="009E67C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ينظم</w:t>
            </w:r>
            <w:r w:rsidR="0006399F"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التحلون عن طريق الدم </w:t>
            </w:r>
            <w:r w:rsidR="0006399F"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)</w:t>
            </w:r>
            <w:r w:rsidR="0006399F"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آلية خلطية</w:t>
            </w:r>
            <w:r w:rsidR="0006399F"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).</w:t>
            </w:r>
          </w:p>
          <w:p w14:paraId="6C892C70" w14:textId="77777777" w:rsidR="009E67C7" w:rsidRPr="005C50D6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06399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="009E67C7" w:rsidRPr="005C50D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استغلال </w:t>
            </w:r>
            <w:r w:rsidRPr="0006399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الجدول: </w:t>
            </w:r>
          </w:p>
          <w:p w14:paraId="1D108AA4" w14:textId="1CE12FB9" w:rsidR="0006399F" w:rsidRPr="0006399F" w:rsidRDefault="0006399F" w:rsidP="009E67C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وضح</w:t>
            </w:r>
            <w:r w:rsidR="009E67C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الجدول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تجارب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حقن و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تناول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مستخلصات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بنكرياسية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نتائجها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حيوان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مستأصل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نلاحظ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EA3895A" w14:textId="694058BF" w:rsidR="0006399F" w:rsidRP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المرحلة 2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="006F68E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(تجربة شاهدة): </w:t>
            </w:r>
            <w:r w:rsidR="006F68EC" w:rsidRPr="00804EC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عند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إيقاف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نشاط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الانزيمات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الهاضمة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للبروتين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9E67C7" w:rsidRPr="00804E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حقن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المستخلص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</w:t>
            </w:r>
            <w:r w:rsidR="00804ECB" w:rsidRPr="00804E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م،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تمّ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تعديل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التحلون</w:t>
            </w:r>
            <w:r w:rsidR="00804E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هذا يدل على أن </w:t>
            </w:r>
            <w:r w:rsidR="00804ECB" w:rsidRPr="00804EC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المستخلص البنكرياسي يحتوي على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مواد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كیمیائیة</w:t>
            </w:r>
            <w:r w:rsidR="00804ECB" w:rsidRPr="00804EC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ECB" w:rsidRPr="00804EC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تعدل نسبة السكر في الدم.</w:t>
            </w:r>
          </w:p>
          <w:p w14:paraId="02D8F806" w14:textId="72849718" w:rsidR="0006399F" w:rsidRPr="0006399F" w:rsidRDefault="0006399F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المرحلة 1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رغم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حقن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المستخلص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الدم،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يحدث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تعديل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للتحلون،</w:t>
            </w:r>
            <w:r w:rsidR="006F68E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يعود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6F68E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ذلك إلى</w:t>
            </w:r>
            <w:r w:rsidR="00804E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إيقاف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نشاط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الانزيمات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الهاضمة للبروتین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الموجودة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المستخلص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البنكرياسي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،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دليل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المواد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المعدلة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للتحلون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ذات </w:t>
            </w: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طبيعة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بروتينية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.</w:t>
            </w:r>
          </w:p>
          <w:p w14:paraId="001FF3E4" w14:textId="38961630" w:rsidR="00BB479E" w:rsidRPr="008262F6" w:rsidRDefault="0006399F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المرحلة 3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804E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عند تناول المستخلص عن طريق الفم و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رغم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إيقاف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نشاط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الانزيمات الهاضمة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للبروتین،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يحدث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تعديل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للتحلون،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دليل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المواد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المعدلة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للتحلون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تؤثر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إلا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حالة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وجودها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الدم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.</w:t>
            </w:r>
          </w:p>
          <w:p w14:paraId="08FD5EE7" w14:textId="7BCCEFFF" w:rsidR="00804ECB" w:rsidRPr="00804ECB" w:rsidRDefault="00804ECB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804EC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و منه:</w:t>
            </w:r>
            <w:r w:rsidR="0006399F"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399F6E67" w14:textId="6D22573F" w:rsidR="0006399F" w:rsidRPr="005C50D6" w:rsidRDefault="0006399F" w:rsidP="005C50D6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</w:pP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يتم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تنظيم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التحلون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بفضل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مواد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كيميائية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ذات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طبيعة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بروتينية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يفرزها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0639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البنكرياس في الوسط الداخلي (الدم) فهي تعمل </w:t>
            </w:r>
            <w:r w:rsidRPr="000639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بآلية خلطية</w:t>
            </w:r>
            <w:r w:rsidR="00804ECB" w:rsidRPr="00804EC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، </w:t>
            </w:r>
            <w:r w:rsidR="00804ECB" w:rsidRPr="00804EC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و هذا ما ينطبق على</w:t>
            </w:r>
            <w:r w:rsidR="00804ECB" w:rsidRPr="00804EC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الهرمونات</w:t>
            </w:r>
            <w:r w:rsidR="00804ECB" w:rsidRPr="00804EC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. إذن</w:t>
            </w:r>
            <w:r w:rsidR="00804ECB" w:rsidRPr="00804EC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، يتم تنظيم نسبة السكر في الدم </w:t>
            </w:r>
            <w:r w:rsidRPr="0006399F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بآلية هرمونية يشرف عليها البنكرياس.</w:t>
            </w:r>
          </w:p>
        </w:tc>
      </w:tr>
      <w:tr w:rsidR="005C50D6" w:rsidRPr="001012E9" w14:paraId="61C3BCF7" w14:textId="77777777" w:rsidTr="003B2872">
        <w:tc>
          <w:tcPr>
            <w:tcW w:w="10777" w:type="dxa"/>
            <w:gridSpan w:val="2"/>
            <w:shd w:val="clear" w:color="auto" w:fill="DBDBDB" w:themeFill="accent3" w:themeFillTint="66"/>
          </w:tcPr>
          <w:p w14:paraId="231B1A11" w14:textId="302B00B8" w:rsidR="005C50D6" w:rsidRPr="001012E9" w:rsidRDefault="005C50D6" w:rsidP="005C5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5C50D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التعرف على الهرمونات البنكرياسية و دورها</w:t>
            </w:r>
          </w:p>
        </w:tc>
      </w:tr>
      <w:tr w:rsidR="009F7F49" w14:paraId="10FF4B1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BCE0784" w14:textId="52D46001" w:rsidR="005C50D6" w:rsidRPr="001012E9" w:rsidRDefault="005C50D6" w:rsidP="005C5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وثيقة خارجية</w:t>
            </w:r>
          </w:p>
          <w:p w14:paraId="252A04E0" w14:textId="4795541C" w:rsidR="005C50D6" w:rsidRPr="005C50D6" w:rsidRDefault="005C50D6" w:rsidP="005C5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سمحت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دراسة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المستخلصات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البنكرياسية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بإثبات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أن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تأثير</w:t>
            </w:r>
            <w:r w:rsidRPr="005C50D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البنكرياس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التحلون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يتم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بواسطة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هرمونين</w:t>
            </w:r>
            <w:r w:rsidRPr="005C50D6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تركبهما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خلايا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البنكرياس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هما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الأنسولين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5C50D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5C50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الغلوكاغون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.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نتائج</w:t>
            </w:r>
            <w:r w:rsidRPr="005C50D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حقن الهرمونات البنكرياسية و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تأثير</w:t>
            </w:r>
            <w:r w:rsidRPr="005C50D6">
              <w:rPr>
                <w:rFonts w:asciiTheme="majorBidi" w:hAnsiTheme="majorBidi" w:cstheme="majorBidi" w:hint="cs"/>
                <w:sz w:val="24"/>
                <w:szCs w:val="24"/>
                <w:rtl/>
              </w:rPr>
              <w:t>ها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التحلون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موضحة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5C50D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C50D6">
              <w:rPr>
                <w:rFonts w:asciiTheme="majorBidi" w:hAnsiTheme="majorBidi" w:cstheme="majorBidi"/>
                <w:sz w:val="24"/>
                <w:szCs w:val="24"/>
                <w:rtl/>
              </w:rPr>
              <w:t>الوثيق</w:t>
            </w:r>
            <w:r w:rsidRPr="005C50D6">
              <w:rPr>
                <w:rFonts w:asciiTheme="majorBidi" w:hAnsiTheme="majorBidi" w:cstheme="majorBidi" w:hint="cs"/>
                <w:sz w:val="24"/>
                <w:szCs w:val="24"/>
                <w:rtl/>
              </w:rPr>
              <w:t>ة التالية.</w:t>
            </w:r>
          </w:p>
          <w:p w14:paraId="14FC4F47" w14:textId="428B6E7E" w:rsidR="009F7F49" w:rsidRDefault="005C50D6" w:rsidP="005C5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A1AA971" wp14:editId="62E2131A">
                  <wp:extent cx="6577876" cy="1565201"/>
                  <wp:effectExtent l="19050" t="19050" r="13970" b="1651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774" cy="15787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B37F2" w14:textId="77777777" w:rsidR="005C50D6" w:rsidRPr="0066621B" w:rsidRDefault="005C50D6" w:rsidP="005C5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DBDFAC7" w14:textId="77777777" w:rsidR="005C50D6" w:rsidRPr="007764C9" w:rsidRDefault="005C50D6" w:rsidP="005C5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A8CBACA" w14:textId="7AD29F0D" w:rsidR="00BB479E" w:rsidRPr="00BB479E" w:rsidRDefault="00BB479E" w:rsidP="00BB479E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الشكلين (أ) و (ب)، </w:t>
            </w:r>
            <w:r w:rsidRPr="00BB47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 w:rsidRPr="00BB47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دور الهرمونين البنكرياسيين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(الأنسولين و الغلوكاغون)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756054B" w14:textId="77777777" w:rsidR="005C50D6" w:rsidRPr="007764C9" w:rsidRDefault="005C50D6" w:rsidP="005C5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A15EE15" w14:textId="77777777" w:rsidR="005C50D6" w:rsidRPr="007764C9" w:rsidRDefault="005C50D6" w:rsidP="005C5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65B5B51" w14:textId="11D2CA66" w:rsidR="005C50D6" w:rsidRPr="003B109F" w:rsidRDefault="005C50D6" w:rsidP="005C5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 xml:space="preserve">- استغلال </w:t>
            </w:r>
            <w:r w:rsidR="00BB479E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الشكل (أ)</w:t>
            </w: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01617738" w14:textId="1A5C14A1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يمثل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الشكل (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)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منحنى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تغيرات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بدلالة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الزمن،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قبل و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حقن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الأنسولين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في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كلب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مستأصل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</w:p>
          <w:p w14:paraId="523C5573" w14:textId="5990169D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 حقن الأنسولين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(0-30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د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كانت نسبة التحلون ثابتة تقدر ب 1 غ/ل.</w:t>
            </w:r>
          </w:p>
          <w:p w14:paraId="6FA6FBC9" w14:textId="77777777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بعد حقن الأنسولين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</w:p>
          <w:p w14:paraId="74163425" w14:textId="77777777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* من (30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-60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د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)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تناقص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2DB5F76" w14:textId="77777777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*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 60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د: تز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ايد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بمرور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الزمن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حتى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تعود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القيمة المرجعية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1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/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63C10D2" w14:textId="7DB55AAC" w:rsidR="00BB479E" w:rsidRPr="00A47B7F" w:rsidRDefault="00BB479E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BB47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Pr="00BB479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لأنسولين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يعمل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خ</w:t>
            </w:r>
            <w:r w:rsidRPr="00BB479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فض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نسبة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السكر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الدم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1F408DEA" w14:textId="74A698AD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 xml:space="preserve">- استغلال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الشكل (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)</w:t>
            </w: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0A910FEB" w14:textId="77917783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يمثل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الشكل (ب)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منحنى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تغيرات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بدلالة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الزمن،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قبل و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حقن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الغلوكاغون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لكلب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مستأصل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البنكرياس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</w:p>
          <w:p w14:paraId="7A1C6FE7" w14:textId="77777777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قبل حقن الغلوكاغون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من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(0-2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سا)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كانت نسبة التحلون ثابتة حوالي 0.9 غ/ل.</w:t>
            </w:r>
          </w:p>
          <w:p w14:paraId="2FFDE056" w14:textId="77777777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بعد حقن الغلوكاغون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</w:p>
          <w:p w14:paraId="399420FA" w14:textId="77777777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*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من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(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2-4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سا)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نلاحظ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تزايد نسبة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بمرور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الزمن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2C1F994" w14:textId="77777777" w:rsidR="00BB479E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*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 4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سا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نلاحظ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تناقص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بمرور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الزمن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9DA6E78" w14:textId="31646774" w:rsidR="00BB479E" w:rsidRPr="00A47B7F" w:rsidRDefault="00BB479E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B47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Pr="00BB479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الغلوكاغون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يعمل ع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لى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رفع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نسبة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السكر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 xml:space="preserve"> </w:t>
            </w:r>
            <w:r w:rsidRPr="00BB479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الدم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1AF72A18" w14:textId="395E1863" w:rsidR="005C50D6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B47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* و منه:</w:t>
            </w:r>
          </w:p>
          <w:p w14:paraId="2816E296" w14:textId="2933C87C" w:rsidR="005C50D6" w:rsidRPr="00BB479E" w:rsidRDefault="00BB479E" w:rsidP="00BB479E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تتمثل الهرمونات البنكرياسية في هرمون </w:t>
            </w:r>
            <w:r w:rsidRPr="001544ED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الأنسولين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الذي يعمل على تخفيض نسبة السكر في الدم </w:t>
            </w:r>
            <w:r w:rsidRPr="001544ED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(</w:t>
            </w:r>
            <w:r w:rsidRPr="001544ED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هرمون القصور السكري</w:t>
            </w:r>
            <w:r w:rsidRPr="001544ED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)</w:t>
            </w:r>
            <w:r w:rsidRPr="001544ED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و هرمون </w:t>
            </w:r>
            <w:r w:rsidRPr="001544ED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الغلوكاغون 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الذي يعمل على رفع نسبة السكر في الدم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</w:t>
            </w:r>
            <w:r w:rsidRPr="001544ED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(</w:t>
            </w:r>
            <w:r w:rsidRPr="001544ED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هرمون الافراط السكري</w:t>
            </w:r>
            <w:r w:rsidRPr="001544ED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)</w:t>
            </w:r>
            <w:r w:rsidRPr="00BB479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.</w:t>
            </w:r>
          </w:p>
        </w:tc>
      </w:tr>
      <w:tr w:rsidR="00DD7B6C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6DDE117F" w14:textId="591F6248" w:rsidR="00DD7B6C" w:rsidRPr="002A0992" w:rsidRDefault="00BB479E" w:rsidP="006C62C3">
            <w:p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إن 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تركيز </w:t>
            </w:r>
            <w:r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ال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غلوكوز</w:t>
            </w:r>
            <w:r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في 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بلازما 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الدم 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ي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بقى </w:t>
            </w:r>
            <w:r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ثابت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ا</w:t>
            </w:r>
            <w:r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عند الشخص السليم 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(1غ/ل) مهما تغيرت حالته الفيزيولوجية، و يتم ذلك عن طريق آلية 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هرمونية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بوساطة 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خلطية 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تحت إشراف 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البنكرياس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الذي يفرز 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الأنسولين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في حالة 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الإفراط السكري 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و يفرز 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الغلوكاغون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في حالة 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القصور السكري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، حيث يعمل هذان الهرمونان على إعادة التحلون إلى حدوده</w:t>
            </w:r>
            <w:r w:rsidR="00A55025" w:rsidRPr="00A5502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 المرجعية </w:t>
            </w:r>
            <w:r w:rsidR="00A5502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عند كل تغير في قيمته.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790EFE0A" w14:textId="5F0E79B6" w:rsidR="00AF2E5E" w:rsidRPr="00AF2E5E" w:rsidRDefault="00AF2E5E" w:rsidP="00AF2E5E">
            <w:pPr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MA"/>
              </w:rPr>
            </w:pPr>
            <w:r w:rsidRPr="00AF2E5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 w:rsidRPr="00AF2E5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Pr="00AF2E5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الوثيقة 2 ص 44</w:t>
            </w:r>
          </w:p>
          <w:p w14:paraId="4F34CF33" w14:textId="5E3851F4" w:rsidR="00AF2E5E" w:rsidRPr="00AF2E5E" w:rsidRDefault="00AF2E5E" w:rsidP="00AF2E5E">
            <w:pPr>
              <w:bidi/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val="fr-FR"/>
              </w:rPr>
            </w:pPr>
            <w:r w:rsidRPr="00AF2E5E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- </w:t>
            </w:r>
            <w:r w:rsidRPr="00AF2E5E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تجربة</w:t>
            </w:r>
            <w:r w:rsidRPr="00AF2E5E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  <w:t xml:space="preserve"> :</w:t>
            </w:r>
            <w:r w:rsidRPr="00AF2E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 عزل بنكرياس حیوان ثديي و</w:t>
            </w:r>
            <w:r w:rsidRPr="00AF2E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F2E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حضنه في محالیل </w:t>
            </w:r>
            <w:r w:rsidRPr="00AF2E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مختلفة التراكيز من </w:t>
            </w:r>
            <w:r w:rsidRPr="00AF2E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الغلوكوز، </w:t>
            </w:r>
            <w:r w:rsidRPr="00AF2E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قياس</w:t>
            </w:r>
            <w:r w:rsidRPr="00AF2E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كمیة الأنسولین </w:t>
            </w:r>
            <w:r w:rsidRPr="00AF2E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Pr="00AF2E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الغلوكاغون المفرزة من طرف الخلايا </w:t>
            </w:r>
            <w:r w:rsidRPr="00AF2E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البنكرياسية</w:t>
            </w:r>
            <w:r w:rsidRPr="00AF2E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في كل محلول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</w:t>
            </w:r>
            <w:r w:rsidRPr="00AF2E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عطى النتائج الممثلة في الوثيقة التالية</w:t>
            </w:r>
            <w:r w:rsidRPr="00AF2E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AF2E5E"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val="fr-FR"/>
              </w:rPr>
              <w:t xml:space="preserve"> </w:t>
            </w:r>
          </w:p>
          <w:p w14:paraId="37FDC440" w14:textId="77777777" w:rsidR="00AF2E5E" w:rsidRPr="00AF2E5E" w:rsidRDefault="00AF2E5E" w:rsidP="00AF2E5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F2E5E">
              <w:rPr>
                <w:rFonts w:asciiTheme="majorBidi" w:hAnsiTheme="majorBidi" w:cstheme="majorBidi"/>
                <w:sz w:val="24"/>
                <w:szCs w:val="24"/>
                <w:lang w:val="fr-FR"/>
              </w:rPr>
              <w:drawing>
                <wp:inline distT="0" distB="0" distL="0" distR="0" wp14:anchorId="50697220" wp14:editId="14DA36E3">
                  <wp:extent cx="3935296" cy="1714057"/>
                  <wp:effectExtent l="19050" t="19050" r="27305" b="1968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539" cy="17459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E943C" w14:textId="77777777" w:rsidR="00AF2E5E" w:rsidRPr="00AF2E5E" w:rsidRDefault="00AF2E5E" w:rsidP="00AF2E5E">
            <w:pPr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F2E5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حلل</w:t>
            </w:r>
            <w:r w:rsidRPr="00AF2E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المنحنيين</w:t>
            </w:r>
            <w:r w:rsidRPr="00AF2E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C11BCB3" w14:textId="5BB4F8AA" w:rsidR="00683A29" w:rsidRPr="00A47B7F" w:rsidRDefault="00DD7B6C" w:rsidP="00A47B7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6ED8BE84" w:rsidR="00DD7B6C" w:rsidRDefault="00DD7B6C" w:rsidP="00683A2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584ED8C8" w14:textId="77777777" w:rsidR="00A47B7F" w:rsidRPr="00A47B7F" w:rsidRDefault="00A47B7F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bidi="ar-MA"/>
              </w:rPr>
            </w:pPr>
            <w:r w:rsidRPr="00A47B7F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MA"/>
              </w:rPr>
              <w:t>- التحليل:</w:t>
            </w:r>
          </w:p>
          <w:p w14:paraId="63DF5FC6" w14:textId="77777777" w:rsidR="00A47B7F" w:rsidRPr="00A47B7F" w:rsidRDefault="00A47B7F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تبین 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الوثيقة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>تغيرات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إفراز 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الأنسولين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الغلوكاغون بدلالة 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>تركيز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الغلوكوز في الوس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>ط، حيث:</w:t>
            </w:r>
          </w:p>
          <w:p w14:paraId="0B6A1715" w14:textId="4DE91470" w:rsidR="00A47B7F" w:rsidRPr="00A47B7F" w:rsidRDefault="00A47B7F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47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7B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عند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ما</w:t>
            </w:r>
            <w:r w:rsidRPr="00A47B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يكون </w:t>
            </w:r>
            <w:r w:rsidRPr="00A47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تركيز</w:t>
            </w:r>
            <w:r w:rsidRPr="00A47B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الغلوكوز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منعدما</w:t>
            </w:r>
            <w:r w:rsidRPr="00A47B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(0 غ/ل):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يكون إفراز 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الأنسولين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منعدما (0 نانوغرام/ 20 د)، 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>بينما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يكون إفراز</w:t>
            </w:r>
            <w:r w:rsidRPr="00A47B7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>الغلوكاغون أعظمیا (20 نانوغرام/ 20 د)</w:t>
            </w:r>
            <w:r w:rsidRPr="00A47B7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268262D" w14:textId="3AF7D991" w:rsidR="00A47B7F" w:rsidRPr="00A47B7F" w:rsidRDefault="00A47B7F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47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7B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 (0-0.7 غ/ل)</w:t>
            </w:r>
            <w:r w:rsidRPr="00A47B7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>رغم تزايد تركیز الغلوكوز، يبقى إفراز الأنسولین منعدما، بینما يتناقص إفراز الغلوكاغون بتزايد تركیز الغلوكوز في الوسط (تناسب عكسي).</w:t>
            </w:r>
          </w:p>
          <w:p w14:paraId="008D77E0" w14:textId="4EC07D86" w:rsidR="00A47B7F" w:rsidRPr="00A47B7F" w:rsidRDefault="00A47B7F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7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7B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من (0.7- 3 غ/ل) 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>استمرار تناقص إفراز الغلوكاغون بتزايد تركیز الغلوكوز في الوسط،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حتى ينعدم إفرازه عند تركیز الغلوكوز 3 غ/ل، 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rtl/>
              </w:rPr>
              <w:t>يقابله</w:t>
            </w:r>
            <w:r w:rsidRPr="00A47B7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>تزايد معتبر لإفراز الأنسولین بتزايد تركیز الغلوكوز في الوسط (تناسب طردي</w:t>
            </w:r>
            <w:r w:rsidRPr="00A47B7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.(</w:t>
            </w:r>
          </w:p>
          <w:p w14:paraId="4E3C7297" w14:textId="77777777" w:rsidR="00A47B7F" w:rsidRPr="00A47B7F" w:rsidRDefault="00A47B7F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47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7B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 (3-5 غ/ل)</w:t>
            </w:r>
            <w:r w:rsidRPr="00A47B7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يبقى إفراز الغلوكاغون منعدما، بینما يحدث تزايد طفیف لإفراز الأنسولین بتزايد تركیز الغلوكوز في الوسط</w:t>
            </w:r>
            <w:r w:rsidRPr="00A47B7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004D6C3" w14:textId="77777777" w:rsidR="00A47B7F" w:rsidRPr="00A47B7F" w:rsidRDefault="00A47B7F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7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الاستنتاج:</w:t>
            </w:r>
          </w:p>
          <w:p w14:paraId="31B8DFDB" w14:textId="77777777" w:rsidR="00DD7B6C" w:rsidRDefault="00A47B7F" w:rsidP="00A47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47B7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إنّ إفراز كل من الأنسولین و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A47B7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الغلوكاغون مرتبط بتركیز الغلوكوز في الوسط، حیث يؤدي ارتفاع نسبة السكر في الوسط إلى زيادة إفراز الأنسولین و تناقص إفراز الغلوكاغون</w:t>
            </w:r>
            <w:r w:rsidRPr="00A47B7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و العكس صحيح.</w:t>
            </w:r>
          </w:p>
          <w:p w14:paraId="28CB5D2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6144021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BB3A6B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81F1D27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7255ED8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1A4BBA4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B28242C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B350B2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B9675B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F27D62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1351EEE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66E333A6" w:rsidR="008262F6" w:rsidRPr="00A47B7F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7DA3D" w14:textId="77777777" w:rsidR="004E2297" w:rsidRDefault="004E2297" w:rsidP="00AE482B">
      <w:pPr>
        <w:spacing w:after="0" w:line="240" w:lineRule="auto"/>
      </w:pPr>
      <w:r>
        <w:separator/>
      </w:r>
    </w:p>
  </w:endnote>
  <w:endnote w:type="continuationSeparator" w:id="0">
    <w:p w14:paraId="28DCA46D" w14:textId="77777777" w:rsidR="004E2297" w:rsidRDefault="004E2297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6BF52" w14:textId="77777777" w:rsidR="004E2297" w:rsidRDefault="004E2297" w:rsidP="00AE482B">
      <w:pPr>
        <w:spacing w:after="0" w:line="240" w:lineRule="auto"/>
      </w:pPr>
      <w:r>
        <w:separator/>
      </w:r>
    </w:p>
  </w:footnote>
  <w:footnote w:type="continuationSeparator" w:id="0">
    <w:p w14:paraId="02F85275" w14:textId="77777777" w:rsidR="004E2297" w:rsidRDefault="004E2297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14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2"/>
  </w:num>
  <w:num w:numId="2" w16cid:durableId="686298201">
    <w:abstractNumId w:val="7"/>
  </w:num>
  <w:num w:numId="3" w16cid:durableId="1138649140">
    <w:abstractNumId w:val="5"/>
  </w:num>
  <w:num w:numId="4" w16cid:durableId="1426270011">
    <w:abstractNumId w:val="6"/>
  </w:num>
  <w:num w:numId="5" w16cid:durableId="86511540">
    <w:abstractNumId w:val="3"/>
  </w:num>
  <w:num w:numId="6" w16cid:durableId="419982735">
    <w:abstractNumId w:val="8"/>
  </w:num>
  <w:num w:numId="7" w16cid:durableId="2113475724">
    <w:abstractNumId w:val="15"/>
  </w:num>
  <w:num w:numId="8" w16cid:durableId="957640834">
    <w:abstractNumId w:val="0"/>
  </w:num>
  <w:num w:numId="9" w16cid:durableId="214396191">
    <w:abstractNumId w:val="16"/>
  </w:num>
  <w:num w:numId="10" w16cid:durableId="996960331">
    <w:abstractNumId w:val="11"/>
  </w:num>
  <w:num w:numId="11" w16cid:durableId="2074237740">
    <w:abstractNumId w:val="1"/>
  </w:num>
  <w:num w:numId="12" w16cid:durableId="1575697349">
    <w:abstractNumId w:val="17"/>
  </w:num>
  <w:num w:numId="13" w16cid:durableId="654528972">
    <w:abstractNumId w:val="13"/>
  </w:num>
  <w:num w:numId="14" w16cid:durableId="1468014889">
    <w:abstractNumId w:val="12"/>
  </w:num>
  <w:num w:numId="15" w16cid:durableId="34814918">
    <w:abstractNumId w:val="4"/>
  </w:num>
  <w:num w:numId="16" w16cid:durableId="1756247613">
    <w:abstractNumId w:val="14"/>
  </w:num>
  <w:num w:numId="17" w16cid:durableId="1941065000">
    <w:abstractNumId w:val="10"/>
  </w:num>
  <w:num w:numId="18" w16cid:durableId="11690014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5E8C"/>
    <w:rsid w:val="004E2297"/>
    <w:rsid w:val="004E5F5C"/>
    <w:rsid w:val="004F2F2C"/>
    <w:rsid w:val="004F31DE"/>
    <w:rsid w:val="004F3682"/>
    <w:rsid w:val="005039A2"/>
    <w:rsid w:val="005061DB"/>
    <w:rsid w:val="005108E2"/>
    <w:rsid w:val="00511B8E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7ABE"/>
    <w:rsid w:val="0084460F"/>
    <w:rsid w:val="00844792"/>
    <w:rsid w:val="00845585"/>
    <w:rsid w:val="00847274"/>
    <w:rsid w:val="00847416"/>
    <w:rsid w:val="00850CB9"/>
    <w:rsid w:val="008659AE"/>
    <w:rsid w:val="00865E2F"/>
    <w:rsid w:val="00870A30"/>
    <w:rsid w:val="008772C3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C129E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70B0E"/>
    <w:rsid w:val="00B73828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1955</TotalTime>
  <Pages>5</Pages>
  <Words>1475</Words>
  <Characters>8414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69</cp:revision>
  <cp:lastPrinted>2021-01-16T21:40:00Z</cp:lastPrinted>
  <dcterms:created xsi:type="dcterms:W3CDTF">2021-03-13T12:45:00Z</dcterms:created>
  <dcterms:modified xsi:type="dcterms:W3CDTF">2022-10-22T10:58:00Z</dcterms:modified>
</cp:coreProperties>
</file>