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210"/>
        <w:gridCol w:w="5567"/>
      </w:tblGrid>
      <w:tr w:rsidR="00581D05" w14:paraId="5EE723C4" w14:textId="77777777" w:rsidTr="00D00B70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77186BAB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(0</w:t>
            </w: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آليات التنظيم على مستوى العضوية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2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ع تج</w:t>
            </w:r>
          </w:p>
          <w:p w14:paraId="2C11A9A5" w14:textId="6E10E929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5E453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التنظيم ا</w:t>
            </w:r>
            <w:r w:rsidR="001544E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لهرمون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المدة الزمنيــــــــــــــــــة :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B90E8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ساعة</w:t>
            </w:r>
          </w:p>
          <w:p w14:paraId="20AB18E7" w14:textId="1B61DC20" w:rsidR="00581D05" w:rsidRPr="00581D05" w:rsidRDefault="00581D05" w:rsidP="004E4E0A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B90E84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04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) :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 w:rsidR="00B90E84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نمذجة طريقة تنظيم نسبة السكر في الدم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</w:t>
            </w:r>
            <w:r w:rsidR="004E4E0A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  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</w:t>
            </w:r>
            <w:r w:rsidR="004E4E0A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وثائقية </w:t>
            </w:r>
          </w:p>
        </w:tc>
      </w:tr>
      <w:tr w:rsidR="00581D05" w14:paraId="333499F3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64E40F5F" w14:textId="64191498" w:rsidR="00053C3F" w:rsidRPr="00053C3F" w:rsidRDefault="00053C3F" w:rsidP="00053C3F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يحدد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دور النظام ال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هرمون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 في التنظيم الوظيفي للعضوية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:</w:t>
            </w:r>
          </w:p>
          <w:p w14:paraId="64540BD7" w14:textId="2DC5BE46" w:rsidR="00581D05" w:rsidRPr="001012E9" w:rsidRDefault="001012E9" w:rsidP="00B90E84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-</w:t>
            </w:r>
            <w:r w:rsidRPr="001012E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</w:t>
            </w:r>
            <w:r w:rsidR="004E4E0A" w:rsidRPr="004E4E0A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</w:t>
            </w:r>
            <w:r w:rsidR="00B90E84" w:rsidRPr="00B90E84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ينمذج طريقة تنظيم نسبة السكر في الدم</w:t>
            </w:r>
            <w:r w:rsidR="00B90E84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.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1C5922B7" w:rsidR="00581D05" w:rsidRPr="00053C3F" w:rsidRDefault="00053C3F" w:rsidP="00053C3F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يقتر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حلول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عقلانية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مبنية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أسس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علمية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من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أجل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المحافظة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الصحة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ضوء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المعلومات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المتعلقة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بدور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كل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من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النظام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العصبي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و</w:t>
            </w: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الهرموني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في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التنظيم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الوظيفي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للعضوية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>.</w:t>
            </w:r>
          </w:p>
        </w:tc>
      </w:tr>
      <w:tr w:rsidR="00581D05" w14:paraId="4206397A" w14:textId="77777777" w:rsidTr="00D00B70">
        <w:tc>
          <w:tcPr>
            <w:tcW w:w="10777" w:type="dxa"/>
            <w:gridSpan w:val="2"/>
            <w:shd w:val="clear" w:color="auto" w:fill="FFF2CC" w:themeFill="accent4" w:themeFillTint="33"/>
          </w:tcPr>
          <w:p w14:paraId="64CBD04F" w14:textId="77777777" w:rsidR="007B5551" w:rsidRPr="00054DED" w:rsidRDefault="007B5551" w:rsidP="001544E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502F39EA" w14:textId="77777777" w:rsidR="00B90E84" w:rsidRPr="00B90E84" w:rsidRDefault="00B90E84" w:rsidP="00B90E84">
            <w:p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</w:pPr>
            <w:r w:rsidRPr="00B90E84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يتضمن جهاز التنظيم الخلطي: </w:t>
            </w:r>
          </w:p>
          <w:p w14:paraId="3ECDB7E6" w14:textId="366F141A" w:rsidR="00B90E84" w:rsidRPr="00B90E84" w:rsidRDefault="00B90E84" w:rsidP="00B90E84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</w:pPr>
            <w:r w:rsidRPr="00B90E84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/>
              </w:rPr>
              <w:t>جهاز منظَم</w:t>
            </w:r>
            <w:r w:rsidRPr="00B90E84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(الوسط الداخلي) حيث العامل </w:t>
            </w:r>
            <w:r w:rsidRPr="00B90E84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المدروس </w:t>
            </w:r>
            <w:r w:rsidRPr="00B90E84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(نسبة السكر في الدم) يجب أن يحافظ على قيمة ثابتة.</w:t>
            </w:r>
          </w:p>
          <w:p w14:paraId="7514CFFD" w14:textId="697E8988" w:rsidR="00B90E84" w:rsidRPr="00B90E84" w:rsidRDefault="00B90E84" w:rsidP="00B90E84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</w:pPr>
            <w:r w:rsidRPr="00B90E84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/>
              </w:rPr>
              <w:t xml:space="preserve">جهاز </w:t>
            </w:r>
            <w:r w:rsidRPr="00B90E84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>مُنَظِم</w:t>
            </w:r>
            <w:r w:rsidRPr="00B90E84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 xml:space="preserve"> </w:t>
            </w:r>
            <w:r w:rsidRPr="00B90E84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الذي ينظم الجهاز </w:t>
            </w:r>
            <w:r w:rsidRPr="00B90E84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MA"/>
              </w:rPr>
              <w:t>الم</w:t>
            </w:r>
            <w:r w:rsidRPr="00B90E84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نظَم والذي يتكون من:</w:t>
            </w:r>
          </w:p>
          <w:p w14:paraId="3A7C0A28" w14:textId="644FEE86" w:rsidR="00B90E84" w:rsidRPr="00B90E84" w:rsidRDefault="00B90E84" w:rsidP="00B90E84">
            <w:pPr>
              <w:pStyle w:val="ListParagraph"/>
              <w:numPr>
                <w:ilvl w:val="0"/>
                <w:numId w:val="2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B90E84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/>
              </w:rPr>
              <w:t xml:space="preserve">لواقط حساسة </w:t>
            </w:r>
            <w:r w:rsidRPr="00B90E84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لتغيرات العامل المدروس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w:r w:rsidRPr="00B90E84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مقارنة بالقيمة المعلومة.</w:t>
            </w:r>
          </w:p>
          <w:p w14:paraId="439E7414" w14:textId="77777777" w:rsidR="00B90E84" w:rsidRPr="00B90E84" w:rsidRDefault="00B90E84" w:rsidP="00B90E84">
            <w:pPr>
              <w:pStyle w:val="ListParagraph"/>
              <w:numPr>
                <w:ilvl w:val="0"/>
                <w:numId w:val="2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</w:pPr>
            <w:r w:rsidRPr="00B90E84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/>
              </w:rPr>
              <w:t>جهاز اتصال</w:t>
            </w:r>
            <w:r w:rsidRPr="00B90E84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 xml:space="preserve">) </w:t>
            </w:r>
            <w:r w:rsidRPr="00B90E84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الجهاز الدموي</w:t>
            </w:r>
            <w:r w:rsidRPr="00B90E84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(</w:t>
            </w:r>
            <w:r w:rsidRPr="00B90E84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:</w:t>
            </w:r>
            <w:r w:rsidRPr="00B90E84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 xml:space="preserve"> </w:t>
            </w:r>
            <w:r w:rsidRPr="00B90E84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الذي ينقل الرسائل الهرمونية </w:t>
            </w:r>
            <w:r w:rsidRPr="00B90E84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)</w:t>
            </w:r>
            <w:r w:rsidRPr="00B90E84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المفرزة من طرف البنكرياس</w:t>
            </w:r>
            <w:r w:rsidRPr="00B90E84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.(</w:t>
            </w:r>
          </w:p>
          <w:p w14:paraId="7867D293" w14:textId="3EC9EBF2" w:rsidR="00581D05" w:rsidRPr="00B90E84" w:rsidRDefault="00B90E84" w:rsidP="00B90E84">
            <w:pPr>
              <w:pStyle w:val="ListParagraph"/>
              <w:numPr>
                <w:ilvl w:val="0"/>
                <w:numId w:val="2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B90E84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/>
              </w:rPr>
              <w:t>منفذ</w:t>
            </w:r>
            <w:r w:rsidRPr="00B90E84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90E84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)</w:t>
            </w:r>
            <w:r w:rsidRPr="00B90E84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أو</w:t>
            </w:r>
            <w:r w:rsidRPr="00B90E84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 xml:space="preserve"> </w:t>
            </w:r>
            <w:r w:rsidRPr="00B90E84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منفذات</w:t>
            </w:r>
            <w:r w:rsidRPr="00B90E84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(</w:t>
            </w:r>
            <w:r w:rsidRPr="00B90E84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:</w:t>
            </w:r>
            <w:r w:rsidRPr="00B90E84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 xml:space="preserve"> </w:t>
            </w:r>
            <w:r w:rsidRPr="00B90E84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الذي يغير نشاطه استجابة لهذه الرسائل الهرمونية ويؤثر مباشرة على العامل المدروس الذي يجب تنظيمه بهدف التصدي للاضطراب</w:t>
            </w:r>
            <w:r w:rsidRPr="00B90E84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.</w:t>
            </w:r>
          </w:p>
        </w:tc>
      </w:tr>
      <w:bookmarkEnd w:id="0"/>
      <w:tr w:rsidR="00581D05" w14:paraId="5F18743A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00E356B5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طرح فرضيات و التحقق منها.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0C20BDA7" w14:textId="5136D7A9" w:rsidR="00581D05" w:rsidRP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</w:tc>
      </w:tr>
      <w:tr w:rsidR="00D00B70" w14:paraId="3EBEF598" w14:textId="77777777" w:rsidTr="00D00B70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3870E4C5" w14:textId="28B26B58" w:rsidR="00EF363F" w:rsidRPr="00603886" w:rsidRDefault="00D00B70" w:rsidP="00603886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</w:p>
          <w:p w14:paraId="3E16181D" w14:textId="786A20E4" w:rsidR="00FD5210" w:rsidRPr="00FD5210" w:rsidRDefault="00B90E84" w:rsidP="00837E6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حالة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الصيام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تنخفض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نسبة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السكر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الدم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4232B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بينما يحدث العكس عند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تناول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4232B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الأغذية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="00837E6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و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هذا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الانخفاض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أو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الارتفاع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يؤدي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837E6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إ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لى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837E6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حدوث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اضطراب</w:t>
            </w:r>
            <w:r w:rsidR="00837E6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837E6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في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ثابت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الوسط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الداخلي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المتمثل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نسبة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السكر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الدم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="004232B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لكن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سرعان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ما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يزول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الاضطراب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="00837E6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يستعيد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هذا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الثابت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قيمته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</w:t>
            </w:r>
            <w:r w:rsidR="00837E6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مرجعية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بتدخل</w:t>
            </w:r>
            <w:r w:rsidR="00837E6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جهاز</w:t>
            </w:r>
            <w:r w:rsidRPr="00B90E8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التنظيم</w:t>
            </w:r>
            <w:r w:rsidRPr="00B90E84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B90E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الخلطي</w:t>
            </w:r>
            <w:r w:rsidRPr="00B90E84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  <w:r w:rsidRPr="00B90E8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ab/>
            </w:r>
          </w:p>
        </w:tc>
      </w:tr>
      <w:tr w:rsidR="00D00B70" w14:paraId="2EEC56F7" w14:textId="77777777" w:rsidTr="005C50D6">
        <w:tc>
          <w:tcPr>
            <w:tcW w:w="10777" w:type="dxa"/>
            <w:gridSpan w:val="2"/>
            <w:shd w:val="clear" w:color="auto" w:fill="DBDBDB" w:themeFill="accent3" w:themeFillTint="66"/>
          </w:tcPr>
          <w:p w14:paraId="3B0AF882" w14:textId="1058410A" w:rsidR="00D00B70" w:rsidRPr="001012E9" w:rsidRDefault="00B90E84" w:rsidP="00B90E84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-</w:t>
            </w:r>
            <w:r w:rsidR="001F1D89"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إ</w:t>
            </w:r>
            <w:r w:rsidRPr="00B90E84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نجاز</w:t>
            </w:r>
            <w:r w:rsidRPr="00B90E84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 xml:space="preserve"> </w:t>
            </w:r>
            <w:r w:rsidRPr="00B90E84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نموذج</w:t>
            </w:r>
            <w:r w:rsidRPr="00B90E84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 xml:space="preserve"> </w:t>
            </w:r>
            <w:r w:rsidRPr="00B90E84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شامل</w:t>
            </w:r>
            <w:r w:rsidRPr="00B90E84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 xml:space="preserve"> </w:t>
            </w:r>
            <w:r w:rsidRPr="00B90E84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لتنظيم</w:t>
            </w:r>
            <w:r w:rsidRPr="00B90E84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 xml:space="preserve"> </w:t>
            </w:r>
            <w:r w:rsidRPr="00B90E84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نسبة</w:t>
            </w:r>
            <w:r w:rsidRPr="00B90E84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 xml:space="preserve"> </w:t>
            </w:r>
            <w:r w:rsidRPr="00B90E84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السكر</w:t>
            </w:r>
            <w:r w:rsidRPr="00B90E84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 xml:space="preserve"> </w:t>
            </w:r>
            <w:r w:rsidRPr="00B90E84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في</w:t>
            </w:r>
            <w:r w:rsidRPr="00B90E84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 xml:space="preserve"> </w:t>
            </w:r>
            <w:r w:rsidRPr="00B90E84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الدم</w:t>
            </w:r>
          </w:p>
        </w:tc>
      </w:tr>
      <w:tr w:rsidR="00D00B70" w14:paraId="6A9A5A9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CA8C432" w14:textId="22AAD974" w:rsidR="007B421B" w:rsidRPr="007B421B" w:rsidRDefault="007B421B" w:rsidP="007B421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7B421B">
              <w:rPr>
                <w:rFonts w:asciiTheme="majorBidi" w:hAnsiTheme="majorBidi" w:cstheme="majorBidi"/>
                <w:sz w:val="24"/>
                <w:szCs w:val="24"/>
                <w:rtl/>
              </w:rPr>
              <w:t>يتطلب</w:t>
            </w:r>
            <w:r w:rsidRPr="007B421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B421B">
              <w:rPr>
                <w:rFonts w:asciiTheme="majorBidi" w:hAnsiTheme="majorBidi" w:cstheme="majorBidi"/>
                <w:sz w:val="24"/>
                <w:szCs w:val="24"/>
                <w:rtl/>
              </w:rPr>
              <w:t>التنظيم</w:t>
            </w:r>
            <w:r w:rsidRPr="007B421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B421B">
              <w:rPr>
                <w:rFonts w:asciiTheme="majorBidi" w:hAnsiTheme="majorBidi" w:cstheme="majorBidi"/>
                <w:sz w:val="24"/>
                <w:szCs w:val="24"/>
                <w:rtl/>
              </w:rPr>
              <w:t>الذاتي</w:t>
            </w:r>
            <w:r w:rsidRPr="007B421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B421B">
              <w:rPr>
                <w:rFonts w:asciiTheme="majorBidi" w:hAnsiTheme="majorBidi" w:cstheme="majorBidi"/>
                <w:sz w:val="24"/>
                <w:szCs w:val="24"/>
                <w:rtl/>
              </w:rPr>
              <w:t>للتحلون</w:t>
            </w:r>
            <w:r w:rsidRPr="007B421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B421B">
              <w:rPr>
                <w:rFonts w:asciiTheme="majorBidi" w:hAnsiTheme="majorBidi" w:cstheme="majorBidi"/>
                <w:sz w:val="24"/>
                <w:szCs w:val="24"/>
                <w:rtl/>
              </w:rPr>
              <w:t>تدخل</w:t>
            </w:r>
            <w:r w:rsidRPr="007B421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B421B">
              <w:rPr>
                <w:rFonts w:asciiTheme="majorBidi" w:hAnsiTheme="majorBidi" w:cstheme="majorBidi"/>
                <w:sz w:val="24"/>
                <w:szCs w:val="24"/>
                <w:rtl/>
              </w:rPr>
              <w:t>جهاز</w:t>
            </w:r>
            <w:r w:rsidRPr="007B421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B421B">
              <w:rPr>
                <w:rFonts w:asciiTheme="majorBidi" w:hAnsiTheme="majorBidi" w:cstheme="majorBidi"/>
                <w:sz w:val="24"/>
                <w:szCs w:val="24"/>
                <w:rtl/>
              </w:rPr>
              <w:t>التنظيم</w:t>
            </w:r>
            <w:r w:rsidRPr="007B421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B421B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الخلطي</w:t>
            </w:r>
            <w:r w:rsidRPr="007B421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B421B">
              <w:rPr>
                <w:rFonts w:asciiTheme="majorBidi" w:hAnsiTheme="majorBidi" w:cstheme="majorBidi"/>
                <w:sz w:val="24"/>
                <w:szCs w:val="24"/>
                <w:rtl/>
              </w:rPr>
              <w:t>الذي</w:t>
            </w:r>
            <w:r w:rsidRPr="007B421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B421B">
              <w:rPr>
                <w:rFonts w:asciiTheme="majorBidi" w:hAnsiTheme="majorBidi" w:cstheme="majorBidi"/>
                <w:sz w:val="24"/>
                <w:szCs w:val="24"/>
                <w:rtl/>
              </w:rPr>
              <w:t>يتكون</w:t>
            </w:r>
            <w:r w:rsidRPr="007B421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B421B">
              <w:rPr>
                <w:rFonts w:asciiTheme="majorBidi" w:hAnsiTheme="majorBidi" w:cstheme="majorBidi"/>
                <w:sz w:val="24"/>
                <w:szCs w:val="24"/>
                <w:rtl/>
              </w:rPr>
              <w:t>من</w:t>
            </w:r>
            <w:r w:rsidRPr="007B421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B421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جهاز منظَم </w:t>
            </w:r>
            <w:r w:rsidRPr="007B421B">
              <w:rPr>
                <w:rFonts w:asciiTheme="majorBidi" w:hAnsiTheme="majorBidi" w:cstheme="majorBidi"/>
                <w:sz w:val="24"/>
                <w:szCs w:val="24"/>
                <w:rtl/>
              </w:rPr>
              <w:t>يثير</w:t>
            </w:r>
            <w:r w:rsidRPr="007B421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B421B">
              <w:rPr>
                <w:rFonts w:asciiTheme="majorBidi" w:hAnsiTheme="majorBidi" w:cstheme="majorBidi"/>
                <w:sz w:val="24"/>
                <w:szCs w:val="24"/>
                <w:rtl/>
              </w:rPr>
              <w:t>عمل</w:t>
            </w:r>
            <w:r w:rsidRPr="007B421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B421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جهاز مُنَظِم</w:t>
            </w:r>
            <w:r w:rsidRPr="007B421B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7B421B">
              <w:rPr>
                <w:rFonts w:asciiTheme="majorBidi" w:hAnsiTheme="majorBidi" w:cstheme="majorBidi"/>
                <w:sz w:val="24"/>
                <w:szCs w:val="24"/>
                <w:rtl/>
              </w:rPr>
              <w:t>الذي</w:t>
            </w:r>
            <w:r w:rsidRPr="007B421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B421B">
              <w:rPr>
                <w:rFonts w:asciiTheme="majorBidi" w:hAnsiTheme="majorBidi" w:cstheme="majorBidi"/>
                <w:sz w:val="24"/>
                <w:szCs w:val="24"/>
                <w:rtl/>
              </w:rPr>
              <w:t>يتصدى</w:t>
            </w:r>
            <w:r w:rsidRPr="007B421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7B421B">
              <w:rPr>
                <w:rFonts w:asciiTheme="majorBidi" w:hAnsiTheme="majorBidi" w:cstheme="majorBidi"/>
                <w:sz w:val="24"/>
                <w:szCs w:val="24"/>
                <w:rtl/>
              </w:rPr>
              <w:t>للاضطرابات</w:t>
            </w:r>
            <w:r w:rsidRPr="007B421B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69533143" w14:textId="77777777" w:rsidR="00946E64" w:rsidRPr="0066621B" w:rsidRDefault="00946E64" w:rsidP="00946E64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75984A" w14:textId="77777777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F9DF255" w14:textId="47C5765B" w:rsidR="004232B1" w:rsidRPr="004232B1" w:rsidRDefault="007B421B" w:rsidP="004232B1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7B421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أنجز</w:t>
            </w:r>
            <w:r w:rsidRPr="007B421B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نموذج</w:t>
            </w:r>
            <w:r w:rsidRPr="007B421B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ا شاملا </w:t>
            </w:r>
            <w:r w:rsidRPr="007B421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لتنظيم السكر في الدم</w:t>
            </w:r>
            <w:r w:rsidRPr="007B421B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7D5A4C95" w14:textId="00F21E8F" w:rsidR="004232B1" w:rsidRDefault="004232B1" w:rsidP="004232B1">
            <w:pPr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 xml:space="preserve">* </w:t>
            </w:r>
            <w:r w:rsidRPr="004232B1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يمكن توزيع الوثيقة الموالية بعد الاطلاع على إجابات التلاميذ:</w:t>
            </w:r>
          </w:p>
          <w:p w14:paraId="638AF6A4" w14:textId="6524CF3D" w:rsidR="004232B1" w:rsidRDefault="004232B1" w:rsidP="004232B1">
            <w:pPr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</w:pPr>
          </w:p>
          <w:p w14:paraId="502F3E69" w14:textId="3F7A2786" w:rsidR="004232B1" w:rsidRDefault="004232B1" w:rsidP="004232B1">
            <w:pPr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</w:pPr>
          </w:p>
          <w:p w14:paraId="4C4B104D" w14:textId="76BD44E4" w:rsidR="004232B1" w:rsidRDefault="004232B1" w:rsidP="004232B1">
            <w:pPr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</w:pPr>
          </w:p>
          <w:p w14:paraId="5608E6BF" w14:textId="2E891A69" w:rsidR="004232B1" w:rsidRDefault="004232B1" w:rsidP="004232B1">
            <w:pPr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</w:pPr>
          </w:p>
          <w:p w14:paraId="5CC6ECA2" w14:textId="5670EF6C" w:rsidR="004232B1" w:rsidRDefault="004232B1" w:rsidP="004232B1">
            <w:pPr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</w:pPr>
          </w:p>
          <w:p w14:paraId="459DE3A4" w14:textId="5532E983" w:rsidR="004232B1" w:rsidRDefault="004232B1" w:rsidP="004232B1">
            <w:pPr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</w:pPr>
          </w:p>
          <w:p w14:paraId="1D3525C0" w14:textId="77777777" w:rsidR="004232B1" w:rsidRDefault="004232B1" w:rsidP="004232B1">
            <w:pPr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</w:pPr>
          </w:p>
          <w:p w14:paraId="368035A8" w14:textId="6697B178" w:rsidR="004232B1" w:rsidRPr="004232B1" w:rsidRDefault="004232B1" w:rsidP="004232B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fr-FR"/>
              </w:rPr>
              <w:lastRenderedPageBreak/>
              <w:drawing>
                <wp:inline distT="0" distB="0" distL="0" distR="0" wp14:anchorId="64803191" wp14:editId="74B9FC9E">
                  <wp:extent cx="6506210" cy="7751135"/>
                  <wp:effectExtent l="19050" t="19050" r="27940" b="2159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2089" cy="777005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4D8FCE" w14:textId="4191704A" w:rsidR="007B421B" w:rsidRPr="004232B1" w:rsidRDefault="007764C9" w:rsidP="004232B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458097D5" w:rsidR="0066621B" w:rsidRPr="007764C9" w:rsidRDefault="0066621B" w:rsidP="007B421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0AA6B0A" w14:textId="038DA958" w:rsidR="00946E64" w:rsidRDefault="007B421B" w:rsidP="007B421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- إ</w:t>
            </w:r>
            <w:r w:rsidRPr="007B421B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نج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</w:t>
            </w:r>
            <w:r w:rsidRPr="007B421B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ز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نموذج</w:t>
            </w:r>
            <w:r w:rsidRPr="007B421B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شامل </w:t>
            </w:r>
            <w:r w:rsidRPr="007B421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لطريقة تنظيم السكر في الدم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51196DE5" w14:textId="77777777" w:rsidR="004232B1" w:rsidRPr="004232B1" w:rsidRDefault="004232B1" w:rsidP="004232B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</w:p>
          <w:p w14:paraId="2D44EE88" w14:textId="487FB42B" w:rsidR="004232B1" w:rsidRDefault="004232B1" w:rsidP="004232B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</w:p>
          <w:p w14:paraId="662FAA83" w14:textId="4DAD5C13" w:rsidR="004232B1" w:rsidRDefault="004232B1" w:rsidP="004232B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</w:p>
          <w:p w14:paraId="412381AE" w14:textId="77777777" w:rsidR="004232B1" w:rsidRPr="007B421B" w:rsidRDefault="004232B1" w:rsidP="004232B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</w:p>
          <w:p w14:paraId="020DE86D" w14:textId="30E4130F" w:rsidR="002F0368" w:rsidRPr="004861EF" w:rsidRDefault="007B421B" w:rsidP="007B421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MA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38BBE23E" wp14:editId="129A62D0">
                  <wp:extent cx="6484540" cy="7179192"/>
                  <wp:effectExtent l="19050" t="19050" r="12065" b="22225"/>
                  <wp:docPr id="4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7959" cy="72051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B6C" w:rsidRPr="00CE63FB" w14:paraId="7B521A96" w14:textId="77777777" w:rsidTr="00B57FBE">
        <w:tc>
          <w:tcPr>
            <w:tcW w:w="10777" w:type="dxa"/>
            <w:gridSpan w:val="2"/>
            <w:shd w:val="clear" w:color="auto" w:fill="FFD966" w:themeFill="accent4" w:themeFillTint="99"/>
          </w:tcPr>
          <w:p w14:paraId="79E71807" w14:textId="77777777" w:rsidR="00DD7B6C" w:rsidRPr="00F31CA7" w:rsidRDefault="00DD7B6C" w:rsidP="00DD7B6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09E603A0" w14:textId="77777777" w:rsidR="004232B1" w:rsidRPr="004232B1" w:rsidRDefault="004232B1" w:rsidP="004232B1">
            <w:p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</w:pPr>
            <w:r w:rsidRPr="004232B1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 xml:space="preserve">يتضمن جهاز التنظيم الخلطي: </w:t>
            </w:r>
          </w:p>
          <w:p w14:paraId="5825C221" w14:textId="77777777" w:rsidR="004232B1" w:rsidRPr="00B90E84" w:rsidRDefault="004232B1" w:rsidP="004232B1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</w:pPr>
            <w:r w:rsidRPr="00B90E84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/>
              </w:rPr>
              <w:t>جهاز منظَم</w:t>
            </w:r>
            <w:r w:rsidRPr="00B90E84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 xml:space="preserve"> (الوسط الداخلي) حيث العامل </w:t>
            </w:r>
            <w:r w:rsidRPr="00B90E84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 xml:space="preserve">المدروس </w:t>
            </w:r>
            <w:r w:rsidRPr="00B90E84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(نسبة السكر في الدم) يجب أن يحافظ على قيمة ثابتة.</w:t>
            </w:r>
          </w:p>
          <w:p w14:paraId="3B953DE3" w14:textId="77777777" w:rsidR="004232B1" w:rsidRPr="00B90E84" w:rsidRDefault="004232B1" w:rsidP="004232B1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</w:pPr>
            <w:r w:rsidRPr="00B90E84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جهاز </w:t>
            </w:r>
            <w:r w:rsidRPr="00B90E84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>مُنَظِم</w:t>
            </w:r>
            <w:r w:rsidRPr="00B90E84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Pr="00B90E84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 xml:space="preserve">الذي ينظم الجهاز </w:t>
            </w:r>
            <w:r w:rsidRPr="00B90E84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MA"/>
              </w:rPr>
              <w:t>الم</w:t>
            </w:r>
            <w:r w:rsidRPr="00B90E84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نظَم والذي يتكون من:</w:t>
            </w:r>
          </w:p>
          <w:p w14:paraId="6773F565" w14:textId="77777777" w:rsidR="004232B1" w:rsidRPr="004232B1" w:rsidRDefault="004232B1" w:rsidP="004232B1">
            <w:pPr>
              <w:pStyle w:val="ListParagraph"/>
              <w:numPr>
                <w:ilvl w:val="0"/>
                <w:numId w:val="2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4232B1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لواقط حساسة </w:t>
            </w:r>
            <w:r w:rsidRPr="004232B1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لتغيرات العامل المدروس</w:t>
            </w:r>
            <w:r w:rsidRPr="004232B1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4232B1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مقارنة بالقيمة المعلومة.</w:t>
            </w:r>
          </w:p>
          <w:p w14:paraId="669A0BEA" w14:textId="77777777" w:rsidR="004232B1" w:rsidRPr="004232B1" w:rsidRDefault="004232B1" w:rsidP="004232B1">
            <w:pPr>
              <w:pStyle w:val="ListParagraph"/>
              <w:numPr>
                <w:ilvl w:val="0"/>
                <w:numId w:val="2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</w:pPr>
            <w:r w:rsidRPr="004232B1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/>
              </w:rPr>
              <w:t>جهاز اتصال</w:t>
            </w:r>
            <w:r w:rsidRPr="004232B1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) </w:t>
            </w:r>
            <w:r w:rsidRPr="004232B1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الجهاز الدموي</w:t>
            </w:r>
            <w:r w:rsidRPr="004232B1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(</w:t>
            </w:r>
            <w:r w:rsidRPr="004232B1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:</w:t>
            </w:r>
            <w:r w:rsidRPr="004232B1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Pr="004232B1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 xml:space="preserve">الذي ينقل الرسائل الهرمونية </w:t>
            </w:r>
            <w:r w:rsidRPr="004232B1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)</w:t>
            </w:r>
            <w:r w:rsidRPr="004232B1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المفرزة من طرف البنكرياس</w:t>
            </w:r>
            <w:r w:rsidRPr="004232B1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.(</w:t>
            </w:r>
          </w:p>
          <w:p w14:paraId="6DDE117F" w14:textId="3EC8033F" w:rsidR="004F1DA2" w:rsidRPr="008B3E04" w:rsidRDefault="004232B1" w:rsidP="004232B1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</w:pPr>
            <w:r w:rsidRPr="004232B1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/>
              </w:rPr>
              <w:t>منفذ</w:t>
            </w:r>
            <w:r w:rsidRPr="004232B1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4232B1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)</w:t>
            </w:r>
            <w:r w:rsidRPr="004232B1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أو</w:t>
            </w:r>
            <w:r w:rsidRPr="004232B1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Pr="004232B1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منفذات</w:t>
            </w:r>
            <w:r w:rsidRPr="004232B1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(</w:t>
            </w:r>
            <w:r w:rsidRPr="004232B1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:</w:t>
            </w:r>
            <w:r w:rsidRPr="004232B1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Pr="004232B1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الذي يغير نشاطه استجابة لهذه الرسائل الهرمونية ويؤثر مباشرة على العامل المدروس الذي يجب تنظيمه بهدف التصدي للاضطراب</w:t>
            </w:r>
            <w:r w:rsidRPr="004232B1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.</w:t>
            </w:r>
          </w:p>
        </w:tc>
      </w:tr>
    </w:tbl>
    <w:p w14:paraId="06AB08D1" w14:textId="10BEE1D3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A424F" w14:textId="77777777" w:rsidR="008812B0" w:rsidRDefault="008812B0" w:rsidP="00AE482B">
      <w:pPr>
        <w:spacing w:after="0" w:line="240" w:lineRule="auto"/>
      </w:pPr>
      <w:r>
        <w:separator/>
      </w:r>
    </w:p>
  </w:endnote>
  <w:endnote w:type="continuationSeparator" w:id="0">
    <w:p w14:paraId="748BB1D2" w14:textId="77777777" w:rsidR="008812B0" w:rsidRDefault="008812B0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77625" w14:textId="77777777" w:rsidR="008812B0" w:rsidRDefault="008812B0" w:rsidP="00AE482B">
      <w:pPr>
        <w:spacing w:after="0" w:line="240" w:lineRule="auto"/>
      </w:pPr>
      <w:r>
        <w:separator/>
      </w:r>
    </w:p>
  </w:footnote>
  <w:footnote w:type="continuationSeparator" w:id="0">
    <w:p w14:paraId="72ADCD77" w14:textId="77777777" w:rsidR="008812B0" w:rsidRDefault="008812B0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5" type="#_x0000_t75" style="width:10.9pt;height:10.9pt" o:bullet="t">
        <v:imagedata r:id="rId1" o:title="BD14579_"/>
      </v:shape>
    </w:pict>
  </w:numPicBullet>
  <w:abstractNum w:abstractNumId="0" w15:restartNumberingAfterBreak="0">
    <w:nsid w:val="03E10D9E"/>
    <w:multiLevelType w:val="hybridMultilevel"/>
    <w:tmpl w:val="5F28DC74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863DF"/>
    <w:multiLevelType w:val="hybridMultilevel"/>
    <w:tmpl w:val="651AF062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065A8"/>
    <w:multiLevelType w:val="hybridMultilevel"/>
    <w:tmpl w:val="430A59E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9E47C9"/>
    <w:multiLevelType w:val="hybridMultilevel"/>
    <w:tmpl w:val="68A62E78"/>
    <w:lvl w:ilvl="0" w:tplc="C47E9C7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D1C4F"/>
    <w:multiLevelType w:val="hybridMultilevel"/>
    <w:tmpl w:val="0ACECFB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BC18A5"/>
    <w:multiLevelType w:val="hybridMultilevel"/>
    <w:tmpl w:val="57D286D8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646CC4"/>
    <w:multiLevelType w:val="hybridMultilevel"/>
    <w:tmpl w:val="BAB89E6E"/>
    <w:lvl w:ilvl="0" w:tplc="2000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CC5230"/>
    <w:multiLevelType w:val="hybridMultilevel"/>
    <w:tmpl w:val="71C06BF2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9B6B04"/>
    <w:multiLevelType w:val="hybridMultilevel"/>
    <w:tmpl w:val="16700F66"/>
    <w:lvl w:ilvl="0" w:tplc="AC8E74E2">
      <w:start w:val="1"/>
      <w:numFmt w:val="bullet"/>
      <w:lvlText w:val=""/>
      <w:lvlPicBulletId w:val="0"/>
      <w:lvlJc w:val="left"/>
      <w:pPr>
        <w:ind w:left="644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262337A3"/>
    <w:multiLevelType w:val="hybridMultilevel"/>
    <w:tmpl w:val="A35A3548"/>
    <w:lvl w:ilvl="0" w:tplc="5FF481C8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bCs/>
        <w:color w:val="00B05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 w15:restartNumberingAfterBreak="0">
    <w:nsid w:val="332D79D4"/>
    <w:multiLevelType w:val="hybridMultilevel"/>
    <w:tmpl w:val="DC148D44"/>
    <w:lvl w:ilvl="0" w:tplc="C47E9C76">
      <w:start w:val="1"/>
      <w:numFmt w:val="bullet"/>
      <w:lvlText w:val=""/>
      <w:lvlJc w:val="left"/>
      <w:pPr>
        <w:ind w:left="360" w:firstLine="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75B515A"/>
    <w:multiLevelType w:val="hybridMultilevel"/>
    <w:tmpl w:val="ED22EF9C"/>
    <w:lvl w:ilvl="0" w:tplc="D06EC134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37E21AA7"/>
    <w:multiLevelType w:val="hybridMultilevel"/>
    <w:tmpl w:val="43B291DC"/>
    <w:lvl w:ilvl="0" w:tplc="50C4C34C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  <w:bCs w:val="0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7345F2F"/>
    <w:multiLevelType w:val="hybridMultilevel"/>
    <w:tmpl w:val="C24C612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E65DE1"/>
    <w:multiLevelType w:val="hybridMultilevel"/>
    <w:tmpl w:val="5C78E558"/>
    <w:lvl w:ilvl="0" w:tplc="1054E916">
      <w:start w:val="1"/>
      <w:numFmt w:val="bullet"/>
      <w:lvlText w:val="-"/>
      <w:lvlJc w:val="left"/>
      <w:pPr>
        <w:ind w:left="1069" w:hanging="360"/>
      </w:pPr>
      <w:rPr>
        <w:rFonts w:ascii="Traditional Arabic" w:eastAsiaTheme="minorHAnsi" w:hAnsi="Traditional Arabic" w:cs="Traditional Arabic" w:hint="default"/>
        <w:color w:val="000000" w:themeColor="text1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734E52"/>
    <w:multiLevelType w:val="hybridMultilevel"/>
    <w:tmpl w:val="D220B2A8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6908FE"/>
    <w:multiLevelType w:val="hybridMultilevel"/>
    <w:tmpl w:val="31B43172"/>
    <w:lvl w:ilvl="0" w:tplc="BEA4130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4031FD"/>
    <w:multiLevelType w:val="hybridMultilevel"/>
    <w:tmpl w:val="F930535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E702F8"/>
    <w:multiLevelType w:val="hybridMultilevel"/>
    <w:tmpl w:val="376A6FAC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FA4AF6"/>
    <w:multiLevelType w:val="hybridMultilevel"/>
    <w:tmpl w:val="236EA58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D632D6"/>
    <w:multiLevelType w:val="hybridMultilevel"/>
    <w:tmpl w:val="F5A4545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37523C"/>
    <w:multiLevelType w:val="hybridMultilevel"/>
    <w:tmpl w:val="267A6508"/>
    <w:lvl w:ilvl="0" w:tplc="78666BD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bCs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40" w:hanging="360"/>
      </w:pPr>
      <w:rPr>
        <w:rFonts w:ascii="Wingdings" w:hAnsi="Wingdings" w:hint="default"/>
      </w:rPr>
    </w:lvl>
  </w:abstractNum>
  <w:abstractNum w:abstractNumId="24" w15:restartNumberingAfterBreak="0">
    <w:nsid w:val="711B6997"/>
    <w:multiLevelType w:val="hybridMultilevel"/>
    <w:tmpl w:val="2B72FE5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7B41A3"/>
    <w:multiLevelType w:val="hybridMultilevel"/>
    <w:tmpl w:val="A5CCF3EC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503B13"/>
    <w:multiLevelType w:val="hybridMultilevel"/>
    <w:tmpl w:val="C8864FF6"/>
    <w:lvl w:ilvl="0" w:tplc="200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bCs w:val="0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7" w15:restartNumberingAfterBreak="0">
    <w:nsid w:val="783F51EA"/>
    <w:multiLevelType w:val="hybridMultilevel"/>
    <w:tmpl w:val="36248E34"/>
    <w:lvl w:ilvl="0" w:tplc="5FC0AA2E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C43727"/>
    <w:multiLevelType w:val="hybridMultilevel"/>
    <w:tmpl w:val="978070C8"/>
    <w:lvl w:ilvl="0" w:tplc="3E5CD7B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auto"/>
        <w:sz w:val="16"/>
        <w:szCs w:val="16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979904">
    <w:abstractNumId w:val="7"/>
  </w:num>
  <w:num w:numId="2" w16cid:durableId="686298201">
    <w:abstractNumId w:val="14"/>
  </w:num>
  <w:num w:numId="3" w16cid:durableId="1138649140">
    <w:abstractNumId w:val="11"/>
  </w:num>
  <w:num w:numId="4" w16cid:durableId="1426270011">
    <w:abstractNumId w:val="12"/>
  </w:num>
  <w:num w:numId="5" w16cid:durableId="86511540">
    <w:abstractNumId w:val="8"/>
  </w:num>
  <w:num w:numId="6" w16cid:durableId="419982735">
    <w:abstractNumId w:val="15"/>
  </w:num>
  <w:num w:numId="7" w16cid:durableId="2113475724">
    <w:abstractNumId w:val="26"/>
  </w:num>
  <w:num w:numId="8" w16cid:durableId="957640834">
    <w:abstractNumId w:val="0"/>
  </w:num>
  <w:num w:numId="9" w16cid:durableId="214396191">
    <w:abstractNumId w:val="27"/>
  </w:num>
  <w:num w:numId="10" w16cid:durableId="996960331">
    <w:abstractNumId w:val="18"/>
  </w:num>
  <w:num w:numId="11" w16cid:durableId="2074237740">
    <w:abstractNumId w:val="4"/>
  </w:num>
  <w:num w:numId="12" w16cid:durableId="1575697349">
    <w:abstractNumId w:val="28"/>
  </w:num>
  <w:num w:numId="13" w16cid:durableId="654528972">
    <w:abstractNumId w:val="23"/>
  </w:num>
  <w:num w:numId="14" w16cid:durableId="1468014889">
    <w:abstractNumId w:val="22"/>
  </w:num>
  <w:num w:numId="15" w16cid:durableId="34814918">
    <w:abstractNumId w:val="10"/>
  </w:num>
  <w:num w:numId="16" w16cid:durableId="1756247613">
    <w:abstractNumId w:val="25"/>
  </w:num>
  <w:num w:numId="17" w16cid:durableId="1941065000">
    <w:abstractNumId w:val="17"/>
  </w:num>
  <w:num w:numId="18" w16cid:durableId="11690014">
    <w:abstractNumId w:val="16"/>
  </w:num>
  <w:num w:numId="19" w16cid:durableId="415201904">
    <w:abstractNumId w:val="1"/>
  </w:num>
  <w:num w:numId="20" w16cid:durableId="1900164630">
    <w:abstractNumId w:val="5"/>
  </w:num>
  <w:num w:numId="21" w16cid:durableId="1796292544">
    <w:abstractNumId w:val="19"/>
  </w:num>
  <w:num w:numId="22" w16cid:durableId="1841195351">
    <w:abstractNumId w:val="21"/>
  </w:num>
  <w:num w:numId="23" w16cid:durableId="614947976">
    <w:abstractNumId w:val="20"/>
  </w:num>
  <w:num w:numId="24" w16cid:durableId="1581137807">
    <w:abstractNumId w:val="2"/>
  </w:num>
  <w:num w:numId="25" w16cid:durableId="660616449">
    <w:abstractNumId w:val="9"/>
  </w:num>
  <w:num w:numId="26" w16cid:durableId="407726195">
    <w:abstractNumId w:val="6"/>
  </w:num>
  <w:num w:numId="27" w16cid:durableId="374156774">
    <w:abstractNumId w:val="3"/>
  </w:num>
  <w:num w:numId="28" w16cid:durableId="466708473">
    <w:abstractNumId w:val="24"/>
  </w:num>
  <w:num w:numId="29" w16cid:durableId="907232583">
    <w:abstractNumId w:val="1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3AF5"/>
    <w:rsid w:val="0002009C"/>
    <w:rsid w:val="00021DF0"/>
    <w:rsid w:val="0002357A"/>
    <w:rsid w:val="00026CD6"/>
    <w:rsid w:val="00030243"/>
    <w:rsid w:val="00030701"/>
    <w:rsid w:val="00031589"/>
    <w:rsid w:val="0003737C"/>
    <w:rsid w:val="00044D7A"/>
    <w:rsid w:val="0004674F"/>
    <w:rsid w:val="0004679C"/>
    <w:rsid w:val="00053C3F"/>
    <w:rsid w:val="00054DED"/>
    <w:rsid w:val="0006399F"/>
    <w:rsid w:val="00064718"/>
    <w:rsid w:val="00064CC3"/>
    <w:rsid w:val="00075220"/>
    <w:rsid w:val="000838B7"/>
    <w:rsid w:val="00086F58"/>
    <w:rsid w:val="0008716E"/>
    <w:rsid w:val="000955A9"/>
    <w:rsid w:val="000964BB"/>
    <w:rsid w:val="000C0DFE"/>
    <w:rsid w:val="000D3393"/>
    <w:rsid w:val="000D7C7E"/>
    <w:rsid w:val="000F14B4"/>
    <w:rsid w:val="000F19A5"/>
    <w:rsid w:val="000F3F13"/>
    <w:rsid w:val="000F5842"/>
    <w:rsid w:val="000F6DA2"/>
    <w:rsid w:val="001012E9"/>
    <w:rsid w:val="00101CD6"/>
    <w:rsid w:val="00104420"/>
    <w:rsid w:val="00105AE7"/>
    <w:rsid w:val="001062FC"/>
    <w:rsid w:val="00116370"/>
    <w:rsid w:val="00120778"/>
    <w:rsid w:val="0012243C"/>
    <w:rsid w:val="00125107"/>
    <w:rsid w:val="00125DB8"/>
    <w:rsid w:val="00131E79"/>
    <w:rsid w:val="00133EDF"/>
    <w:rsid w:val="00134C43"/>
    <w:rsid w:val="00143F17"/>
    <w:rsid w:val="0014561D"/>
    <w:rsid w:val="00147E4B"/>
    <w:rsid w:val="0015089D"/>
    <w:rsid w:val="001544ED"/>
    <w:rsid w:val="00162F48"/>
    <w:rsid w:val="00164423"/>
    <w:rsid w:val="00164944"/>
    <w:rsid w:val="00165C47"/>
    <w:rsid w:val="00167C42"/>
    <w:rsid w:val="001733E3"/>
    <w:rsid w:val="001743CC"/>
    <w:rsid w:val="001852AF"/>
    <w:rsid w:val="001878F4"/>
    <w:rsid w:val="001A4BC1"/>
    <w:rsid w:val="001A4D64"/>
    <w:rsid w:val="001B130A"/>
    <w:rsid w:val="001B48CE"/>
    <w:rsid w:val="001B500F"/>
    <w:rsid w:val="001B7963"/>
    <w:rsid w:val="001C0B25"/>
    <w:rsid w:val="001C7142"/>
    <w:rsid w:val="001D2114"/>
    <w:rsid w:val="001D447F"/>
    <w:rsid w:val="001E3606"/>
    <w:rsid w:val="001E7A7D"/>
    <w:rsid w:val="001E7DCA"/>
    <w:rsid w:val="001F1D89"/>
    <w:rsid w:val="001F61B8"/>
    <w:rsid w:val="00201677"/>
    <w:rsid w:val="00202CB8"/>
    <w:rsid w:val="00203300"/>
    <w:rsid w:val="00204FEF"/>
    <w:rsid w:val="00205155"/>
    <w:rsid w:val="00225178"/>
    <w:rsid w:val="002341CF"/>
    <w:rsid w:val="00236CEA"/>
    <w:rsid w:val="00246915"/>
    <w:rsid w:val="002477AD"/>
    <w:rsid w:val="00254D41"/>
    <w:rsid w:val="002607D6"/>
    <w:rsid w:val="00264A6F"/>
    <w:rsid w:val="00273960"/>
    <w:rsid w:val="00273D48"/>
    <w:rsid w:val="002760DD"/>
    <w:rsid w:val="00282E13"/>
    <w:rsid w:val="00293D1A"/>
    <w:rsid w:val="00295C26"/>
    <w:rsid w:val="002A0992"/>
    <w:rsid w:val="002A3049"/>
    <w:rsid w:val="002A6BB0"/>
    <w:rsid w:val="002A7B16"/>
    <w:rsid w:val="002B31DA"/>
    <w:rsid w:val="002B532A"/>
    <w:rsid w:val="002C1ED4"/>
    <w:rsid w:val="002C3CE3"/>
    <w:rsid w:val="002D1CAD"/>
    <w:rsid w:val="002D3E33"/>
    <w:rsid w:val="002D633A"/>
    <w:rsid w:val="002F0368"/>
    <w:rsid w:val="002F3EB0"/>
    <w:rsid w:val="002F5D36"/>
    <w:rsid w:val="002F636F"/>
    <w:rsid w:val="00302496"/>
    <w:rsid w:val="003063A4"/>
    <w:rsid w:val="00307D7A"/>
    <w:rsid w:val="003107B6"/>
    <w:rsid w:val="00310A38"/>
    <w:rsid w:val="00311D57"/>
    <w:rsid w:val="00317607"/>
    <w:rsid w:val="0032070B"/>
    <w:rsid w:val="00321F88"/>
    <w:rsid w:val="00326C9B"/>
    <w:rsid w:val="003302E6"/>
    <w:rsid w:val="003335C9"/>
    <w:rsid w:val="00333A65"/>
    <w:rsid w:val="00344F29"/>
    <w:rsid w:val="003474AE"/>
    <w:rsid w:val="00354EA6"/>
    <w:rsid w:val="00363DB2"/>
    <w:rsid w:val="0036760E"/>
    <w:rsid w:val="00367E87"/>
    <w:rsid w:val="00373504"/>
    <w:rsid w:val="00376EC0"/>
    <w:rsid w:val="00377571"/>
    <w:rsid w:val="00391109"/>
    <w:rsid w:val="003A1860"/>
    <w:rsid w:val="003A6B0F"/>
    <w:rsid w:val="003B109F"/>
    <w:rsid w:val="003C2A25"/>
    <w:rsid w:val="003D4111"/>
    <w:rsid w:val="003E2478"/>
    <w:rsid w:val="003E29FF"/>
    <w:rsid w:val="003E4350"/>
    <w:rsid w:val="003F1E6F"/>
    <w:rsid w:val="00411A7C"/>
    <w:rsid w:val="00412CF4"/>
    <w:rsid w:val="00413CAD"/>
    <w:rsid w:val="00415CEC"/>
    <w:rsid w:val="004232B1"/>
    <w:rsid w:val="0042589A"/>
    <w:rsid w:val="00427000"/>
    <w:rsid w:val="0043156C"/>
    <w:rsid w:val="004331E0"/>
    <w:rsid w:val="004355A2"/>
    <w:rsid w:val="00435B48"/>
    <w:rsid w:val="00441EBB"/>
    <w:rsid w:val="004443A6"/>
    <w:rsid w:val="00446312"/>
    <w:rsid w:val="00447287"/>
    <w:rsid w:val="004664D9"/>
    <w:rsid w:val="00466DBA"/>
    <w:rsid w:val="004720E8"/>
    <w:rsid w:val="00474BE2"/>
    <w:rsid w:val="0048228D"/>
    <w:rsid w:val="004861EF"/>
    <w:rsid w:val="0049040A"/>
    <w:rsid w:val="00496E74"/>
    <w:rsid w:val="004A29B9"/>
    <w:rsid w:val="004A52F8"/>
    <w:rsid w:val="004C5E8C"/>
    <w:rsid w:val="004E2297"/>
    <w:rsid w:val="004E4E0A"/>
    <w:rsid w:val="004E5F5C"/>
    <w:rsid w:val="004F1DA2"/>
    <w:rsid w:val="004F2F2C"/>
    <w:rsid w:val="004F31DE"/>
    <w:rsid w:val="004F3682"/>
    <w:rsid w:val="005039A2"/>
    <w:rsid w:val="005061DB"/>
    <w:rsid w:val="005108E2"/>
    <w:rsid w:val="00511B8E"/>
    <w:rsid w:val="005246C8"/>
    <w:rsid w:val="00536163"/>
    <w:rsid w:val="00536192"/>
    <w:rsid w:val="00543E28"/>
    <w:rsid w:val="00545ECC"/>
    <w:rsid w:val="005507F6"/>
    <w:rsid w:val="00552480"/>
    <w:rsid w:val="005610D8"/>
    <w:rsid w:val="00561EE1"/>
    <w:rsid w:val="0056216C"/>
    <w:rsid w:val="00563ADF"/>
    <w:rsid w:val="0056759B"/>
    <w:rsid w:val="0057257E"/>
    <w:rsid w:val="00573096"/>
    <w:rsid w:val="00581D05"/>
    <w:rsid w:val="00583F89"/>
    <w:rsid w:val="00586F1D"/>
    <w:rsid w:val="005909FD"/>
    <w:rsid w:val="0059175B"/>
    <w:rsid w:val="00597E79"/>
    <w:rsid w:val="005A3910"/>
    <w:rsid w:val="005B0776"/>
    <w:rsid w:val="005B3128"/>
    <w:rsid w:val="005C50D6"/>
    <w:rsid w:val="005C512D"/>
    <w:rsid w:val="005D5AA7"/>
    <w:rsid w:val="005E27B1"/>
    <w:rsid w:val="005E453A"/>
    <w:rsid w:val="005E4B40"/>
    <w:rsid w:val="005E509B"/>
    <w:rsid w:val="005E560F"/>
    <w:rsid w:val="005F39D6"/>
    <w:rsid w:val="005F6D3D"/>
    <w:rsid w:val="005F7523"/>
    <w:rsid w:val="00603315"/>
    <w:rsid w:val="00603886"/>
    <w:rsid w:val="00611166"/>
    <w:rsid w:val="006132B4"/>
    <w:rsid w:val="00613F30"/>
    <w:rsid w:val="00622CAB"/>
    <w:rsid w:val="006236BC"/>
    <w:rsid w:val="00626B65"/>
    <w:rsid w:val="0063528F"/>
    <w:rsid w:val="00641AC9"/>
    <w:rsid w:val="006429A4"/>
    <w:rsid w:val="00643535"/>
    <w:rsid w:val="00661B04"/>
    <w:rsid w:val="00663D55"/>
    <w:rsid w:val="0066621B"/>
    <w:rsid w:val="00670B45"/>
    <w:rsid w:val="006805D1"/>
    <w:rsid w:val="006819A1"/>
    <w:rsid w:val="006829D9"/>
    <w:rsid w:val="00683A29"/>
    <w:rsid w:val="00686741"/>
    <w:rsid w:val="006877D3"/>
    <w:rsid w:val="006A5AEC"/>
    <w:rsid w:val="006B4702"/>
    <w:rsid w:val="006C62C3"/>
    <w:rsid w:val="006C719A"/>
    <w:rsid w:val="006D5E78"/>
    <w:rsid w:val="006E5CC9"/>
    <w:rsid w:val="006E6E8A"/>
    <w:rsid w:val="006F1A7B"/>
    <w:rsid w:val="006F3047"/>
    <w:rsid w:val="006F3A59"/>
    <w:rsid w:val="006F68EC"/>
    <w:rsid w:val="00701E42"/>
    <w:rsid w:val="007124A2"/>
    <w:rsid w:val="007133CC"/>
    <w:rsid w:val="00716C15"/>
    <w:rsid w:val="0072014F"/>
    <w:rsid w:val="007246FE"/>
    <w:rsid w:val="00726D9E"/>
    <w:rsid w:val="00735C78"/>
    <w:rsid w:val="00736394"/>
    <w:rsid w:val="007454AF"/>
    <w:rsid w:val="00751A97"/>
    <w:rsid w:val="00752F86"/>
    <w:rsid w:val="0075667D"/>
    <w:rsid w:val="0076143A"/>
    <w:rsid w:val="00764F92"/>
    <w:rsid w:val="00764FE7"/>
    <w:rsid w:val="007709CB"/>
    <w:rsid w:val="007752B4"/>
    <w:rsid w:val="007755BE"/>
    <w:rsid w:val="007764C9"/>
    <w:rsid w:val="00785956"/>
    <w:rsid w:val="007943A6"/>
    <w:rsid w:val="00794A70"/>
    <w:rsid w:val="007B421B"/>
    <w:rsid w:val="007B5551"/>
    <w:rsid w:val="007C3576"/>
    <w:rsid w:val="007C441B"/>
    <w:rsid w:val="007D45EE"/>
    <w:rsid w:val="007D4920"/>
    <w:rsid w:val="007D4998"/>
    <w:rsid w:val="007E5D02"/>
    <w:rsid w:val="007F712D"/>
    <w:rsid w:val="00802AD6"/>
    <w:rsid w:val="008048F8"/>
    <w:rsid w:val="00804ECB"/>
    <w:rsid w:val="008076FB"/>
    <w:rsid w:val="008105AC"/>
    <w:rsid w:val="0082448E"/>
    <w:rsid w:val="008262F6"/>
    <w:rsid w:val="0083407C"/>
    <w:rsid w:val="00837ABE"/>
    <w:rsid w:val="00837E6B"/>
    <w:rsid w:val="0084460F"/>
    <w:rsid w:val="00844792"/>
    <w:rsid w:val="00845585"/>
    <w:rsid w:val="00847274"/>
    <w:rsid w:val="00847416"/>
    <w:rsid w:val="00850CB9"/>
    <w:rsid w:val="008613DF"/>
    <w:rsid w:val="008659AE"/>
    <w:rsid w:val="00865E2F"/>
    <w:rsid w:val="00870A30"/>
    <w:rsid w:val="008772C3"/>
    <w:rsid w:val="008812B0"/>
    <w:rsid w:val="00881AC1"/>
    <w:rsid w:val="00890659"/>
    <w:rsid w:val="00895B8C"/>
    <w:rsid w:val="00897374"/>
    <w:rsid w:val="008A2868"/>
    <w:rsid w:val="008A29FB"/>
    <w:rsid w:val="008A67F9"/>
    <w:rsid w:val="008A7232"/>
    <w:rsid w:val="008B2090"/>
    <w:rsid w:val="008B3E04"/>
    <w:rsid w:val="008C129E"/>
    <w:rsid w:val="008D564B"/>
    <w:rsid w:val="008D707B"/>
    <w:rsid w:val="008E12F7"/>
    <w:rsid w:val="008F49F5"/>
    <w:rsid w:val="008F70AE"/>
    <w:rsid w:val="00906A5D"/>
    <w:rsid w:val="0090742B"/>
    <w:rsid w:val="009160E3"/>
    <w:rsid w:val="0092277A"/>
    <w:rsid w:val="00927B28"/>
    <w:rsid w:val="00943478"/>
    <w:rsid w:val="00946E64"/>
    <w:rsid w:val="0095267A"/>
    <w:rsid w:val="00953021"/>
    <w:rsid w:val="00954BC4"/>
    <w:rsid w:val="00963BE1"/>
    <w:rsid w:val="00964445"/>
    <w:rsid w:val="0096553D"/>
    <w:rsid w:val="0097196A"/>
    <w:rsid w:val="009813DF"/>
    <w:rsid w:val="009843D2"/>
    <w:rsid w:val="009929B1"/>
    <w:rsid w:val="00992A54"/>
    <w:rsid w:val="00993147"/>
    <w:rsid w:val="009A1BB0"/>
    <w:rsid w:val="009B2075"/>
    <w:rsid w:val="009B6BCD"/>
    <w:rsid w:val="009C1D20"/>
    <w:rsid w:val="009C632F"/>
    <w:rsid w:val="009C6D6D"/>
    <w:rsid w:val="009D2F5E"/>
    <w:rsid w:val="009E1FE2"/>
    <w:rsid w:val="009E67C7"/>
    <w:rsid w:val="009E7B21"/>
    <w:rsid w:val="009F7EBB"/>
    <w:rsid w:val="009F7F49"/>
    <w:rsid w:val="00A16E93"/>
    <w:rsid w:val="00A17478"/>
    <w:rsid w:val="00A25EF0"/>
    <w:rsid w:val="00A260F2"/>
    <w:rsid w:val="00A269A5"/>
    <w:rsid w:val="00A27C24"/>
    <w:rsid w:val="00A324EA"/>
    <w:rsid w:val="00A374E6"/>
    <w:rsid w:val="00A44780"/>
    <w:rsid w:val="00A479AC"/>
    <w:rsid w:val="00A47B7F"/>
    <w:rsid w:val="00A50D5A"/>
    <w:rsid w:val="00A55025"/>
    <w:rsid w:val="00A562C0"/>
    <w:rsid w:val="00A611BE"/>
    <w:rsid w:val="00A61B1D"/>
    <w:rsid w:val="00A65B9A"/>
    <w:rsid w:val="00A720B2"/>
    <w:rsid w:val="00A81953"/>
    <w:rsid w:val="00A84351"/>
    <w:rsid w:val="00A8693D"/>
    <w:rsid w:val="00A874D0"/>
    <w:rsid w:val="00A939A5"/>
    <w:rsid w:val="00A94EE1"/>
    <w:rsid w:val="00A950ED"/>
    <w:rsid w:val="00A97918"/>
    <w:rsid w:val="00AA0857"/>
    <w:rsid w:val="00AA52D2"/>
    <w:rsid w:val="00AC36F7"/>
    <w:rsid w:val="00AC7F48"/>
    <w:rsid w:val="00AD16F2"/>
    <w:rsid w:val="00AD5560"/>
    <w:rsid w:val="00AD6B96"/>
    <w:rsid w:val="00AE482B"/>
    <w:rsid w:val="00AF1666"/>
    <w:rsid w:val="00AF2E5E"/>
    <w:rsid w:val="00AF74A0"/>
    <w:rsid w:val="00B06E19"/>
    <w:rsid w:val="00B07FAA"/>
    <w:rsid w:val="00B1545E"/>
    <w:rsid w:val="00B23D93"/>
    <w:rsid w:val="00B30CDF"/>
    <w:rsid w:val="00B31B34"/>
    <w:rsid w:val="00B33E08"/>
    <w:rsid w:val="00B3656A"/>
    <w:rsid w:val="00B5085A"/>
    <w:rsid w:val="00B55F91"/>
    <w:rsid w:val="00B6057A"/>
    <w:rsid w:val="00B63899"/>
    <w:rsid w:val="00B642CE"/>
    <w:rsid w:val="00B6711D"/>
    <w:rsid w:val="00B70200"/>
    <w:rsid w:val="00B70B0E"/>
    <w:rsid w:val="00B73828"/>
    <w:rsid w:val="00B76EBF"/>
    <w:rsid w:val="00B81C48"/>
    <w:rsid w:val="00B82E15"/>
    <w:rsid w:val="00B90DED"/>
    <w:rsid w:val="00B90E84"/>
    <w:rsid w:val="00B96AD8"/>
    <w:rsid w:val="00B97A12"/>
    <w:rsid w:val="00BA6FC5"/>
    <w:rsid w:val="00BB0D3C"/>
    <w:rsid w:val="00BB479E"/>
    <w:rsid w:val="00BC243F"/>
    <w:rsid w:val="00BE3EE7"/>
    <w:rsid w:val="00BF0D41"/>
    <w:rsid w:val="00BF0E6D"/>
    <w:rsid w:val="00BF40B8"/>
    <w:rsid w:val="00BF56F0"/>
    <w:rsid w:val="00C0001C"/>
    <w:rsid w:val="00C0025E"/>
    <w:rsid w:val="00C006AB"/>
    <w:rsid w:val="00C07C15"/>
    <w:rsid w:val="00C12CD7"/>
    <w:rsid w:val="00C14514"/>
    <w:rsid w:val="00C215B5"/>
    <w:rsid w:val="00C21BEC"/>
    <w:rsid w:val="00C2741E"/>
    <w:rsid w:val="00C27EDC"/>
    <w:rsid w:val="00C30D34"/>
    <w:rsid w:val="00C31BB7"/>
    <w:rsid w:val="00C31DF5"/>
    <w:rsid w:val="00C3674B"/>
    <w:rsid w:val="00C47EF8"/>
    <w:rsid w:val="00C5390E"/>
    <w:rsid w:val="00C56D52"/>
    <w:rsid w:val="00C57776"/>
    <w:rsid w:val="00C65548"/>
    <w:rsid w:val="00C672B7"/>
    <w:rsid w:val="00C83CBD"/>
    <w:rsid w:val="00C8463F"/>
    <w:rsid w:val="00C85FF7"/>
    <w:rsid w:val="00C931D8"/>
    <w:rsid w:val="00C96116"/>
    <w:rsid w:val="00C973A2"/>
    <w:rsid w:val="00CA043E"/>
    <w:rsid w:val="00CA2CDE"/>
    <w:rsid w:val="00CA6EBB"/>
    <w:rsid w:val="00CC14A7"/>
    <w:rsid w:val="00CC5AAE"/>
    <w:rsid w:val="00CC6354"/>
    <w:rsid w:val="00CC6D33"/>
    <w:rsid w:val="00CE0390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3106A"/>
    <w:rsid w:val="00D34E4C"/>
    <w:rsid w:val="00D4122C"/>
    <w:rsid w:val="00D41F7C"/>
    <w:rsid w:val="00D44224"/>
    <w:rsid w:val="00D471FE"/>
    <w:rsid w:val="00D63CC6"/>
    <w:rsid w:val="00D72523"/>
    <w:rsid w:val="00D73128"/>
    <w:rsid w:val="00D81EDD"/>
    <w:rsid w:val="00D825A6"/>
    <w:rsid w:val="00D868AB"/>
    <w:rsid w:val="00D92206"/>
    <w:rsid w:val="00D952A5"/>
    <w:rsid w:val="00D96ADC"/>
    <w:rsid w:val="00DA0E3F"/>
    <w:rsid w:val="00DA4D39"/>
    <w:rsid w:val="00DB1429"/>
    <w:rsid w:val="00DB3610"/>
    <w:rsid w:val="00DC477C"/>
    <w:rsid w:val="00DC7FE7"/>
    <w:rsid w:val="00DD1D28"/>
    <w:rsid w:val="00DD3109"/>
    <w:rsid w:val="00DD5395"/>
    <w:rsid w:val="00DD572C"/>
    <w:rsid w:val="00DD72AE"/>
    <w:rsid w:val="00DD7B6C"/>
    <w:rsid w:val="00DE2F47"/>
    <w:rsid w:val="00DE7F8C"/>
    <w:rsid w:val="00DF1738"/>
    <w:rsid w:val="00E0418F"/>
    <w:rsid w:val="00E047ED"/>
    <w:rsid w:val="00E10175"/>
    <w:rsid w:val="00E2298E"/>
    <w:rsid w:val="00E26120"/>
    <w:rsid w:val="00E31CBD"/>
    <w:rsid w:val="00E32C88"/>
    <w:rsid w:val="00E33465"/>
    <w:rsid w:val="00E422FB"/>
    <w:rsid w:val="00E56A81"/>
    <w:rsid w:val="00E62821"/>
    <w:rsid w:val="00E71419"/>
    <w:rsid w:val="00E7361B"/>
    <w:rsid w:val="00E8175F"/>
    <w:rsid w:val="00E81F50"/>
    <w:rsid w:val="00E85B30"/>
    <w:rsid w:val="00E90795"/>
    <w:rsid w:val="00E95074"/>
    <w:rsid w:val="00EA16CF"/>
    <w:rsid w:val="00EA2280"/>
    <w:rsid w:val="00EA4392"/>
    <w:rsid w:val="00EB02EF"/>
    <w:rsid w:val="00EB6AD0"/>
    <w:rsid w:val="00EC0677"/>
    <w:rsid w:val="00EC0AE0"/>
    <w:rsid w:val="00EC3DFD"/>
    <w:rsid w:val="00ED04DA"/>
    <w:rsid w:val="00ED12EB"/>
    <w:rsid w:val="00EE29C6"/>
    <w:rsid w:val="00EE3FF8"/>
    <w:rsid w:val="00EF363F"/>
    <w:rsid w:val="00EF3789"/>
    <w:rsid w:val="00EF6737"/>
    <w:rsid w:val="00F02B1A"/>
    <w:rsid w:val="00F046FF"/>
    <w:rsid w:val="00F05625"/>
    <w:rsid w:val="00F05ED8"/>
    <w:rsid w:val="00F06B41"/>
    <w:rsid w:val="00F11C2A"/>
    <w:rsid w:val="00F15704"/>
    <w:rsid w:val="00F16E0F"/>
    <w:rsid w:val="00F31CA7"/>
    <w:rsid w:val="00F5383D"/>
    <w:rsid w:val="00F61B1B"/>
    <w:rsid w:val="00F87A24"/>
    <w:rsid w:val="00F91C60"/>
    <w:rsid w:val="00F97829"/>
    <w:rsid w:val="00F97838"/>
    <w:rsid w:val="00FA6CEC"/>
    <w:rsid w:val="00FB35CA"/>
    <w:rsid w:val="00FB562C"/>
    <w:rsid w:val="00FC0A41"/>
    <w:rsid w:val="00FC1F19"/>
    <w:rsid w:val="00FC2705"/>
    <w:rsid w:val="00FC6A8C"/>
    <w:rsid w:val="00FD5210"/>
    <w:rsid w:val="00FD52ED"/>
    <w:rsid w:val="00FE0B2A"/>
    <w:rsid w:val="00FE4690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1D4A3B"/>
  <w15:chartTrackingRefBased/>
  <w15:docId w15:val="{53960CCC-BB69-48D1-BE71-D4E1E8D2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78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2064</TotalTime>
  <Pages>3</Pages>
  <Words>408</Words>
  <Characters>2330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71</cp:revision>
  <cp:lastPrinted>2021-01-16T21:40:00Z</cp:lastPrinted>
  <dcterms:created xsi:type="dcterms:W3CDTF">2021-03-13T12:45:00Z</dcterms:created>
  <dcterms:modified xsi:type="dcterms:W3CDTF">2022-11-12T14:18:00Z</dcterms:modified>
</cp:coreProperties>
</file>