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Spec="center" w:tblpY="242"/>
        <w:tblW w:w="11044" w:type="dxa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18" w:space="0" w:color="0070C0"/>
          <w:insideV w:val="single" w:sz="18" w:space="0" w:color="0070C0"/>
        </w:tblBorders>
        <w:tblLook w:val="04A0" w:firstRow="1" w:lastRow="0" w:firstColumn="1" w:lastColumn="0" w:noHBand="0" w:noVBand="1"/>
      </w:tblPr>
      <w:tblGrid>
        <w:gridCol w:w="5198"/>
        <w:gridCol w:w="5846"/>
      </w:tblGrid>
      <w:tr w:rsidR="00581D05" w14:paraId="5EE723C4" w14:textId="77777777" w:rsidTr="00341775">
        <w:tc>
          <w:tcPr>
            <w:tcW w:w="11044" w:type="dxa"/>
            <w:gridSpan w:val="2"/>
            <w:shd w:val="clear" w:color="auto" w:fill="EDEDED" w:themeFill="accent3" w:themeFillTint="33"/>
          </w:tcPr>
          <w:p w14:paraId="32DCA381" w14:textId="77777777" w:rsidR="00581D05" w:rsidRPr="00656E37" w:rsidRDefault="00581D05" w:rsidP="00581D05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المـــــــــــــــــــــــــــــــــــــــــــــادة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علوم الطبيعة و الحياة                                 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أستاذ المــــــــــــــــــــادة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بن قيدة محمد</w:t>
            </w:r>
          </w:p>
          <w:p w14:paraId="55795DD5" w14:textId="5686312D" w:rsidR="00581D05" w:rsidRPr="00656E37" w:rsidRDefault="00581D05" w:rsidP="00AF4009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المجال التعلمي (</w:t>
            </w:r>
            <w:r w:rsidR="00BC3D87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04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 w:rsidR="00BC3D8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وحدة العضوية             </w:t>
            </w:r>
            <w:r w:rsidR="00B44A1C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      </w:t>
            </w:r>
            <w:r w:rsidR="00AF4009" w:rsidRPr="00AF4009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    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الفئة المستهدفــــــــة : </w:t>
            </w:r>
            <w:r w:rsidR="009216C4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1 ج م ع تك</w:t>
            </w:r>
          </w:p>
          <w:p w14:paraId="2C11A9A5" w14:textId="48AC28BC" w:rsidR="00581D05" w:rsidRPr="00656E37" w:rsidRDefault="00581D05" w:rsidP="00AF4009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الوحدة التعلمية (</w:t>
            </w:r>
            <w:r w:rsidR="008724CF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02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 w:rsidR="008724C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التحكم العصبي                 </w:t>
            </w:r>
            <w:r w:rsidR="00BC3D8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      </w:t>
            </w:r>
            <w:r w:rsidR="00B44A1C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</w:t>
            </w:r>
            <w:r w:rsidR="004635AC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="00B44A1C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المدة الزمنيــــــــــــــــــة :</w:t>
            </w:r>
            <w:r w:rsidR="001544ED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 </w:t>
            </w:r>
            <w:r w:rsidR="00633BD5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8</w:t>
            </w:r>
            <w:r w:rsidR="00027DED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ساع</w:t>
            </w:r>
            <w:r w:rsidR="00633BD5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ات</w:t>
            </w:r>
          </w:p>
          <w:p w14:paraId="20AB18E7" w14:textId="00AC677D" w:rsidR="00235AF4" w:rsidRPr="00A96B25" w:rsidRDefault="00581D05" w:rsidP="00BC3D87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النشاط (</w:t>
            </w:r>
            <w:r w:rsidR="00633BD5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02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) :</w:t>
            </w:r>
            <w:r w:rsidR="004E4E0A" w:rsidRPr="004E4E0A">
              <w:rPr>
                <w:rFonts w:ascii="Simplified Arabic" w:hAnsi="Simplified Arabic" w:cs="A Noor"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 </w:t>
            </w:r>
            <w:r w:rsidR="00633BD5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الدعامة الخلوية للرسالة العصبية                                        </w:t>
            </w:r>
            <w:r w:rsidR="00235AF4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</w:t>
            </w:r>
            <w:r w:rsidR="00A96B25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</w:t>
            </w:r>
            <w:r w:rsidR="00AF4009" w:rsidRPr="00AF4009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نوع الحصـــــــــــــــــــــة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وثائقية</w:t>
            </w:r>
          </w:p>
        </w:tc>
      </w:tr>
      <w:tr w:rsidR="00581D05" w14:paraId="333499F3" w14:textId="77777777" w:rsidTr="00341775">
        <w:tc>
          <w:tcPr>
            <w:tcW w:w="5198" w:type="dxa"/>
            <w:shd w:val="clear" w:color="auto" w:fill="EDEDED" w:themeFill="accent3" w:themeFillTint="33"/>
          </w:tcPr>
          <w:p w14:paraId="2AFF1AE0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32"/>
                <w:szCs w:val="32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32"/>
                <w:szCs w:val="32"/>
                <w:u w:val="single"/>
                <w:rtl/>
                <w:lang w:val="fr-FR" w:bidi="ar-DZ"/>
              </w:rPr>
              <w:t>الأهداف التعلمية</w:t>
            </w:r>
          </w:p>
          <w:p w14:paraId="651F22A1" w14:textId="53527B20" w:rsidR="00633BD5" w:rsidRPr="00633BD5" w:rsidRDefault="00633BD5" w:rsidP="00633BD5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- </w:t>
            </w:r>
            <w:r w:rsidRPr="00633BD5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يتعرف على الدعامة الخلوية للرسالة العصبية. </w:t>
            </w:r>
          </w:p>
          <w:p w14:paraId="768066FB" w14:textId="1E4A5F7B" w:rsidR="00633BD5" w:rsidRPr="00633BD5" w:rsidRDefault="00633BD5" w:rsidP="00633BD5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</w:pPr>
            <w:r w:rsidRPr="00633BD5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- يحدد بنية العصب و الليف العصبي و يبني مفهوم العصبون.</w:t>
            </w:r>
          </w:p>
          <w:p w14:paraId="64540BD7" w14:textId="1684E7BC" w:rsidR="00581D05" w:rsidRPr="00BC3D87" w:rsidRDefault="00633BD5" w:rsidP="00633BD5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 w:bidi="ar-MA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-</w:t>
            </w:r>
            <w:r w:rsidRPr="00633BD5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يحدد كيفية انتقال الرسالة العصبية في الليف العصبي و يتعرف على طبيعتها.</w:t>
            </w:r>
          </w:p>
        </w:tc>
        <w:tc>
          <w:tcPr>
            <w:tcW w:w="5846" w:type="dxa"/>
            <w:shd w:val="clear" w:color="auto" w:fill="EDEDED" w:themeFill="accent3" w:themeFillTint="33"/>
          </w:tcPr>
          <w:p w14:paraId="209C25D8" w14:textId="77777777" w:rsidR="00581D05" w:rsidRPr="00054DED" w:rsidRDefault="00581D05" w:rsidP="00581D05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الكفاءة القاعدية</w:t>
            </w:r>
          </w:p>
          <w:p w14:paraId="075717B1" w14:textId="3A852021" w:rsidR="00581D05" w:rsidRPr="00053C3F" w:rsidRDefault="00053C3F" w:rsidP="00BC3D87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</w:pPr>
            <w:r w:rsidRPr="00053C3F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يقتر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ح</w:t>
            </w:r>
            <w:r w:rsidR="00B44A1C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</w:t>
            </w:r>
            <w:r w:rsidR="00B44A1C" w:rsidRPr="00B44A1C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حلول</w:t>
            </w:r>
            <w:r w:rsidR="00B44A1C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ا</w:t>
            </w:r>
            <w:r w:rsidR="00B44A1C" w:rsidRPr="00B44A1C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 xml:space="preserve"> عقلانية </w:t>
            </w:r>
            <w:r w:rsidR="00BC3D87"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لوقاية</w:t>
            </w:r>
            <w:r w:rsidR="00BC3D87"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 w:bidi="ar-DZ"/>
              </w:rPr>
              <w:t xml:space="preserve"> </w:t>
            </w:r>
            <w:r w:rsidR="00BC3D87"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صحته</w:t>
            </w:r>
            <w:r w:rsidR="00BC3D87"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 w:bidi="ar-DZ"/>
              </w:rPr>
              <w:t xml:space="preserve"> </w:t>
            </w:r>
            <w:r w:rsidR="00BC3D87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ا</w:t>
            </w:r>
            <w:r w:rsidR="00BC3D87"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نطلاقا</w:t>
            </w:r>
            <w:r w:rsidR="00BC3D87"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 w:bidi="ar-DZ"/>
              </w:rPr>
              <w:t xml:space="preserve"> </w:t>
            </w:r>
            <w:r w:rsidR="00BC3D87"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من</w:t>
            </w:r>
            <w:r w:rsidR="00BC3D87"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 w:bidi="ar-DZ"/>
              </w:rPr>
              <w:t xml:space="preserve"> </w:t>
            </w:r>
            <w:r w:rsidR="00BC3D87"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المعلومات</w:t>
            </w:r>
            <w:r w:rsidR="00BC3D87"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 w:bidi="ar-DZ"/>
              </w:rPr>
              <w:t xml:space="preserve"> </w:t>
            </w:r>
            <w:r w:rsidR="00BC3D87"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المتعلقة</w:t>
            </w:r>
            <w:r w:rsidR="00BC3D87"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 w:bidi="ar-DZ"/>
              </w:rPr>
              <w:t xml:space="preserve"> </w:t>
            </w:r>
            <w:r w:rsidR="00BC3D87"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بالحفاظ</w:t>
            </w:r>
            <w:r w:rsidR="00BC3D87"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 w:bidi="ar-DZ"/>
              </w:rPr>
              <w:t xml:space="preserve"> </w:t>
            </w:r>
            <w:r w:rsidR="00BC3D87"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على</w:t>
            </w:r>
            <w:r w:rsidR="00BC3D87"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 w:bidi="ar-DZ"/>
              </w:rPr>
              <w:t xml:space="preserve"> </w:t>
            </w:r>
            <w:r w:rsidR="00BC3D87"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وحدة</w:t>
            </w:r>
            <w:r w:rsidR="00BC3D87"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 w:bidi="ar-DZ"/>
              </w:rPr>
              <w:t xml:space="preserve"> </w:t>
            </w:r>
            <w:r w:rsidR="00BC3D87"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و</w:t>
            </w:r>
            <w:r w:rsidR="00BC3D87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</w:t>
            </w:r>
            <w:r w:rsidR="00BC3D87"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سلامة</w:t>
            </w:r>
            <w:r w:rsidR="00BC3D87"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 w:bidi="ar-DZ"/>
              </w:rPr>
              <w:t xml:space="preserve"> </w:t>
            </w:r>
            <w:r w:rsidR="00BC3D87"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العضوي</w:t>
            </w:r>
            <w:r w:rsidR="002B14D1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ة.</w:t>
            </w:r>
          </w:p>
        </w:tc>
      </w:tr>
      <w:tr w:rsidR="00581D05" w14:paraId="4206397A" w14:textId="77777777" w:rsidTr="00341775">
        <w:tc>
          <w:tcPr>
            <w:tcW w:w="11044" w:type="dxa"/>
            <w:gridSpan w:val="2"/>
            <w:shd w:val="clear" w:color="auto" w:fill="FFF2CC" w:themeFill="accent4" w:themeFillTint="33"/>
          </w:tcPr>
          <w:p w14:paraId="6AD1B650" w14:textId="7EC93606" w:rsidR="006A43D1" w:rsidRPr="006A43D1" w:rsidRDefault="007B5551" w:rsidP="00BC3D87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ED7D31" w:themeColor="accent2"/>
                <w:sz w:val="28"/>
                <w:szCs w:val="28"/>
                <w:u w:val="single"/>
                <w:lang w:val="fr-FR" w:bidi="ar-DZ"/>
              </w:rPr>
            </w:pPr>
            <w:bookmarkStart w:id="0" w:name="_Hlk115506793"/>
            <w:r w:rsidRPr="00054DED">
              <w:rPr>
                <w:rFonts w:ascii="Simplified Arabic" w:hAnsi="Simplified Arabic" w:cs="A Noor" w:hint="cs"/>
                <w:b/>
                <w:bCs/>
                <w:color w:val="ED7D31" w:themeColor="accent2"/>
                <w:sz w:val="28"/>
                <w:szCs w:val="28"/>
                <w:u w:val="single"/>
                <w:rtl/>
                <w:lang w:val="fr-FR" w:bidi="ar-DZ"/>
              </w:rPr>
              <w:t>المعارف المبنية</w:t>
            </w:r>
          </w:p>
          <w:p w14:paraId="31CCE085" w14:textId="77777777" w:rsidR="00633BD5" w:rsidRPr="00633BD5" w:rsidRDefault="00633BD5" w:rsidP="002F161F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</w:pPr>
            <w:r w:rsidRPr="00633BD5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العصب هو مجموعة من الألياف العصبية.</w:t>
            </w:r>
          </w:p>
          <w:p w14:paraId="28EB2FCA" w14:textId="77777777" w:rsidR="00633BD5" w:rsidRDefault="00633BD5" w:rsidP="002F161F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</w:pPr>
            <w:r w:rsidRPr="00633BD5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الليف العصبي هو امتداد للخلية العصبية أو العصبون في العصب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/>
              </w:rPr>
              <w:t>.</w:t>
            </w:r>
          </w:p>
          <w:p w14:paraId="1BCE2024" w14:textId="61952901" w:rsidR="00633BD5" w:rsidRPr="00633BD5" w:rsidRDefault="00633BD5" w:rsidP="002F161F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</w:pPr>
            <w:r w:rsidRPr="00633BD5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يتكون العصبون من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 w:rsidRPr="00633BD5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جسم خلوي يقع في المادة الرمادية للمراكز العصبية (أو العقد العصبية) و نوعين من الامتدادات:</w:t>
            </w:r>
          </w:p>
          <w:p w14:paraId="4DB3C60A" w14:textId="6A0AEC71" w:rsidR="00633BD5" w:rsidRPr="00633BD5" w:rsidRDefault="00633BD5" w:rsidP="002F161F">
            <w:pPr>
              <w:pStyle w:val="ListParagraph"/>
              <w:numPr>
                <w:ilvl w:val="0"/>
                <w:numId w:val="5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</w:pPr>
            <w:r w:rsidRPr="00633BD5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امتداد طويل هو المحور الأسطواني</w:t>
            </w:r>
          </w:p>
          <w:p w14:paraId="04C159FC" w14:textId="259B0B77" w:rsidR="00633BD5" w:rsidRPr="00633BD5" w:rsidRDefault="00633BD5" w:rsidP="002F161F">
            <w:pPr>
              <w:pStyle w:val="ListParagraph"/>
              <w:numPr>
                <w:ilvl w:val="0"/>
                <w:numId w:val="5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</w:pPr>
            <w:r w:rsidRPr="00633BD5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 xml:space="preserve">امتدادات قصيرة و متفرعة هي الزوائد الشجرية. </w:t>
            </w:r>
          </w:p>
          <w:p w14:paraId="08A5BEB0" w14:textId="77777777" w:rsidR="00633BD5" w:rsidRPr="00633BD5" w:rsidRDefault="00633BD5" w:rsidP="002F161F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</w:pPr>
            <w:r w:rsidRPr="00633BD5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يكون الليف العصبي في حالة الراحة مستقطبا.</w:t>
            </w:r>
          </w:p>
          <w:p w14:paraId="59912ADF" w14:textId="77777777" w:rsidR="00633BD5" w:rsidRPr="00633BD5" w:rsidRDefault="00633BD5" w:rsidP="002F161F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</w:pPr>
            <w:r w:rsidRPr="00633BD5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تنتقل الرسالة العصبية على طول الليف العصبي بشكل كمون عمل.</w:t>
            </w:r>
          </w:p>
          <w:p w14:paraId="7867D293" w14:textId="63D1854A" w:rsidR="00F46EAB" w:rsidRPr="00633BD5" w:rsidRDefault="00633BD5" w:rsidP="002F161F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</w:pPr>
            <w:r w:rsidRPr="00633BD5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تشفر الرسالة العصبية بشكل تردد (تواتر) لكمونات العمل.</w:t>
            </w:r>
          </w:p>
        </w:tc>
      </w:tr>
      <w:bookmarkEnd w:id="0"/>
      <w:tr w:rsidR="00581D05" w14:paraId="5F18743A" w14:textId="77777777" w:rsidTr="00341775">
        <w:tc>
          <w:tcPr>
            <w:tcW w:w="5198" w:type="dxa"/>
            <w:shd w:val="clear" w:color="auto" w:fill="EDEDED" w:themeFill="accent3" w:themeFillTint="33"/>
          </w:tcPr>
          <w:p w14:paraId="0FC647E1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الوسائل المستعملة</w:t>
            </w:r>
          </w:p>
          <w:p w14:paraId="44C04D4B" w14:textId="77777777" w:rsid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وثائق من الكتاب المدرسي</w:t>
            </w:r>
            <w:r w:rsidRPr="00C0750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 xml:space="preserve"> </w:t>
            </w:r>
          </w:p>
          <w:p w14:paraId="206205D2" w14:textId="77777777" w:rsid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السبورة</w:t>
            </w:r>
          </w:p>
          <w:p w14:paraId="03D7E2B4" w14:textId="3B95B1E2" w:rsidR="00581D05" w:rsidRP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36"/>
                <w:szCs w:val="36"/>
                <w:lang w:val="fr-FR" w:bidi="ar-DZ"/>
              </w:rPr>
            </w:pPr>
            <w:r w:rsidRPr="008105A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جهاز العرض الرقمي</w:t>
            </w:r>
          </w:p>
        </w:tc>
        <w:tc>
          <w:tcPr>
            <w:tcW w:w="5846" w:type="dxa"/>
            <w:shd w:val="clear" w:color="auto" w:fill="EDEDED" w:themeFill="accent3" w:themeFillTint="33"/>
          </w:tcPr>
          <w:p w14:paraId="5C3E9BC2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الأهداف المنهجية</w:t>
            </w:r>
          </w:p>
          <w:p w14:paraId="68EA559D" w14:textId="77777777" w:rsidR="007B5551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تجنيد المكتسبات القبلية.</w:t>
            </w:r>
          </w:p>
          <w:p w14:paraId="2C821C19" w14:textId="77777777" w:rsidR="007B5551" w:rsidRPr="008105AC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/>
              </w:rPr>
            </w:pPr>
            <w:r w:rsidRPr="00377571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ا</w:t>
            </w:r>
            <w:r w:rsidRPr="00377571">
              <w:rPr>
                <w:rFonts w:ascii="Simplified Arabic" w:hAnsi="Simplified Arabic" w:cs="Simplified Arabic"/>
                <w:sz w:val="24"/>
                <w:szCs w:val="24"/>
                <w:rtl/>
                <w:lang w:val="fr-FR"/>
              </w:rPr>
              <w:t>ستقصاء المعلومات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.</w:t>
            </w:r>
            <w:r w:rsidRPr="00377571">
              <w:rPr>
                <w:rFonts w:ascii="Simplified Arabic" w:hAnsi="Simplified Arabic" w:cs="Simplified Arabic"/>
                <w:sz w:val="24"/>
                <w:szCs w:val="24"/>
                <w:rtl/>
                <w:lang w:val="fr-FR"/>
              </w:rPr>
              <w:t xml:space="preserve"> </w:t>
            </w:r>
          </w:p>
          <w:p w14:paraId="2ECDF320" w14:textId="77777777" w:rsidR="00581D05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 w:rsidRPr="008105A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إيجاد علاقة منطقية بين المعطيات.</w:t>
            </w:r>
          </w:p>
          <w:p w14:paraId="0C20BDA7" w14:textId="7807F6EB" w:rsidR="0029450C" w:rsidRPr="00B72E4C" w:rsidRDefault="00531A24" w:rsidP="00B72E4C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التعبير العلمي و اللغوي الدقيق.</w:t>
            </w:r>
          </w:p>
        </w:tc>
      </w:tr>
      <w:tr w:rsidR="00D00B70" w14:paraId="3EBEF598" w14:textId="77777777" w:rsidTr="00341775">
        <w:tc>
          <w:tcPr>
            <w:tcW w:w="11044" w:type="dxa"/>
            <w:gridSpan w:val="2"/>
            <w:shd w:val="clear" w:color="auto" w:fill="FFC000"/>
          </w:tcPr>
          <w:p w14:paraId="1181E1C5" w14:textId="56CE5733" w:rsidR="00D00B70" w:rsidRPr="00054DED" w:rsidRDefault="00D00B70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D00B70">
              <w:rPr>
                <w:rFonts w:ascii="Simplified Arabic" w:hAnsi="Simplified Arabic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سير الدرس</w:t>
            </w:r>
          </w:p>
        </w:tc>
      </w:tr>
      <w:tr w:rsidR="00D00B70" w14:paraId="70A7E0EE" w14:textId="77777777" w:rsidTr="00341775">
        <w:tc>
          <w:tcPr>
            <w:tcW w:w="11044" w:type="dxa"/>
            <w:gridSpan w:val="2"/>
            <w:shd w:val="clear" w:color="auto" w:fill="FFFFFF" w:themeFill="background1"/>
          </w:tcPr>
          <w:p w14:paraId="53249553" w14:textId="77777777" w:rsidR="001A5CD9" w:rsidRDefault="00D00B70" w:rsidP="00603886">
            <w:pPr>
              <w:tabs>
                <w:tab w:val="left" w:pos="929"/>
              </w:tabs>
              <w:bidi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</w:pPr>
            <w:r w:rsidRPr="00D00B70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- </w:t>
            </w:r>
            <w:r w:rsidRPr="00D00B70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وضعية الانطلاق:</w:t>
            </w:r>
            <w:r w:rsidR="003328C6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</w:p>
          <w:p w14:paraId="270DDDA2" w14:textId="28FCC041" w:rsidR="00633BD5" w:rsidRPr="00633BD5" w:rsidRDefault="00633BD5" w:rsidP="00633BD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633BD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المنعكسات النخاعية</w:t>
            </w:r>
            <w:r w:rsidRPr="00633BD5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هي أفعال لا إرادية يتحكم فيها النخاع الشوكي</w:t>
            </w:r>
            <w:r w:rsidRPr="00633BD5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، مثل</w:t>
            </w:r>
            <w:r w:rsidRPr="00633BD5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: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633BD5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حركة الرموش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، </w:t>
            </w:r>
            <w:r w:rsidRPr="00633BD5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سحب اليد بسرعة عند ملامسة جسم ساخن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، </w:t>
            </w:r>
            <w:r w:rsidRPr="00633BD5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إعادة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</w:t>
            </w:r>
            <w:r w:rsidRPr="00633BD5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تزان الجسم إثر تعرضه 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</w:t>
            </w:r>
            <w:r w:rsidRPr="00633BD5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نزلاق</w:t>
            </w:r>
            <w:r w:rsidRPr="00633BD5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.</w:t>
            </w:r>
          </w:p>
          <w:p w14:paraId="3E16181D" w14:textId="2407C121" w:rsidR="004635AC" w:rsidRPr="004635AC" w:rsidRDefault="00633BD5" w:rsidP="00633BD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</w:pPr>
            <w:r w:rsidRPr="00633BD5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يتمثل عمل الجهاز العصبي في توليد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633BD5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نقل الرسالة العصبية بين المراكز العصبية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633BD5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العضلات.</w:t>
            </w:r>
          </w:p>
        </w:tc>
      </w:tr>
      <w:tr w:rsidR="00D00B70" w14:paraId="4AADF925" w14:textId="77777777" w:rsidTr="00341775">
        <w:tc>
          <w:tcPr>
            <w:tcW w:w="11044" w:type="dxa"/>
            <w:gridSpan w:val="2"/>
            <w:shd w:val="clear" w:color="auto" w:fill="FFFFFF" w:themeFill="background1"/>
          </w:tcPr>
          <w:p w14:paraId="4810E1A9" w14:textId="5B6B2272" w:rsidR="00F76B38" w:rsidRPr="001012E9" w:rsidRDefault="00D00B70" w:rsidP="00F76B38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</w:pPr>
            <w:bookmarkStart w:id="1" w:name="_Hlk142662924"/>
            <w:bookmarkStart w:id="2" w:name="_Hlk142398239"/>
            <w:r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المش</w:t>
            </w:r>
            <w:r w:rsidRPr="006F3047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كلة</w:t>
            </w:r>
            <w:r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:</w:t>
            </w:r>
            <w:r w:rsidR="001F17F8" w:rsidRPr="001F17F8">
              <w:rPr>
                <w:rFonts w:ascii="Traditional Arabic" w:hAnsi="Traditional Arabic" w:cs="Traditional Arabic"/>
                <w:b/>
                <w:bCs/>
                <w:color w:val="000000" w:themeColor="text1"/>
                <w:sz w:val="26"/>
                <w:szCs w:val="26"/>
                <w:rtl/>
                <w:lang w:val="fr-FR"/>
              </w:rPr>
              <w:t xml:space="preserve"> </w:t>
            </w:r>
            <w:r w:rsidR="00633BD5" w:rsidRPr="00633BD5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ما هي الدعامة الخلوية للرسالة العصبية؟</w:t>
            </w:r>
          </w:p>
        </w:tc>
      </w:tr>
      <w:tr w:rsidR="00F76B38" w:rsidRPr="001012E9" w14:paraId="6054C216" w14:textId="77777777" w:rsidTr="001154D9">
        <w:tc>
          <w:tcPr>
            <w:tcW w:w="11044" w:type="dxa"/>
            <w:gridSpan w:val="2"/>
            <w:shd w:val="clear" w:color="auto" w:fill="DBDBDB" w:themeFill="accent3" w:themeFillTint="66"/>
          </w:tcPr>
          <w:p w14:paraId="1063D0FA" w14:textId="413A614D" w:rsidR="00F76B38" w:rsidRPr="001012E9" w:rsidRDefault="00F76B38" w:rsidP="00F76B38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</w:pP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1</w:t>
            </w:r>
            <w:r w:rsidRPr="001F1D8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/</w:t>
            </w: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 </w:t>
            </w: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بنية العصب و الليف العصبي</w:t>
            </w:r>
          </w:p>
        </w:tc>
      </w:tr>
      <w:tr w:rsidR="00F76B38" w:rsidRPr="002E04C8" w14:paraId="7500C7C2" w14:textId="77777777" w:rsidTr="001154D9">
        <w:tc>
          <w:tcPr>
            <w:tcW w:w="11044" w:type="dxa"/>
            <w:gridSpan w:val="2"/>
            <w:shd w:val="clear" w:color="auto" w:fill="FFFFFF" w:themeFill="background1"/>
          </w:tcPr>
          <w:p w14:paraId="2EA6B9D5" w14:textId="293A6C3E" w:rsidR="00F76B38" w:rsidRDefault="00F76B38" w:rsidP="00F76B38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- </w:t>
            </w:r>
            <w:r w:rsidRPr="00F76B38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الوثيق</w:t>
            </w:r>
            <w:r w:rsidR="0063416A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تان 2 و</w:t>
            </w:r>
            <w:r w:rsidRPr="00F76B38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 xml:space="preserve"> 3 ص 189</w:t>
            </w:r>
            <w:r w:rsidR="0063416A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 xml:space="preserve"> + رسومات تفسيرية</w:t>
            </w:r>
          </w:p>
          <w:p w14:paraId="316CA077" w14:textId="62AB9173" w:rsidR="0063416A" w:rsidRDefault="00F76B38" w:rsidP="0063416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MA"/>
              </w:rPr>
            </w:pPr>
            <w:r w:rsidRPr="000B4F28">
              <w:rPr>
                <w:rFonts w:asciiTheme="majorBidi" w:hAnsiTheme="majorBidi" w:cstheme="majorBidi" w:hint="cs"/>
                <w:b/>
                <w:bCs/>
                <w:color w:val="00B050"/>
                <w:sz w:val="24"/>
                <w:szCs w:val="24"/>
                <w:rtl/>
                <w:lang w:bidi="ar-DZ"/>
              </w:rPr>
              <w:t>- تجربة:</w:t>
            </w:r>
            <w:r w:rsidRPr="000B4F28">
              <w:rPr>
                <w:rFonts w:asciiTheme="majorBidi" w:hAnsiTheme="majorBidi" w:cstheme="majorBidi" w:hint="cs"/>
                <w:color w:val="00B050"/>
                <w:sz w:val="24"/>
                <w:szCs w:val="24"/>
                <w:rtl/>
                <w:lang w:bidi="ar-DZ"/>
              </w:rPr>
              <w:t xml:space="preserve"> </w:t>
            </w:r>
            <w:r w:rsidR="0063416A" w:rsidRPr="0063416A">
              <w:rPr>
                <w:rFonts w:asciiTheme="majorBidi" w:hAnsiTheme="majorBidi" w:cstheme="majorBidi"/>
                <w:sz w:val="24"/>
                <w:szCs w:val="24"/>
                <w:rtl/>
                <w:lang w:bidi="ar-MA"/>
              </w:rPr>
              <w:t>نقوم ب</w:t>
            </w:r>
            <w:r w:rsidR="0063416A">
              <w:rPr>
                <w:rFonts w:asciiTheme="majorBidi" w:hAnsiTheme="majorBidi" w:cstheme="majorBidi" w:hint="cs"/>
                <w:sz w:val="24"/>
                <w:szCs w:val="24"/>
                <w:rtl/>
                <w:lang w:bidi="ar-MA"/>
              </w:rPr>
              <w:t>ا</w:t>
            </w:r>
            <w:r w:rsidR="0063416A" w:rsidRPr="0063416A">
              <w:rPr>
                <w:rFonts w:asciiTheme="majorBidi" w:hAnsiTheme="majorBidi" w:cstheme="majorBidi"/>
                <w:sz w:val="24"/>
                <w:szCs w:val="24"/>
                <w:rtl/>
                <w:lang w:bidi="ar-MA"/>
              </w:rPr>
              <w:t>ستخلاص العصب من فخذ الدجاج ونلاحظه بالمجهر الضوئي</w:t>
            </w:r>
            <w:r w:rsidR="0063416A" w:rsidRPr="0063416A">
              <w:rPr>
                <w:rFonts w:asciiTheme="majorBidi" w:hAnsiTheme="majorBidi" w:cstheme="majorBidi"/>
                <w:sz w:val="24"/>
                <w:szCs w:val="24"/>
                <w:rtl/>
              </w:rPr>
              <w:t>،</w:t>
            </w:r>
            <w:r w:rsidR="0063416A" w:rsidRPr="0063416A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="0063416A" w:rsidRPr="0063416A">
              <w:rPr>
                <w:rFonts w:asciiTheme="majorBidi" w:hAnsiTheme="majorBidi" w:cstheme="majorBidi"/>
                <w:sz w:val="24"/>
                <w:szCs w:val="24"/>
                <w:rtl/>
                <w:lang w:bidi="ar-MA"/>
              </w:rPr>
              <w:t xml:space="preserve">نقوم بفرك العصب بواسطة </w:t>
            </w:r>
            <w:r w:rsidR="0063416A" w:rsidRPr="0063416A">
              <w:rPr>
                <w:rFonts w:asciiTheme="majorBidi" w:hAnsiTheme="majorBidi" w:cstheme="majorBidi"/>
                <w:sz w:val="24"/>
                <w:szCs w:val="24"/>
                <w:rtl/>
              </w:rPr>
              <w:t>إ</w:t>
            </w:r>
            <w:r w:rsidR="0063416A" w:rsidRPr="0063416A">
              <w:rPr>
                <w:rFonts w:asciiTheme="majorBidi" w:hAnsiTheme="majorBidi" w:cstheme="majorBidi"/>
                <w:sz w:val="24"/>
                <w:szCs w:val="24"/>
                <w:rtl/>
                <w:lang w:bidi="ar-MA"/>
              </w:rPr>
              <w:t>برة لملاحظة ال</w:t>
            </w:r>
            <w:r w:rsidR="0063416A" w:rsidRPr="0063416A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أ</w:t>
            </w:r>
            <w:r w:rsidR="0063416A" w:rsidRPr="0063416A">
              <w:rPr>
                <w:rFonts w:asciiTheme="majorBidi" w:hAnsiTheme="majorBidi" w:cstheme="majorBidi"/>
                <w:sz w:val="24"/>
                <w:szCs w:val="24"/>
                <w:rtl/>
                <w:lang w:bidi="ar-MA"/>
              </w:rPr>
              <w:t>لياف العصبية</w:t>
            </w:r>
            <w:r w:rsidR="0063416A" w:rsidRPr="0063416A">
              <w:rPr>
                <w:rFonts w:asciiTheme="majorBidi" w:hAnsiTheme="majorBidi" w:cstheme="majorBidi"/>
                <w:sz w:val="24"/>
                <w:szCs w:val="24"/>
                <w:rtl/>
              </w:rPr>
              <w:t>،</w:t>
            </w:r>
            <w:r w:rsidR="0063416A" w:rsidRPr="0063416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MA"/>
              </w:rPr>
              <w:t xml:space="preserve"> </w:t>
            </w:r>
            <w:r w:rsidR="0063416A" w:rsidRPr="0063416A">
              <w:rPr>
                <w:rFonts w:asciiTheme="majorBidi" w:hAnsiTheme="majorBidi" w:cstheme="majorBidi"/>
                <w:sz w:val="24"/>
                <w:szCs w:val="24"/>
                <w:rtl/>
                <w:lang w:bidi="ar-MA"/>
              </w:rPr>
              <w:t xml:space="preserve">نتائج الملاحظات المجهرية إلى جانب الرسومات التخطيطية موّضحة في </w:t>
            </w:r>
            <w:r w:rsidR="0063416A" w:rsidRPr="0063416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MA"/>
              </w:rPr>
              <w:t>الوثيقة</w:t>
            </w:r>
            <w:r w:rsidR="0063416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MA"/>
              </w:rPr>
              <w:t>.</w:t>
            </w:r>
          </w:p>
          <w:p w14:paraId="6AF7E0CF" w14:textId="427864F4" w:rsidR="0063416A" w:rsidRDefault="0063416A" w:rsidP="0063416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MA"/>
              </w:rPr>
            </w:pPr>
          </w:p>
          <w:p w14:paraId="1FC5B2F1" w14:textId="7E6E9A45" w:rsidR="0063416A" w:rsidRDefault="0063416A" w:rsidP="0063416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MA"/>
              </w:rPr>
            </w:pPr>
          </w:p>
          <w:p w14:paraId="74213748" w14:textId="3952CCDA" w:rsidR="0063416A" w:rsidRDefault="0063416A" w:rsidP="0063416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MA"/>
              </w:rPr>
            </w:pPr>
          </w:p>
          <w:p w14:paraId="38899F3D" w14:textId="12AEAB0C" w:rsidR="0063416A" w:rsidRDefault="0063416A" w:rsidP="0063416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MA"/>
              </w:rPr>
            </w:pPr>
          </w:p>
          <w:p w14:paraId="07073532" w14:textId="77777777" w:rsidR="0063416A" w:rsidRPr="0063416A" w:rsidRDefault="0063416A" w:rsidP="0063416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</w:pP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4562"/>
              <w:gridCol w:w="6256"/>
            </w:tblGrid>
            <w:tr w:rsidR="0063416A" w14:paraId="0468ABA5" w14:textId="77777777" w:rsidTr="0063416A">
              <w:tc>
                <w:tcPr>
                  <w:tcW w:w="45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49CDD87" w14:textId="282339C8" w:rsidR="0063416A" w:rsidRDefault="0063416A" w:rsidP="003C3086">
                  <w:pPr>
                    <w:framePr w:hSpace="180" w:wrap="around" w:vAnchor="text" w:hAnchor="margin" w:xAlign="center" w:y="242"/>
                    <w:autoSpaceDE w:val="0"/>
                    <w:autoSpaceDN w:val="0"/>
                    <w:bidi/>
                    <w:adjustRightInd w:val="0"/>
                    <w:jc w:val="center"/>
                    <w:rPr>
                      <w:rFonts w:ascii="Traditional Arabic" w:hAnsi="Traditional Arabic" w:cs="Traditional Arabic"/>
                      <w:b/>
                      <w:bCs/>
                      <w:color w:val="7030A0"/>
                      <w:sz w:val="26"/>
                      <w:szCs w:val="26"/>
                      <w:lang w:bidi="ar-MA"/>
                    </w:rPr>
                  </w:pPr>
                  <w:r>
                    <w:rPr>
                      <w:rFonts w:ascii="Traditional Arabic" w:hAnsi="Traditional Arabic" w:cs="Traditional Arabic"/>
                      <w:b/>
                      <w:bCs/>
                      <w:noProof/>
                      <w:color w:val="7030A0"/>
                      <w:sz w:val="26"/>
                      <w:szCs w:val="26"/>
                      <w:lang w:val="ar-SA" w:eastAsia="fr-FR"/>
                    </w:rPr>
                    <w:lastRenderedPageBreak/>
                    <w:drawing>
                      <wp:inline distT="0" distB="0" distL="0" distR="0" wp14:anchorId="4DB0BF5F" wp14:editId="1A351249">
                        <wp:extent cx="2707640" cy="1424940"/>
                        <wp:effectExtent l="0" t="0" r="0" b="381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8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1950" cy="14272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0EB7809" w14:textId="3E908B0E" w:rsidR="0063416A" w:rsidRDefault="0063416A" w:rsidP="003C3086">
                  <w:pPr>
                    <w:framePr w:hSpace="180" w:wrap="around" w:vAnchor="text" w:hAnchor="margin" w:xAlign="center" w:y="242"/>
                    <w:autoSpaceDE w:val="0"/>
                    <w:autoSpaceDN w:val="0"/>
                    <w:bidi/>
                    <w:adjustRightInd w:val="0"/>
                    <w:jc w:val="center"/>
                    <w:rPr>
                      <w:rFonts w:ascii="Traditional Arabic" w:hAnsi="Traditional Arabic" w:cs="Traditional Arabic"/>
                      <w:b/>
                      <w:bCs/>
                      <w:color w:val="7030A0"/>
                      <w:sz w:val="26"/>
                      <w:szCs w:val="26"/>
                      <w:rtl/>
                      <w:lang w:bidi="ar-MA"/>
                    </w:rPr>
                  </w:pPr>
                  <w:r>
                    <w:rPr>
                      <w:rFonts w:ascii="Traditional Arabic" w:hAnsi="Traditional Arabic" w:cs="Traditional Arabic"/>
                      <w:b/>
                      <w:bCs/>
                      <w:noProof/>
                      <w:color w:val="7030A0"/>
                      <w:sz w:val="26"/>
                      <w:szCs w:val="26"/>
                      <w:lang w:val="ar-SA" w:eastAsia="fr-FR"/>
                    </w:rPr>
                    <w:drawing>
                      <wp:inline distT="0" distB="0" distL="0" distR="0" wp14:anchorId="10AA8C3C" wp14:editId="1E840275">
                        <wp:extent cx="3538855" cy="1425039"/>
                        <wp:effectExtent l="0" t="0" r="4445" b="381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0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44955" cy="1427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3416A" w14:paraId="19C77DFD" w14:textId="77777777" w:rsidTr="0063416A">
              <w:trPr>
                <w:trHeight w:val="300"/>
              </w:trPr>
              <w:tc>
                <w:tcPr>
                  <w:tcW w:w="45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E8D7929" w14:textId="77777777" w:rsidR="0063416A" w:rsidRPr="0063416A" w:rsidRDefault="0063416A" w:rsidP="003C3086">
                  <w:pPr>
                    <w:framePr w:hSpace="180" w:wrap="around" w:vAnchor="text" w:hAnchor="margin" w:xAlign="center" w:y="242"/>
                    <w:autoSpaceDE w:val="0"/>
                    <w:autoSpaceDN w:val="0"/>
                    <w:bidi/>
                    <w:adjustRightInd w:val="0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</w:pPr>
                  <w:r w:rsidRPr="0063416A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  <w:t xml:space="preserve">ملاحظة مجهرية لمقطع عرضي في العصب </w:t>
                  </w:r>
                </w:p>
              </w:tc>
              <w:tc>
                <w:tcPr>
                  <w:tcW w:w="6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46DF7C7" w14:textId="77777777" w:rsidR="0063416A" w:rsidRPr="0063416A" w:rsidRDefault="0063416A" w:rsidP="003C3086">
                  <w:pPr>
                    <w:framePr w:hSpace="180" w:wrap="around" w:vAnchor="text" w:hAnchor="margin" w:xAlign="center" w:y="242"/>
                    <w:autoSpaceDE w:val="0"/>
                    <w:autoSpaceDN w:val="0"/>
                    <w:bidi/>
                    <w:adjustRightInd w:val="0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ar-MA"/>
                    </w:rPr>
                  </w:pPr>
                  <w:r w:rsidRPr="0063416A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  <w:t>رسم تخطيطي لمقطع عرضي في العصب</w:t>
                  </w:r>
                </w:p>
              </w:tc>
            </w:tr>
            <w:tr w:rsidR="0063416A" w14:paraId="717EC6FF" w14:textId="77777777" w:rsidTr="0063416A">
              <w:tc>
                <w:tcPr>
                  <w:tcW w:w="45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5390D95" w14:textId="40575639" w:rsidR="0063416A" w:rsidRDefault="0063416A" w:rsidP="003C3086">
                  <w:pPr>
                    <w:framePr w:hSpace="180" w:wrap="around" w:vAnchor="text" w:hAnchor="margin" w:xAlign="center" w:y="242"/>
                    <w:autoSpaceDE w:val="0"/>
                    <w:autoSpaceDN w:val="0"/>
                    <w:bidi/>
                    <w:adjustRightInd w:val="0"/>
                    <w:jc w:val="center"/>
                    <w:rPr>
                      <w:rFonts w:ascii="Traditional Arabic" w:hAnsi="Traditional Arabic" w:cs="Traditional Arabic"/>
                      <w:b/>
                      <w:bCs/>
                      <w:color w:val="7030A0"/>
                      <w:sz w:val="26"/>
                      <w:szCs w:val="26"/>
                      <w:rtl/>
                      <w:lang w:bidi="ar-MA"/>
                    </w:rPr>
                  </w:pPr>
                  <w:r>
                    <w:rPr>
                      <w:rFonts w:ascii="Traditional Arabic" w:hAnsi="Traditional Arabic" w:cs="Traditional Arabic"/>
                      <w:b/>
                      <w:bCs/>
                      <w:noProof/>
                      <w:color w:val="7030A0"/>
                      <w:sz w:val="26"/>
                      <w:szCs w:val="26"/>
                      <w:lang w:val="ar-SA" w:eastAsia="fr-FR"/>
                    </w:rPr>
                    <w:drawing>
                      <wp:inline distT="0" distB="0" distL="0" distR="0" wp14:anchorId="79D2A2C6" wp14:editId="5E910C02">
                        <wp:extent cx="2623185" cy="1115695"/>
                        <wp:effectExtent l="0" t="0" r="5715" b="8255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2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70590" cy="11358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965D1C" w14:textId="0D05B0FC" w:rsidR="0063416A" w:rsidRDefault="0063416A" w:rsidP="003C3086">
                  <w:pPr>
                    <w:framePr w:hSpace="180" w:wrap="around" w:vAnchor="text" w:hAnchor="margin" w:xAlign="center" w:y="242"/>
                    <w:bidi/>
                    <w:jc w:val="center"/>
                    <w:rPr>
                      <w:rFonts w:ascii="Traditional Arabic" w:hAnsi="Traditional Arabic" w:cs="Traditional Arabic"/>
                      <w:color w:val="00B0F0"/>
                      <w:sz w:val="26"/>
                      <w:szCs w:val="26"/>
                      <w:rtl/>
                      <w:lang w:bidi="ar-MA"/>
                    </w:rPr>
                  </w:pPr>
                  <w:r>
                    <w:rPr>
                      <w:rFonts w:ascii="Traditional Arabic" w:hAnsi="Traditional Arabic" w:cs="Traditional Arabic"/>
                      <w:noProof/>
                      <w:sz w:val="26"/>
                      <w:szCs w:val="26"/>
                      <w:lang w:val="ar-SA" w:eastAsia="fr-FR"/>
                    </w:rPr>
                    <w:drawing>
                      <wp:inline distT="0" distB="0" distL="0" distR="0" wp14:anchorId="20BB82FD" wp14:editId="2F9DF737">
                        <wp:extent cx="3728720" cy="1116280"/>
                        <wp:effectExtent l="0" t="0" r="5080" b="8255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4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38044" cy="11190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3416A" w14:paraId="70CF069C" w14:textId="77777777" w:rsidTr="0063416A">
              <w:tc>
                <w:tcPr>
                  <w:tcW w:w="45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7A51DF3" w14:textId="01480EC5" w:rsidR="0063416A" w:rsidRPr="0063416A" w:rsidRDefault="0063416A" w:rsidP="003C3086">
                  <w:pPr>
                    <w:framePr w:hSpace="180" w:wrap="around" w:vAnchor="text" w:hAnchor="margin" w:xAlign="center" w:y="242"/>
                    <w:autoSpaceDE w:val="0"/>
                    <w:autoSpaceDN w:val="0"/>
                    <w:bidi/>
                    <w:adjustRightInd w:val="0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</w:pPr>
                  <w:r w:rsidRPr="0063416A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  <w:t>ملاحظة مجهرية لعصب مفروك (مفكك)</w:t>
                  </w:r>
                </w:p>
              </w:tc>
              <w:tc>
                <w:tcPr>
                  <w:tcW w:w="6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47AA9C1" w14:textId="77777777" w:rsidR="0063416A" w:rsidRPr="0063416A" w:rsidRDefault="0063416A" w:rsidP="003C3086">
                  <w:pPr>
                    <w:framePr w:hSpace="180" w:wrap="around" w:vAnchor="text" w:hAnchor="margin" w:xAlign="center" w:y="242"/>
                    <w:autoSpaceDE w:val="0"/>
                    <w:autoSpaceDN w:val="0"/>
                    <w:bidi/>
                    <w:adjustRightInd w:val="0"/>
                    <w:jc w:val="center"/>
                    <w:rPr>
                      <w:rFonts w:asciiTheme="majorBidi" w:hAnsiTheme="majorBidi" w:cstheme="majorBidi"/>
                      <w:b/>
                      <w:bCs/>
                      <w:noProof/>
                      <w:color w:val="000000" w:themeColor="text1"/>
                      <w:sz w:val="24"/>
                      <w:szCs w:val="24"/>
                      <w:rtl/>
                      <w:lang w:eastAsia="fr-FR"/>
                    </w:rPr>
                  </w:pPr>
                  <w:r w:rsidRPr="0063416A">
                    <w:rPr>
                      <w:rFonts w:asciiTheme="majorBidi" w:hAnsiTheme="majorBidi" w:cstheme="majorBidi"/>
                      <w:b/>
                      <w:bCs/>
                      <w:noProof/>
                      <w:color w:val="000000" w:themeColor="text1"/>
                      <w:sz w:val="24"/>
                      <w:szCs w:val="24"/>
                      <w:rtl/>
                      <w:lang w:eastAsia="fr-FR"/>
                    </w:rPr>
                    <w:t>رسم تخطيطي لمقطع طولي في ليف عصبي</w:t>
                  </w:r>
                </w:p>
              </w:tc>
            </w:tr>
          </w:tbl>
          <w:p w14:paraId="3DA97D3A" w14:textId="77777777" w:rsidR="00F76B38" w:rsidRPr="007764C9" w:rsidRDefault="00F76B38" w:rsidP="00F76B38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2A3600A6" w14:textId="77777777" w:rsidR="00F76B38" w:rsidRPr="007764C9" w:rsidRDefault="00F76B38" w:rsidP="00F76B38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74C3AD54" w14:textId="62E7C568" w:rsidR="00F76B38" w:rsidRPr="0063416A" w:rsidRDefault="00F76B38" w:rsidP="002F161F">
            <w:pPr>
              <w:pStyle w:val="ListParagraph"/>
              <w:numPr>
                <w:ilvl w:val="0"/>
                <w:numId w:val="4"/>
              </w:numPr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AD1BC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باستغلال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الوثائق،</w:t>
            </w:r>
            <w:r w:rsidRPr="00AD1BC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63416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وضح</w:t>
            </w:r>
            <w:r w:rsidR="0063416A" w:rsidRPr="0063416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بنية العصب و</w:t>
            </w:r>
            <w:r w:rsidR="0063416A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63416A" w:rsidRPr="0063416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الليف العصبي</w:t>
            </w:r>
            <w:r w:rsidR="0063416A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  <w:p w14:paraId="11DD653B" w14:textId="77777777" w:rsidR="00F76B38" w:rsidRPr="007764C9" w:rsidRDefault="00F76B38" w:rsidP="00F76B38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758149B1" w14:textId="77777777" w:rsidR="00F76B38" w:rsidRPr="007764C9" w:rsidRDefault="00F76B38" w:rsidP="00F76B38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7BF51384" w14:textId="51CC3210" w:rsidR="00F76B38" w:rsidRDefault="00F76B38" w:rsidP="0063416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</w:pPr>
            <w:r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-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="0063416A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ت</w:t>
            </w:r>
            <w:r w:rsidR="0063416A" w:rsidRPr="0063416A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وض</w:t>
            </w:r>
            <w:r w:rsidR="0063416A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ي</w:t>
            </w:r>
            <w:r w:rsidR="0063416A" w:rsidRPr="0063416A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ح</w:t>
            </w:r>
            <w:r w:rsidR="0063416A" w:rsidRPr="0063416A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بنية العصب و</w:t>
            </w:r>
            <w:r w:rsidR="0063416A" w:rsidRPr="0063416A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="0063416A" w:rsidRPr="0063416A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>الليف العصبي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:</w:t>
            </w:r>
          </w:p>
          <w:p w14:paraId="5C428DFC" w14:textId="03731614" w:rsidR="0063416A" w:rsidRPr="0063416A" w:rsidRDefault="00F76B38" w:rsidP="0063416A">
            <w:pPr>
              <w:tabs>
                <w:tab w:val="left" w:pos="929"/>
              </w:tabs>
              <w:bidi/>
              <w:rPr>
                <w:rFonts w:asciiTheme="majorBidi" w:hAnsiTheme="majorBidi" w:cs="Times New Roman"/>
                <w:b/>
                <w:bCs/>
                <w:sz w:val="24"/>
                <w:szCs w:val="24"/>
                <w:lang w:val="fr-FR" w:bidi="ar-MA"/>
              </w:rPr>
            </w:pPr>
            <w:r>
              <w:rPr>
                <w:rFonts w:asciiTheme="majorBidi" w:hAnsiTheme="majorBidi" w:cs="Times New Roman" w:hint="cs"/>
                <w:sz w:val="24"/>
                <w:szCs w:val="24"/>
                <w:rtl/>
                <w:lang w:val="fr-FR" w:bidi="ar-MA"/>
              </w:rPr>
              <w:t>تمثل الوث</w:t>
            </w:r>
            <w:r w:rsidR="003B4303">
              <w:rPr>
                <w:rFonts w:asciiTheme="majorBidi" w:hAnsiTheme="majorBidi" w:cs="Times New Roman" w:hint="cs"/>
                <w:sz w:val="24"/>
                <w:szCs w:val="24"/>
                <w:rtl/>
                <w:lang w:val="fr-FR" w:bidi="ar-MA"/>
              </w:rPr>
              <w:t xml:space="preserve">ائق </w:t>
            </w:r>
            <w:r w:rsidR="0063416A" w:rsidRPr="0063416A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 xml:space="preserve">ملاحظات مجهرية لعصب </w:t>
            </w:r>
            <w:r w:rsidR="003B4303">
              <w:rPr>
                <w:rFonts w:asciiTheme="majorBidi" w:hAnsiTheme="majorBidi" w:cs="Times New Roman" w:hint="cs"/>
                <w:sz w:val="24"/>
                <w:szCs w:val="24"/>
                <w:rtl/>
                <w:lang w:val="fr-FR"/>
              </w:rPr>
              <w:t xml:space="preserve">عادي </w:t>
            </w:r>
            <w:r w:rsidR="0063416A" w:rsidRPr="0063416A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و</w:t>
            </w:r>
            <w:r w:rsidR="003B4303">
              <w:rPr>
                <w:rFonts w:asciiTheme="majorBidi" w:hAnsiTheme="majorBidi" w:cs="Times New Roman" w:hint="cs"/>
                <w:sz w:val="24"/>
                <w:szCs w:val="24"/>
                <w:rtl/>
                <w:lang w:val="fr-FR"/>
              </w:rPr>
              <w:t xml:space="preserve"> </w:t>
            </w:r>
            <w:r w:rsidR="0063416A" w:rsidRPr="0063416A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آخر مفروك إلى جانب رسومات تخطيطية</w:t>
            </w:r>
            <w:r w:rsidR="003B4303">
              <w:rPr>
                <w:rFonts w:asciiTheme="majorBidi" w:hAnsiTheme="majorBidi" w:cs="Times New Roman" w:hint="cs"/>
                <w:sz w:val="24"/>
                <w:szCs w:val="24"/>
                <w:rtl/>
                <w:lang w:val="fr-FR"/>
              </w:rPr>
              <w:t xml:space="preserve"> تفسيرية</w:t>
            </w:r>
            <w:r w:rsidR="0063416A" w:rsidRPr="0063416A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 xml:space="preserve"> لها</w:t>
            </w:r>
            <w:r w:rsidR="0063416A" w:rsidRPr="0063416A">
              <w:rPr>
                <w:rFonts w:asciiTheme="majorBidi" w:hAnsiTheme="majorBidi" w:cs="Times New Roman"/>
                <w:sz w:val="24"/>
                <w:szCs w:val="24"/>
                <w:rtl/>
                <w:lang w:val="fr-FR" w:bidi="ar-DZ"/>
              </w:rPr>
              <w:t xml:space="preserve">، </w:t>
            </w:r>
            <w:r w:rsidR="0063416A" w:rsidRPr="0063416A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حيث نلاحظ</w:t>
            </w:r>
            <w:r w:rsidR="0063416A" w:rsidRPr="0063416A">
              <w:rPr>
                <w:rFonts w:asciiTheme="majorBidi" w:hAnsiTheme="majorBidi" w:cs="Times New Roman"/>
                <w:sz w:val="24"/>
                <w:szCs w:val="24"/>
                <w:lang w:val="fr-FR" w:bidi="ar-MA"/>
              </w:rPr>
              <w:t>:</w:t>
            </w:r>
          </w:p>
          <w:p w14:paraId="004DE47A" w14:textId="5F72F10A" w:rsidR="0063416A" w:rsidRPr="0063416A" w:rsidRDefault="003B4303" w:rsidP="003B4303">
            <w:pPr>
              <w:tabs>
                <w:tab w:val="left" w:pos="929"/>
              </w:tabs>
              <w:bidi/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="0063416A" w:rsidRPr="0063416A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أن العصب يتكون من مجموعة من ا</w:t>
            </w:r>
            <w:r w:rsidR="0063416A" w:rsidRPr="0063416A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/>
              </w:rPr>
              <w:t xml:space="preserve">لحزم </w:t>
            </w:r>
            <w:r w:rsidR="0063416A" w:rsidRPr="0063416A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المكونة من عدد كبير من الألياف العصيبة و</w:t>
            </w:r>
            <w:r>
              <w:rPr>
                <w:rFonts w:asciiTheme="majorBidi" w:hAnsiTheme="majorBidi" w:cs="Times New Roman" w:hint="cs"/>
                <w:sz w:val="24"/>
                <w:szCs w:val="24"/>
                <w:rtl/>
                <w:lang w:val="fr-FR"/>
              </w:rPr>
              <w:t xml:space="preserve"> </w:t>
            </w:r>
            <w:r w:rsidR="0063416A" w:rsidRPr="0063416A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 xml:space="preserve">الموجودة ضمن </w:t>
            </w:r>
            <w:r w:rsidR="0063416A" w:rsidRPr="0063416A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/>
              </w:rPr>
              <w:t>نسيج ضام</w:t>
            </w:r>
            <w:r w:rsidR="0063416A" w:rsidRPr="0063416A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 xml:space="preserve"> غني </w:t>
            </w:r>
            <w:r w:rsidR="0063416A" w:rsidRPr="0063416A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/>
              </w:rPr>
              <w:t>بالأوعية الدموية</w:t>
            </w:r>
            <w:r w:rsidR="0063416A" w:rsidRPr="0063416A">
              <w:rPr>
                <w:rFonts w:asciiTheme="majorBidi" w:hAnsiTheme="majorBidi" w:cs="Times New Roman"/>
                <w:sz w:val="24"/>
                <w:szCs w:val="24"/>
                <w:rtl/>
                <w:lang w:val="fr-FR" w:bidi="ar-DZ"/>
              </w:rPr>
              <w:t xml:space="preserve">، </w:t>
            </w:r>
            <w:r w:rsidR="0063416A" w:rsidRPr="0063416A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 xml:space="preserve">تضم هذه الحزم إلى بعضها البعض بواسطة غمد خارجي يسمى </w:t>
            </w:r>
            <w:r w:rsidR="0063416A" w:rsidRPr="0063416A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/>
              </w:rPr>
              <w:t>غمد العصب</w:t>
            </w:r>
            <w:r w:rsidR="0063416A" w:rsidRPr="0063416A">
              <w:rPr>
                <w:rFonts w:asciiTheme="majorBidi" w:hAnsiTheme="majorBidi" w:cs="Times New Roman"/>
                <w:sz w:val="24"/>
                <w:szCs w:val="24"/>
                <w:lang w:val="fr-FR" w:bidi="ar-MA"/>
              </w:rPr>
              <w:t>.</w:t>
            </w:r>
          </w:p>
          <w:p w14:paraId="4742CD53" w14:textId="7A731B7E" w:rsidR="0063416A" w:rsidRPr="0063416A" w:rsidRDefault="003B4303" w:rsidP="003B4303">
            <w:pPr>
              <w:tabs>
                <w:tab w:val="left" w:pos="929"/>
              </w:tabs>
              <w:bidi/>
              <w:rPr>
                <w:rFonts w:asciiTheme="majorBidi" w:hAnsiTheme="majorBidi" w:cs="Times New Roman"/>
                <w:sz w:val="24"/>
                <w:szCs w:val="24"/>
                <w:lang w:val="fr-FR" w:bidi="ar-MA"/>
              </w:rPr>
            </w:pPr>
            <w:r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="0063416A" w:rsidRPr="0063416A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/>
              </w:rPr>
              <w:t xml:space="preserve">أن العصب </w:t>
            </w:r>
            <w:r w:rsidR="0063416A" w:rsidRPr="0063416A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 xml:space="preserve">هو مجموعة من </w:t>
            </w:r>
            <w:r w:rsidR="0063416A" w:rsidRPr="0063416A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/>
              </w:rPr>
              <w:t>الألياف العصبية.</w:t>
            </w:r>
          </w:p>
          <w:p w14:paraId="68CBBB0C" w14:textId="0BA910BC" w:rsidR="0063416A" w:rsidRPr="0063416A" w:rsidRDefault="003B4303" w:rsidP="003B4303">
            <w:pPr>
              <w:tabs>
                <w:tab w:val="left" w:pos="929"/>
              </w:tabs>
              <w:bidi/>
              <w:rPr>
                <w:rFonts w:asciiTheme="majorBidi" w:hAnsiTheme="majorBidi" w:cs="Times New Roman"/>
                <w:b/>
                <w:bCs/>
                <w:sz w:val="24"/>
                <w:szCs w:val="24"/>
                <w:lang w:val="fr-FR" w:bidi="ar-MA"/>
              </w:rPr>
            </w:pPr>
            <w:r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="0063416A" w:rsidRPr="0063416A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/>
              </w:rPr>
              <w:t>أن</w:t>
            </w:r>
            <w:r w:rsidR="0063416A" w:rsidRPr="0063416A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 xml:space="preserve"> </w:t>
            </w:r>
            <w:r w:rsidR="0063416A" w:rsidRPr="0063416A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/>
              </w:rPr>
              <w:t>الليف العصبي</w:t>
            </w:r>
            <w:r w:rsidR="0063416A" w:rsidRPr="0063416A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 xml:space="preserve"> يتكون من </w:t>
            </w:r>
            <w:r w:rsidR="0063416A" w:rsidRPr="0063416A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/>
              </w:rPr>
              <w:t xml:space="preserve">محور </w:t>
            </w:r>
            <w:r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  <w:lang w:val="fr-FR"/>
              </w:rPr>
              <w:t>ا</w:t>
            </w:r>
            <w:r w:rsidR="0063416A" w:rsidRPr="0063416A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/>
              </w:rPr>
              <w:t>سطواني</w:t>
            </w:r>
            <w:r w:rsidR="0063416A" w:rsidRPr="0063416A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 xml:space="preserve"> محاط </w:t>
            </w:r>
            <w:r w:rsidR="0063416A" w:rsidRPr="0063416A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/>
              </w:rPr>
              <w:t>بغمد النخاعين</w:t>
            </w:r>
            <w:r w:rsidR="0063416A" w:rsidRPr="0063416A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 xml:space="preserve"> والمحاط بدوره </w:t>
            </w:r>
            <w:r w:rsidR="0063416A" w:rsidRPr="0063416A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/>
              </w:rPr>
              <w:t xml:space="preserve">بغمد شوان </w:t>
            </w:r>
            <w:r w:rsidR="0063416A" w:rsidRPr="0063416A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 xml:space="preserve">وهو عبارة عن خلايا متطاولة تدعى </w:t>
            </w:r>
            <w:r w:rsidR="0063416A" w:rsidRPr="0063416A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/>
              </w:rPr>
              <w:t>خلايا شوان</w:t>
            </w:r>
            <w:r w:rsidR="0063416A" w:rsidRPr="0063416A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 xml:space="preserve"> التي تُشكّل عند تماسها مع المحور الإسطواني </w:t>
            </w:r>
            <w:r w:rsidR="0063416A" w:rsidRPr="0063416A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/>
              </w:rPr>
              <w:t>إختناقات ر</w:t>
            </w:r>
            <w:r w:rsidR="0063416A" w:rsidRPr="0063416A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 w:bidi="ar-MA"/>
              </w:rPr>
              <w:t>ا</w:t>
            </w:r>
            <w:r w:rsidR="0063416A" w:rsidRPr="0063416A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/>
              </w:rPr>
              <w:t>نفير</w:t>
            </w:r>
            <w:r w:rsidR="0063416A" w:rsidRPr="0063416A">
              <w:rPr>
                <w:rFonts w:asciiTheme="majorBidi" w:hAnsiTheme="majorBidi" w:cs="Times New Roman"/>
                <w:b/>
                <w:bCs/>
                <w:sz w:val="24"/>
                <w:szCs w:val="24"/>
                <w:lang w:val="fr-FR" w:bidi="ar-MA"/>
              </w:rPr>
              <w:t>.</w:t>
            </w:r>
          </w:p>
          <w:p w14:paraId="63B27849" w14:textId="7D86912C" w:rsidR="003B4303" w:rsidRPr="003B4303" w:rsidRDefault="00F76B38" w:rsidP="003B4303">
            <w:pPr>
              <w:tabs>
                <w:tab w:val="left" w:pos="929"/>
              </w:tabs>
              <w:bidi/>
              <w:rPr>
                <w:rFonts w:asciiTheme="majorBidi" w:hAnsiTheme="majorBidi" w:cs="Times New Roman"/>
                <w:b/>
                <w:bCs/>
                <w:sz w:val="24"/>
                <w:szCs w:val="24"/>
                <w:highlight w:val="yellow"/>
                <w:lang w:val="fr-FR" w:bidi="ar-DZ"/>
              </w:rPr>
            </w:pPr>
            <w:r w:rsidRPr="00AD1BCE"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AD1BCE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/>
              </w:rPr>
              <w:t>ال</w:t>
            </w:r>
            <w:r w:rsidRPr="00AD1BCE"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  <w:lang w:val="fr-FR"/>
              </w:rPr>
              <w:t>ا</w:t>
            </w:r>
            <w:r w:rsidRPr="00AD1BCE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/>
              </w:rPr>
              <w:t>ستنتاج:</w:t>
            </w:r>
            <w:r w:rsidRPr="00AD1BCE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 xml:space="preserve"> </w:t>
            </w:r>
            <w:r w:rsidR="003B4303">
              <w:rPr>
                <w:rFonts w:asciiTheme="majorBidi" w:hAnsiTheme="majorBidi" w:cs="Times New Roman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- </w:t>
            </w:r>
            <w:r w:rsidR="003B4303" w:rsidRPr="003B4303">
              <w:rPr>
                <w:rFonts w:asciiTheme="majorBidi" w:hAnsiTheme="majorBidi" w:cs="Times New Roman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العصب </w:t>
            </w:r>
            <w:r w:rsidR="003B4303" w:rsidRPr="003B4303">
              <w:rPr>
                <w:rFonts w:asciiTheme="majorBidi" w:hAnsiTheme="majorBidi" w:cs="Times New Roman"/>
                <w:sz w:val="24"/>
                <w:szCs w:val="24"/>
                <w:highlight w:val="yellow"/>
                <w:rtl/>
                <w:lang w:val="fr-FR"/>
              </w:rPr>
              <w:t>هو مجموعة من</w:t>
            </w:r>
            <w:r w:rsidR="003B4303" w:rsidRPr="003B4303">
              <w:rPr>
                <w:rFonts w:asciiTheme="majorBidi" w:hAnsiTheme="majorBidi" w:cs="Times New Roman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 الألياف العصبية.</w:t>
            </w:r>
          </w:p>
          <w:p w14:paraId="3BB6F5CF" w14:textId="2E836CF0" w:rsidR="00F76B38" w:rsidRPr="003B4303" w:rsidRDefault="003B4303" w:rsidP="003B4303">
            <w:pPr>
              <w:tabs>
                <w:tab w:val="left" w:pos="929"/>
              </w:tabs>
              <w:bidi/>
              <w:rPr>
                <w:rFonts w:asciiTheme="majorBidi" w:hAnsiTheme="majorBidi" w:cs="Times New Roman"/>
                <w:b/>
                <w:bCs/>
                <w:sz w:val="24"/>
                <w:szCs w:val="24"/>
                <w:highlight w:val="yellow"/>
                <w:lang w:val="fr-FR" w:bidi="ar-DZ"/>
              </w:rPr>
            </w:pPr>
            <w:r>
              <w:rPr>
                <w:rFonts w:asciiTheme="majorBidi" w:hAnsiTheme="majorBidi" w:cs="Times New Roman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- </w:t>
            </w:r>
            <w:r w:rsidRPr="003B4303">
              <w:rPr>
                <w:rFonts w:asciiTheme="majorBidi" w:hAnsiTheme="majorBidi" w:cs="Times New Roman"/>
                <w:sz w:val="24"/>
                <w:szCs w:val="24"/>
                <w:highlight w:val="yellow"/>
                <w:rtl/>
                <w:lang w:val="fr-FR"/>
              </w:rPr>
              <w:t>يتكون</w:t>
            </w:r>
            <w:r w:rsidRPr="003B4303">
              <w:rPr>
                <w:rFonts w:asciiTheme="majorBidi" w:hAnsiTheme="majorBidi" w:cs="Times New Roman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 الليف العصبي </w:t>
            </w:r>
            <w:r w:rsidRPr="003B4303">
              <w:rPr>
                <w:rFonts w:asciiTheme="majorBidi" w:hAnsiTheme="majorBidi" w:cs="Times New Roman"/>
                <w:sz w:val="24"/>
                <w:szCs w:val="24"/>
                <w:highlight w:val="yellow"/>
                <w:rtl/>
                <w:lang w:val="fr-FR"/>
              </w:rPr>
              <w:t xml:space="preserve">من </w:t>
            </w:r>
            <w:r w:rsidRPr="003B4303">
              <w:rPr>
                <w:rFonts w:asciiTheme="majorBidi" w:hAnsiTheme="majorBidi" w:cs="Times New Roman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محور </w:t>
            </w:r>
            <w:r>
              <w:rPr>
                <w:rFonts w:asciiTheme="majorBidi" w:hAnsiTheme="majorBidi" w:cs="Times New Roman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ا</w:t>
            </w:r>
            <w:r w:rsidRPr="003B4303">
              <w:rPr>
                <w:rFonts w:asciiTheme="majorBidi" w:hAnsiTheme="majorBidi" w:cs="Times New Roman"/>
                <w:b/>
                <w:bCs/>
                <w:sz w:val="24"/>
                <w:szCs w:val="24"/>
                <w:highlight w:val="yellow"/>
                <w:rtl/>
                <w:lang w:val="fr-FR"/>
              </w:rPr>
              <w:t>سطواني</w:t>
            </w:r>
            <w:r w:rsidRPr="003B4303">
              <w:rPr>
                <w:rFonts w:asciiTheme="majorBidi" w:hAnsiTheme="majorBidi" w:cs="Times New Roman"/>
                <w:sz w:val="24"/>
                <w:szCs w:val="24"/>
                <w:highlight w:val="yellow"/>
                <w:rtl/>
                <w:lang w:val="fr-FR"/>
              </w:rPr>
              <w:t xml:space="preserve"> محاط </w:t>
            </w:r>
            <w:r w:rsidRPr="003B4303">
              <w:rPr>
                <w:rFonts w:asciiTheme="majorBidi" w:hAnsiTheme="majorBidi" w:cs="Times New Roman"/>
                <w:b/>
                <w:bCs/>
                <w:sz w:val="24"/>
                <w:szCs w:val="24"/>
                <w:highlight w:val="yellow"/>
                <w:rtl/>
                <w:lang w:val="fr-FR"/>
              </w:rPr>
              <w:t>بغمد النخاعين</w:t>
            </w:r>
            <w:r w:rsidRPr="003B4303">
              <w:rPr>
                <w:rFonts w:asciiTheme="majorBidi" w:hAnsiTheme="majorBidi" w:cs="Times New Roman"/>
                <w:sz w:val="24"/>
                <w:szCs w:val="24"/>
                <w:highlight w:val="yellow"/>
                <w:rtl/>
                <w:lang w:val="fr-FR"/>
              </w:rPr>
              <w:t xml:space="preserve"> والمحاط بدوره </w:t>
            </w:r>
            <w:r w:rsidRPr="003B4303">
              <w:rPr>
                <w:rFonts w:asciiTheme="majorBidi" w:hAnsiTheme="majorBidi" w:cs="Times New Roman"/>
                <w:b/>
                <w:bCs/>
                <w:sz w:val="24"/>
                <w:szCs w:val="24"/>
                <w:highlight w:val="yellow"/>
                <w:rtl/>
                <w:lang w:val="fr-FR"/>
              </w:rPr>
              <w:t>بغمد شوان.</w:t>
            </w:r>
          </w:p>
        </w:tc>
      </w:tr>
      <w:tr w:rsidR="00D00B70" w14:paraId="2EEC56F7" w14:textId="77777777" w:rsidTr="00341775">
        <w:tc>
          <w:tcPr>
            <w:tcW w:w="11044" w:type="dxa"/>
            <w:gridSpan w:val="2"/>
            <w:shd w:val="clear" w:color="auto" w:fill="DBDBDB" w:themeFill="accent3" w:themeFillTint="66"/>
          </w:tcPr>
          <w:p w14:paraId="3B0AF882" w14:textId="399835D2" w:rsidR="00D00B70" w:rsidRPr="001012E9" w:rsidRDefault="00F76B38" w:rsidP="00633BD5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</w:pPr>
            <w:bookmarkStart w:id="3" w:name="_Hlk120215004"/>
            <w:bookmarkEnd w:id="1"/>
            <w:bookmarkEnd w:id="2"/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lastRenderedPageBreak/>
              <w:t>2</w:t>
            </w:r>
            <w:r w:rsidR="001F1D89" w:rsidRPr="001F1D8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/</w:t>
            </w:r>
            <w:r w:rsidR="0029450C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 </w:t>
            </w: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مفهوم العصبون (الخلية العصبية)</w:t>
            </w:r>
          </w:p>
        </w:tc>
      </w:tr>
      <w:bookmarkEnd w:id="3"/>
      <w:tr w:rsidR="00D00B70" w14:paraId="6A9A5A96" w14:textId="77777777" w:rsidTr="00341775">
        <w:tc>
          <w:tcPr>
            <w:tcW w:w="11044" w:type="dxa"/>
            <w:gridSpan w:val="2"/>
            <w:shd w:val="clear" w:color="auto" w:fill="FFFFFF" w:themeFill="background1"/>
          </w:tcPr>
          <w:p w14:paraId="5B65D168" w14:textId="417767E3" w:rsidR="008359C6" w:rsidRDefault="008359C6" w:rsidP="00792D1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- </w:t>
            </w:r>
            <w:r w:rsidR="003B4303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الوث</w:t>
            </w:r>
            <w:r w:rsidR="002E5662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 xml:space="preserve">ائق 1 و 2 و 3 </w:t>
            </w:r>
            <w:r w:rsidR="003B4303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ص 194</w:t>
            </w:r>
          </w:p>
          <w:p w14:paraId="2D6AE330" w14:textId="1C8B8614" w:rsidR="002C7FBF" w:rsidRDefault="003B4303" w:rsidP="003B430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تمثل الوثائق</w:t>
            </w:r>
            <w:r w:rsidRPr="003B4303">
              <w:rPr>
                <w:rFonts w:ascii="Traditional Arabic" w:hAnsi="Traditional Arabic" w:cs="Traditional Arabic"/>
                <w:color w:val="000000" w:themeColor="text1"/>
                <w:sz w:val="26"/>
                <w:szCs w:val="26"/>
                <w:rtl/>
              </w:rPr>
              <w:t xml:space="preserve"> </w:t>
            </w:r>
            <w:r w:rsidRPr="003B4303">
              <w:rPr>
                <w:rFonts w:asciiTheme="majorBidi" w:hAnsiTheme="majorBidi" w:cstheme="majorBidi"/>
                <w:sz w:val="24"/>
                <w:szCs w:val="24"/>
                <w:rtl/>
              </w:rPr>
              <w:t>مقطع عرضي في النخاع الشوكي لحيوان ثدي، ملاحظات مجهرية لجزء من المادة الرمادية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3B4303">
              <w:rPr>
                <w:rFonts w:asciiTheme="majorBidi" w:hAnsiTheme="majorBidi" w:cstheme="majorBidi"/>
                <w:sz w:val="24"/>
                <w:szCs w:val="24"/>
                <w:rtl/>
              </w:rPr>
              <w:t>المادة البيضاء، إلى جانب رسومات تخطيطية لها.</w:t>
            </w:r>
          </w:p>
          <w:p w14:paraId="7A9C6B6D" w14:textId="6475403B" w:rsidR="000B4F28" w:rsidRDefault="003B4303" w:rsidP="009922BF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noProof/>
              </w:rPr>
              <w:drawing>
                <wp:inline distT="0" distB="0" distL="0" distR="0" wp14:anchorId="5CF460C6" wp14:editId="5280D8FE">
                  <wp:extent cx="5894862" cy="2628900"/>
                  <wp:effectExtent l="19050" t="19050" r="10795" b="19050"/>
                  <wp:docPr id="11" name="Image 5" descr="C:\Users\ACS\Desktop\66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5" descr="C:\Users\ACS\Desktop\666.PNG"/>
                          <pic:cNvPicPr/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240" cy="264556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2E13BE" w14:textId="485186CF" w:rsidR="003B4303" w:rsidRPr="002C7FBF" w:rsidRDefault="003B4303" w:rsidP="003B4303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AAD9880" wp14:editId="23007B9F">
                  <wp:extent cx="5607685" cy="2320389"/>
                  <wp:effectExtent l="19050" t="19050" r="12065" b="22860"/>
                  <wp:docPr id="15" name="Image 8" descr="C:\Users\ACS\Desktop\317822025_845504686692689_1668197571232401590_n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8" descr="C:\Users\ACS\Desktop\317822025_845504686692689_1668197571232401590_n.png"/>
                          <pic:cNvPicPr/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8628" cy="232077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82D60B" w14:textId="2A3FF941" w:rsidR="00531F71" w:rsidRDefault="00531F71" w:rsidP="00531F7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75D3291A" w14:textId="06D89C0E" w:rsidR="009922BF" w:rsidRPr="002E5662" w:rsidRDefault="009922BF" w:rsidP="009922B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- </w:t>
            </w:r>
            <w:r w:rsidR="002E5662" w:rsidRPr="002E5662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 xml:space="preserve">وثيقة خارجية 1 (أو </w:t>
            </w:r>
            <w:r w:rsidRPr="002E5662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 xml:space="preserve">الوثيقة </w:t>
            </w:r>
            <w:r w:rsidR="002E5662" w:rsidRPr="002E5662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6 ص 195) + وثيقة خارجية 2</w:t>
            </w:r>
          </w:p>
          <w:p w14:paraId="40DCBA77" w14:textId="7CEB00AA" w:rsidR="009922BF" w:rsidRPr="002E5662" w:rsidRDefault="003C3086" w:rsidP="002E566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ت</w:t>
            </w:r>
            <w:r w:rsidR="002E5662" w:rsidRPr="002E5662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مثل </w:t>
            </w:r>
            <w:r w:rsidR="002E5662" w:rsidRPr="002E566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وثيقة</w:t>
            </w:r>
            <w:r w:rsidR="002E5662" w:rsidRPr="002E566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(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</w:t>
            </w:r>
            <w:r w:rsidR="002E5662" w:rsidRPr="002E566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)</w:t>
            </w:r>
            <w:r w:rsidR="002E5662" w:rsidRPr="002E5662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نتائج تجريبية للقطع عند حيوان الأميبا (كائن حي أحادي الخلية)</w:t>
            </w:r>
            <w:r w:rsidR="002E5662" w:rsidRPr="002E5662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، بينما </w:t>
            </w:r>
            <w:r w:rsidR="002E5662" w:rsidRPr="002E566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وثيقة</w:t>
            </w:r>
            <w:r w:rsidR="002E5662" w:rsidRPr="002E566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(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2</w:t>
            </w:r>
            <w:r w:rsidR="002E5662" w:rsidRPr="002E566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) </w:t>
            </w:r>
            <w:r w:rsidR="002E5662" w:rsidRPr="002E5662">
              <w:rPr>
                <w:rFonts w:asciiTheme="majorBidi" w:hAnsiTheme="majorBidi" w:cstheme="majorBidi"/>
                <w:sz w:val="24"/>
                <w:szCs w:val="24"/>
                <w:rtl/>
              </w:rPr>
              <w:t>ف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ت</w:t>
            </w:r>
            <w:r w:rsidR="002E5662" w:rsidRPr="002E5662">
              <w:rPr>
                <w:rFonts w:asciiTheme="majorBidi" w:hAnsiTheme="majorBidi" w:cstheme="majorBidi"/>
                <w:sz w:val="24"/>
                <w:szCs w:val="24"/>
                <w:rtl/>
              </w:rPr>
              <w:t>مثل نتائج تجارب الإستحالة الواليرية</w:t>
            </w:r>
            <w:r w:rsidR="002E5662" w:rsidRPr="002E5662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.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163"/>
              <w:gridCol w:w="4111"/>
              <w:gridCol w:w="5544"/>
            </w:tblGrid>
            <w:tr w:rsidR="002E5662" w:rsidRPr="002E5662" w14:paraId="01856D9B" w14:textId="77777777" w:rsidTr="002E5662">
              <w:tc>
                <w:tcPr>
                  <w:tcW w:w="1082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127DE3B" w14:textId="3401E1B1" w:rsidR="002E5662" w:rsidRPr="002E5662" w:rsidRDefault="002E5662" w:rsidP="003C3086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fr-FR" w:bidi="ar-DZ"/>
                    </w:rPr>
                  </w:pPr>
                  <w:r w:rsidRPr="002E5662">
                    <w:rPr>
                      <w:rFonts w:asciiTheme="majorBidi" w:hAnsiTheme="majorBidi" w:cstheme="majorBidi"/>
                      <w:b/>
                      <w:bCs/>
                      <w:noProof/>
                      <w:sz w:val="24"/>
                      <w:szCs w:val="24"/>
                    </w:rPr>
                    <w:drawing>
                      <wp:inline distT="0" distB="0" distL="0" distR="0" wp14:anchorId="1D9194AA" wp14:editId="355D3016">
                        <wp:extent cx="6636606" cy="1840675"/>
                        <wp:effectExtent l="0" t="0" r="0" b="7620"/>
                        <wp:docPr id="46" name="Picture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0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44710" cy="18429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E5662" w:rsidRPr="002E5662" w14:paraId="52260441" w14:textId="77777777" w:rsidTr="002E5662">
              <w:tc>
                <w:tcPr>
                  <w:tcW w:w="1082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6CA838F" w14:textId="698AA13F" w:rsidR="002E5662" w:rsidRPr="002E5662" w:rsidRDefault="002E5662" w:rsidP="003C3086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2E5662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ا</w:t>
                  </w:r>
                  <w:r w:rsidR="003C3086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لوثيقة (1)</w:t>
                  </w:r>
                </w:p>
              </w:tc>
            </w:tr>
            <w:tr w:rsidR="002E5662" w:rsidRPr="002E5662" w14:paraId="0D7BAB8B" w14:textId="77777777" w:rsidTr="002E5662">
              <w:tc>
                <w:tcPr>
                  <w:tcW w:w="11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hideMark/>
                </w:tcPr>
                <w:p w14:paraId="177E0802" w14:textId="77777777" w:rsidR="002E5662" w:rsidRPr="002E5662" w:rsidRDefault="002E5662" w:rsidP="003C3086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2E5662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رقم التجربة</w:t>
                  </w:r>
                </w:p>
              </w:tc>
              <w:tc>
                <w:tcPr>
                  <w:tcW w:w="41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hideMark/>
                </w:tcPr>
                <w:p w14:paraId="5905F8C3" w14:textId="77777777" w:rsidR="002E5662" w:rsidRPr="002E5662" w:rsidRDefault="002E5662" w:rsidP="003C3086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2E5662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الشروط التجريبية</w:t>
                  </w:r>
                </w:p>
              </w:tc>
              <w:tc>
                <w:tcPr>
                  <w:tcW w:w="5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hideMark/>
                </w:tcPr>
                <w:p w14:paraId="552527FB" w14:textId="77777777" w:rsidR="002E5662" w:rsidRPr="002E5662" w:rsidRDefault="002E5662" w:rsidP="003C3086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2E5662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النتائج التجريبة</w:t>
                  </w:r>
                </w:p>
              </w:tc>
            </w:tr>
            <w:tr w:rsidR="002E5662" w:rsidRPr="002E5662" w14:paraId="74F40E85" w14:textId="77777777" w:rsidTr="002E5662">
              <w:tc>
                <w:tcPr>
                  <w:tcW w:w="11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</w:tcPr>
                <w:p w14:paraId="5C70A16D" w14:textId="77777777" w:rsidR="002E5662" w:rsidRPr="002E5662" w:rsidRDefault="002E5662" w:rsidP="003C3086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</w:p>
                <w:p w14:paraId="67EDB9B2" w14:textId="77777777" w:rsidR="002E5662" w:rsidRPr="002E5662" w:rsidRDefault="002E5662" w:rsidP="003C3086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2E5662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1</w:t>
                  </w:r>
                </w:p>
              </w:tc>
              <w:tc>
                <w:tcPr>
                  <w:tcW w:w="41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5F9DF78" w14:textId="7C372938" w:rsidR="002E5662" w:rsidRPr="002E5662" w:rsidRDefault="002E5662" w:rsidP="003C3086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2E5662">
                    <w:rPr>
                      <w:rFonts w:asciiTheme="majorBidi" w:hAnsiTheme="majorBidi" w:cstheme="majorBidi"/>
                      <w:b/>
                      <w:bCs/>
                      <w:noProof/>
                      <w:sz w:val="24"/>
                      <w:szCs w:val="24"/>
                    </w:rPr>
                    <w:drawing>
                      <wp:inline distT="0" distB="0" distL="0" distR="0" wp14:anchorId="7500FBCC" wp14:editId="6B85324E">
                        <wp:extent cx="2185035" cy="1080770"/>
                        <wp:effectExtent l="0" t="0" r="5715" b="5080"/>
                        <wp:docPr id="45" name="Picture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2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85035" cy="10807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FED775" w14:textId="77777777" w:rsidR="002E5662" w:rsidRPr="002E5662" w:rsidRDefault="002E5662" w:rsidP="003C3086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</w:p>
                <w:p w14:paraId="349C8DAE" w14:textId="59595015" w:rsidR="002E5662" w:rsidRPr="002E5662" w:rsidRDefault="002E5662" w:rsidP="003C3086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ا</w:t>
                  </w:r>
                  <w:r w:rsidRPr="002E5662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ستحالة الجزء المحيطي للعصب الشوكي (العصبونات الحسية والحركية)</w:t>
                  </w:r>
                </w:p>
              </w:tc>
            </w:tr>
            <w:tr w:rsidR="002E5662" w:rsidRPr="002E5662" w14:paraId="1FE29F05" w14:textId="77777777" w:rsidTr="002E5662">
              <w:tc>
                <w:tcPr>
                  <w:tcW w:w="11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</w:tcPr>
                <w:p w14:paraId="51DDFB01" w14:textId="77777777" w:rsidR="002E5662" w:rsidRPr="002E5662" w:rsidRDefault="002E5662" w:rsidP="003C3086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</w:p>
                <w:p w14:paraId="4BF3246A" w14:textId="77777777" w:rsidR="002E5662" w:rsidRPr="002E5662" w:rsidRDefault="002E5662" w:rsidP="003C3086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2E5662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2</w:t>
                  </w:r>
                </w:p>
              </w:tc>
              <w:tc>
                <w:tcPr>
                  <w:tcW w:w="41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9C8C22F" w14:textId="4B608A9A" w:rsidR="002E5662" w:rsidRPr="002E5662" w:rsidRDefault="002E5662" w:rsidP="003C3086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2E5662">
                    <w:rPr>
                      <w:rFonts w:asciiTheme="majorBidi" w:hAnsiTheme="majorBidi" w:cstheme="majorBidi"/>
                      <w:b/>
                      <w:bCs/>
                      <w:noProof/>
                      <w:sz w:val="24"/>
                      <w:szCs w:val="24"/>
                    </w:rPr>
                    <w:drawing>
                      <wp:inline distT="0" distB="0" distL="0" distR="0" wp14:anchorId="41C8AA3C" wp14:editId="32E66294">
                        <wp:extent cx="2185035" cy="1104265"/>
                        <wp:effectExtent l="0" t="0" r="5715" b="635"/>
                        <wp:docPr id="31" name="Picture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85035" cy="1104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CE7073" w14:textId="77777777" w:rsidR="002E5662" w:rsidRPr="002E5662" w:rsidRDefault="002E5662" w:rsidP="003C3086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</w:p>
                <w:p w14:paraId="4BBCAA6B" w14:textId="193166A9" w:rsidR="002E5662" w:rsidRPr="002E5662" w:rsidRDefault="002E5662" w:rsidP="003C3086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ا</w:t>
                  </w:r>
                  <w:r w:rsidRPr="002E5662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ستحالة الجزء المحيطي للجذر الأمامي (العصبونات الحركية)</w:t>
                  </w:r>
                </w:p>
              </w:tc>
            </w:tr>
            <w:tr w:rsidR="002E5662" w:rsidRPr="002E5662" w14:paraId="7F2DF247" w14:textId="77777777" w:rsidTr="002E5662">
              <w:tc>
                <w:tcPr>
                  <w:tcW w:w="11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</w:tcPr>
                <w:p w14:paraId="53FB359E" w14:textId="77777777" w:rsidR="002E5662" w:rsidRPr="002E5662" w:rsidRDefault="002E5662" w:rsidP="003C3086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</w:p>
                <w:p w14:paraId="6744CE14" w14:textId="77777777" w:rsidR="002E5662" w:rsidRPr="002E5662" w:rsidRDefault="002E5662" w:rsidP="003C3086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2E5662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3</w:t>
                  </w:r>
                </w:p>
              </w:tc>
              <w:tc>
                <w:tcPr>
                  <w:tcW w:w="41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5A2D3BE" w14:textId="17538660" w:rsidR="002E5662" w:rsidRPr="002E5662" w:rsidRDefault="002E5662" w:rsidP="003C3086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2E5662">
                    <w:rPr>
                      <w:rFonts w:asciiTheme="majorBidi" w:hAnsiTheme="majorBidi" w:cstheme="majorBidi"/>
                      <w:b/>
                      <w:bCs/>
                      <w:noProof/>
                      <w:sz w:val="24"/>
                      <w:szCs w:val="24"/>
                    </w:rPr>
                    <w:drawing>
                      <wp:inline distT="0" distB="0" distL="0" distR="0" wp14:anchorId="4A3793A4" wp14:editId="32E3C1D5">
                        <wp:extent cx="2185035" cy="1104265"/>
                        <wp:effectExtent l="0" t="0" r="5715" b="635"/>
                        <wp:docPr id="30" name="Picture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85035" cy="1104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A2113D" w14:textId="77777777" w:rsidR="002E5662" w:rsidRPr="002E5662" w:rsidRDefault="002E5662" w:rsidP="003C3086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</w:p>
                <w:p w14:paraId="7E7C3C9B" w14:textId="26272D67" w:rsidR="002E5662" w:rsidRPr="002E5662" w:rsidRDefault="002E5662" w:rsidP="003C3086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ا</w:t>
                  </w:r>
                  <w:r w:rsidRPr="002E5662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ستحالة الجزء المحيطي و</w:t>
                  </w:r>
                  <w:r w:rsidR="00951C87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2E5662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المركزي للجذر الخلفي (العصبونات الحسية)</w:t>
                  </w:r>
                </w:p>
              </w:tc>
            </w:tr>
            <w:tr w:rsidR="002E5662" w:rsidRPr="002E5662" w14:paraId="48429232" w14:textId="77777777" w:rsidTr="002E5662">
              <w:tc>
                <w:tcPr>
                  <w:tcW w:w="1082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0B48442" w14:textId="7FAC52C7" w:rsidR="002E5662" w:rsidRPr="002E5662" w:rsidRDefault="002E5662" w:rsidP="003C3086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2E5662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ال</w:t>
                  </w:r>
                  <w:r w:rsidR="003C3086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وثيقة (2)</w:t>
                  </w:r>
                </w:p>
              </w:tc>
            </w:tr>
          </w:tbl>
          <w:p w14:paraId="218CCAF2" w14:textId="75315D66" w:rsidR="002C7FBF" w:rsidRPr="007764C9" w:rsidRDefault="002C7FBF" w:rsidP="00E346EA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7075984A" w14:textId="25EB4A54" w:rsidR="0066621B" w:rsidRPr="007764C9" w:rsidRDefault="0066621B" w:rsidP="008E65DB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64E195B5" w14:textId="56CF5D2E" w:rsidR="00531F71" w:rsidRPr="00AD1BCE" w:rsidRDefault="00AD1BCE" w:rsidP="002F161F">
            <w:pPr>
              <w:pStyle w:val="ListParagraph"/>
              <w:numPr>
                <w:ilvl w:val="0"/>
                <w:numId w:val="4"/>
              </w:numPr>
              <w:bidi/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</w:pPr>
            <w:r w:rsidRPr="00AD1BC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lastRenderedPageBreak/>
              <w:t>باستغلال</w:t>
            </w:r>
            <w:r w:rsidR="00E346EA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الوثائق</w:t>
            </w:r>
            <w:r w:rsidR="002E566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، </w:t>
            </w:r>
            <w:r w:rsidR="002E5662" w:rsidRPr="002E566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استخرج</w:t>
            </w:r>
            <w:r w:rsidR="002E566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مفهوم العصبون</w:t>
            </w:r>
            <w:r w:rsidR="00951C8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951C87" w:rsidRPr="00951C8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مدعما</w:t>
            </w:r>
            <w:r w:rsidR="00951C87" w:rsidRPr="00951C8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إجابتك برسم تخطيطي</w:t>
            </w:r>
            <w:r w:rsidR="002E566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  <w:p w14:paraId="300180AE" w14:textId="0D018EDF" w:rsidR="007764C9" w:rsidRPr="007764C9" w:rsidRDefault="007764C9" w:rsidP="00C57776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075D23A5" w14:textId="154CF6B0" w:rsidR="0066621B" w:rsidRPr="007764C9" w:rsidRDefault="0066621B" w:rsidP="007764C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00AA6B0A" w14:textId="04FCDF88" w:rsidR="00946E64" w:rsidRDefault="00946E64" w:rsidP="002E566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</w:pPr>
            <w:r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-</w:t>
            </w:r>
            <w:r w:rsidR="00E346EA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="002E5662" w:rsidRPr="002E5662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استخر</w:t>
            </w:r>
            <w:r w:rsidR="002E5662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ا</w:t>
            </w:r>
            <w:r w:rsidR="002E5662" w:rsidRPr="002E5662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ج مفهوم العصبون</w:t>
            </w:r>
            <w:r w:rsidR="00792D19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:</w:t>
            </w:r>
          </w:p>
          <w:p w14:paraId="172CA594" w14:textId="0D012F19" w:rsidR="00AD1BCE" w:rsidRPr="00AD1BCE" w:rsidRDefault="00AD1BCE" w:rsidP="00AD1BCE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</w:pPr>
            <w:r w:rsidRPr="00AD1BC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  <w:t>- استغلال الو</w:t>
            </w:r>
            <w:r w:rsidR="00951C87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  <w:t>ثائق 1 و 2 و 3</w:t>
            </w:r>
            <w:r w:rsidRPr="00AD1BC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  <w:t>:</w:t>
            </w:r>
          </w:p>
          <w:p w14:paraId="0FC1957F" w14:textId="4EE75509" w:rsidR="00951C87" w:rsidRPr="00951C87" w:rsidRDefault="004506C1" w:rsidP="00951C87">
            <w:pPr>
              <w:tabs>
                <w:tab w:val="left" w:pos="929"/>
              </w:tabs>
              <w:bidi/>
              <w:rPr>
                <w:rFonts w:asciiTheme="majorBidi" w:hAnsiTheme="majorBidi" w:cs="Times New Roman"/>
                <w:b/>
                <w:bCs/>
                <w:sz w:val="24"/>
                <w:szCs w:val="24"/>
                <w:lang w:val="fr-FR" w:bidi="ar-MA"/>
              </w:rPr>
            </w:pPr>
            <w:r>
              <w:rPr>
                <w:rFonts w:asciiTheme="majorBidi" w:hAnsiTheme="majorBidi" w:cs="Times New Roman" w:hint="cs"/>
                <w:sz w:val="24"/>
                <w:szCs w:val="24"/>
                <w:rtl/>
                <w:lang w:val="fr-FR" w:bidi="ar-MA"/>
              </w:rPr>
              <w:t>تمثل الوث</w:t>
            </w:r>
            <w:r w:rsidR="00951C87">
              <w:rPr>
                <w:rFonts w:asciiTheme="majorBidi" w:hAnsiTheme="majorBidi" w:cs="Times New Roman" w:hint="cs"/>
                <w:sz w:val="24"/>
                <w:szCs w:val="24"/>
                <w:rtl/>
                <w:lang w:val="fr-FR" w:bidi="ar-MA"/>
              </w:rPr>
              <w:t xml:space="preserve">ائق </w:t>
            </w:r>
            <w:r w:rsidR="00951C87" w:rsidRPr="00951C87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مقطع عرضي في النخاع الشوكي لحيوان ثدي، ملاحظات مجهرية لجزء من المادة الرمادية و</w:t>
            </w:r>
            <w:r w:rsidR="00951C87">
              <w:rPr>
                <w:rFonts w:asciiTheme="majorBidi" w:hAnsiTheme="majorBidi" w:cs="Times New Roman" w:hint="cs"/>
                <w:sz w:val="24"/>
                <w:szCs w:val="24"/>
                <w:rtl/>
                <w:lang w:val="fr-FR"/>
              </w:rPr>
              <w:t xml:space="preserve"> </w:t>
            </w:r>
            <w:r w:rsidR="00951C87" w:rsidRPr="00951C87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المادة البيضاء، إلى جانب رسومات تخطيطية لها</w:t>
            </w:r>
            <w:r w:rsidR="00951C87" w:rsidRPr="00951C87">
              <w:rPr>
                <w:rFonts w:asciiTheme="majorBidi" w:hAnsiTheme="majorBidi" w:cs="Times New Roman"/>
                <w:sz w:val="24"/>
                <w:szCs w:val="24"/>
                <w:rtl/>
                <w:lang w:val="fr-FR" w:bidi="ar-DZ"/>
              </w:rPr>
              <w:t xml:space="preserve">، </w:t>
            </w:r>
            <w:r w:rsidR="00951C87" w:rsidRPr="00951C87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حيث نلاحظ</w:t>
            </w:r>
            <w:r w:rsidR="00951C87" w:rsidRPr="00951C87">
              <w:rPr>
                <w:rFonts w:asciiTheme="majorBidi" w:hAnsiTheme="majorBidi" w:cs="Times New Roman"/>
                <w:sz w:val="24"/>
                <w:szCs w:val="24"/>
                <w:lang w:val="fr-FR" w:bidi="ar-MA"/>
              </w:rPr>
              <w:t>:</w:t>
            </w:r>
          </w:p>
          <w:p w14:paraId="1090E4C8" w14:textId="36812190" w:rsidR="00951C87" w:rsidRPr="00951C87" w:rsidRDefault="00951C87" w:rsidP="00951C87">
            <w:pPr>
              <w:tabs>
                <w:tab w:val="left" w:pos="929"/>
              </w:tabs>
              <w:bidi/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="Times New Roman" w:hint="cs"/>
                <w:sz w:val="24"/>
                <w:szCs w:val="24"/>
                <w:rtl/>
                <w:lang w:val="fr-FR"/>
              </w:rPr>
              <w:t xml:space="preserve">- </w:t>
            </w:r>
            <w:r w:rsidRPr="00951C87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 xml:space="preserve">أن </w:t>
            </w:r>
            <w:r w:rsidRPr="00951C87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/>
              </w:rPr>
              <w:t>النخاع الشوكي</w:t>
            </w:r>
            <w:r w:rsidRPr="00951C87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 xml:space="preserve"> يتكون من </w:t>
            </w:r>
            <w:r w:rsidRPr="00951C87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/>
              </w:rPr>
              <w:t>مادة رمادية</w:t>
            </w:r>
            <w:r w:rsidRPr="00951C87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 xml:space="preserve"> مركزية على شكل حرف</w:t>
            </w:r>
            <w:r w:rsidRPr="00951C87">
              <w:rPr>
                <w:rFonts w:asciiTheme="majorBidi" w:hAnsiTheme="majorBidi" w:cs="Times New Roman"/>
                <w:sz w:val="24"/>
                <w:szCs w:val="24"/>
                <w:lang w:val="fr-FR" w:bidi="ar-MA"/>
              </w:rPr>
              <w:t xml:space="preserve">H </w:t>
            </w:r>
            <w:r w:rsidRPr="00951C87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، و</w:t>
            </w:r>
            <w:r w:rsidRPr="00951C87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/>
              </w:rPr>
              <w:t xml:space="preserve">مادة بيضاء </w:t>
            </w:r>
            <w:r w:rsidRPr="00951C87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محيطية.</w:t>
            </w:r>
          </w:p>
          <w:p w14:paraId="21A5969D" w14:textId="53C23C2A" w:rsidR="00951C87" w:rsidRPr="00951C87" w:rsidRDefault="00951C87" w:rsidP="00951C87">
            <w:pPr>
              <w:tabs>
                <w:tab w:val="left" w:pos="929"/>
              </w:tabs>
              <w:bidi/>
              <w:rPr>
                <w:rFonts w:asciiTheme="majorBidi" w:hAnsiTheme="majorBidi" w:cs="Times New Roman"/>
                <w:b/>
                <w:bCs/>
                <w:sz w:val="24"/>
                <w:szCs w:val="24"/>
                <w:lang w:val="fr-FR" w:bidi="ar-MA"/>
              </w:rPr>
            </w:pPr>
            <w:r>
              <w:rPr>
                <w:rFonts w:asciiTheme="majorBidi" w:hAnsiTheme="majorBidi" w:cs="Times New Roman" w:hint="cs"/>
                <w:sz w:val="24"/>
                <w:szCs w:val="24"/>
                <w:rtl/>
                <w:lang w:val="fr-FR"/>
              </w:rPr>
              <w:t xml:space="preserve">- </w:t>
            </w:r>
            <w:r w:rsidRPr="00951C87">
              <w:rPr>
                <w:rFonts w:asciiTheme="majorBidi" w:hAnsiTheme="majorBidi" w:cs="Times New Roman"/>
                <w:sz w:val="24"/>
                <w:szCs w:val="24"/>
                <w:rtl/>
                <w:lang w:val="fr-FR" w:bidi="ar-MA"/>
              </w:rPr>
              <w:t xml:space="preserve">أن </w:t>
            </w:r>
            <w:r w:rsidRPr="00951C87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 w:bidi="ar-MA"/>
              </w:rPr>
              <w:t xml:space="preserve">المادة الرمادية </w:t>
            </w:r>
            <w:r w:rsidRPr="00951C87">
              <w:rPr>
                <w:rFonts w:asciiTheme="majorBidi" w:hAnsiTheme="majorBidi" w:cs="Times New Roman"/>
                <w:sz w:val="24"/>
                <w:szCs w:val="24"/>
                <w:rtl/>
                <w:lang w:val="fr-FR" w:bidi="ar-MA"/>
              </w:rPr>
              <w:t xml:space="preserve">تتكون من أجسام كبيرة نجمية الشكل عبارة عن </w:t>
            </w:r>
            <w:r w:rsidRPr="00951C87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/>
              </w:rPr>
              <w:t>أ</w:t>
            </w:r>
            <w:r w:rsidRPr="00951C87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 w:bidi="ar-MA"/>
              </w:rPr>
              <w:t>جسام خلوية</w:t>
            </w:r>
            <w:r w:rsidRPr="00951C87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، حيث</w:t>
            </w:r>
            <w:r w:rsidRPr="00951C87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/>
              </w:rPr>
              <w:t xml:space="preserve"> كل جسم خلوي يحتوي على غشاء هيولي وهيولى بها نواة ومكونات أخرى خاصة هي جسيمات نيسل، </w:t>
            </w:r>
            <w:r w:rsidRPr="00951C87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ويُرسل</w:t>
            </w:r>
            <w:r w:rsidRPr="00951C87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/>
              </w:rPr>
              <w:t xml:space="preserve"> نوعين من الإمتدادات الهيولية</w:t>
            </w:r>
            <w:r w:rsidRPr="00951C87">
              <w:rPr>
                <w:rFonts w:asciiTheme="majorBidi" w:hAnsiTheme="majorBidi" w:cs="Times New Roman"/>
                <w:b/>
                <w:bCs/>
                <w:sz w:val="24"/>
                <w:szCs w:val="24"/>
                <w:lang w:val="fr-FR" w:bidi="ar-MA"/>
              </w:rPr>
              <w:t>:</w:t>
            </w:r>
          </w:p>
          <w:p w14:paraId="688FC339" w14:textId="764F3311" w:rsidR="00951C87" w:rsidRPr="00951C87" w:rsidRDefault="00951C87" w:rsidP="00951C87">
            <w:pPr>
              <w:tabs>
                <w:tab w:val="left" w:pos="929"/>
              </w:tabs>
              <w:bidi/>
              <w:rPr>
                <w:rFonts w:asciiTheme="majorBidi" w:hAnsiTheme="majorBidi" w:cs="Times New Roman"/>
                <w:sz w:val="24"/>
                <w:szCs w:val="24"/>
                <w:lang w:val="fr-FR" w:bidi="ar-MA"/>
              </w:rPr>
            </w:pPr>
            <w:r>
              <w:rPr>
                <w:rFonts w:asciiTheme="majorBidi" w:hAnsiTheme="majorBidi" w:cs="Times New Roman" w:hint="cs"/>
                <w:sz w:val="24"/>
                <w:szCs w:val="24"/>
                <w:rtl/>
                <w:lang w:val="fr-FR" w:bidi="ar-DZ"/>
              </w:rPr>
              <w:t>* ا</w:t>
            </w:r>
            <w:r w:rsidRPr="00951C87">
              <w:rPr>
                <w:rFonts w:asciiTheme="majorBidi" w:hAnsiTheme="majorBidi" w:cs="Times New Roman"/>
                <w:sz w:val="24"/>
                <w:szCs w:val="24"/>
                <w:rtl/>
                <w:lang w:val="fr-FR" w:bidi="ar-DZ"/>
              </w:rPr>
              <w:t xml:space="preserve">متداد طويل هو </w:t>
            </w:r>
            <w:r w:rsidRPr="00951C87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/>
              </w:rPr>
              <w:t>المحور الأسطواني.</w:t>
            </w:r>
          </w:p>
          <w:p w14:paraId="6E4158C4" w14:textId="49F546BE" w:rsidR="00951C87" w:rsidRPr="00951C87" w:rsidRDefault="00951C87" w:rsidP="00951C87">
            <w:pPr>
              <w:tabs>
                <w:tab w:val="left" w:pos="929"/>
              </w:tabs>
              <w:bidi/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="Times New Roman" w:hint="cs"/>
                <w:sz w:val="24"/>
                <w:szCs w:val="24"/>
                <w:rtl/>
                <w:lang w:val="fr-FR"/>
              </w:rPr>
              <w:t>* ا</w:t>
            </w:r>
            <w:r w:rsidRPr="00951C87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متدادات قصيرة و</w:t>
            </w:r>
            <w:r>
              <w:rPr>
                <w:rFonts w:asciiTheme="majorBidi" w:hAnsiTheme="majorBidi" w:cs="Times New Roman" w:hint="cs"/>
                <w:sz w:val="24"/>
                <w:szCs w:val="24"/>
                <w:rtl/>
                <w:lang w:val="fr-FR"/>
              </w:rPr>
              <w:t xml:space="preserve"> </w:t>
            </w:r>
            <w:r w:rsidRPr="00951C87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متفرعة هي</w:t>
            </w:r>
            <w:r w:rsidRPr="00951C87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/>
              </w:rPr>
              <w:t xml:space="preserve"> الزوائد الشجرية.</w:t>
            </w:r>
          </w:p>
          <w:p w14:paraId="5BF74918" w14:textId="7C456874" w:rsidR="00951C87" w:rsidRPr="00951C87" w:rsidRDefault="00951C87" w:rsidP="00951C87">
            <w:pPr>
              <w:tabs>
                <w:tab w:val="left" w:pos="929"/>
              </w:tabs>
              <w:bidi/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 w:bidi="ar-MA"/>
              </w:rPr>
            </w:pPr>
            <w:r>
              <w:rPr>
                <w:rFonts w:asciiTheme="majorBidi" w:hAnsiTheme="majorBidi" w:cs="Times New Roman" w:hint="cs"/>
                <w:sz w:val="24"/>
                <w:szCs w:val="24"/>
                <w:rtl/>
                <w:lang w:val="fr-FR" w:bidi="ar-MA"/>
              </w:rPr>
              <w:t xml:space="preserve">- </w:t>
            </w:r>
            <w:r w:rsidRPr="00951C87">
              <w:rPr>
                <w:rFonts w:asciiTheme="majorBidi" w:hAnsiTheme="majorBidi" w:cs="Times New Roman"/>
                <w:sz w:val="24"/>
                <w:szCs w:val="24"/>
                <w:rtl/>
                <w:lang w:val="fr-FR" w:bidi="ar-MA"/>
              </w:rPr>
              <w:t>أن</w:t>
            </w:r>
            <w:r w:rsidRPr="00951C87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 w:bidi="ar-MA"/>
              </w:rPr>
              <w:t xml:space="preserve"> المادة البيضاء </w:t>
            </w:r>
            <w:r w:rsidRPr="00951C87">
              <w:rPr>
                <w:rFonts w:asciiTheme="majorBidi" w:hAnsiTheme="majorBidi" w:cs="Times New Roman"/>
                <w:sz w:val="24"/>
                <w:szCs w:val="24"/>
                <w:rtl/>
                <w:lang w:val="fr-FR" w:bidi="ar-MA"/>
              </w:rPr>
              <w:t xml:space="preserve">تتكون من </w:t>
            </w:r>
            <w:r w:rsidRPr="00951C87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/>
              </w:rPr>
              <w:t>أ</w:t>
            </w:r>
            <w:r w:rsidRPr="00951C87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 w:bidi="ar-MA"/>
              </w:rPr>
              <w:t>لياف عصبية</w:t>
            </w:r>
            <w:r w:rsidRPr="00951C87">
              <w:rPr>
                <w:rFonts w:asciiTheme="majorBidi" w:hAnsiTheme="majorBidi" w:cs="Times New Roman"/>
                <w:sz w:val="24"/>
                <w:szCs w:val="24"/>
                <w:rtl/>
                <w:lang w:val="fr-FR" w:bidi="ar-MA"/>
              </w:rPr>
              <w:t xml:space="preserve"> </w:t>
            </w:r>
            <w:r w:rsidRPr="00951C87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أ</w:t>
            </w:r>
            <w:r w:rsidRPr="00951C87">
              <w:rPr>
                <w:rFonts w:asciiTheme="majorBidi" w:hAnsiTheme="majorBidi" w:cs="Times New Roman"/>
                <w:sz w:val="24"/>
                <w:szCs w:val="24"/>
                <w:rtl/>
                <w:lang w:val="fr-FR" w:bidi="ar-MA"/>
              </w:rPr>
              <w:t>غلبها محاطة بغمد النخاعين.</w:t>
            </w:r>
          </w:p>
          <w:p w14:paraId="63C3B806" w14:textId="16530ACF" w:rsidR="00AD1BCE" w:rsidRDefault="00AD1BCE" w:rsidP="00951C87">
            <w:pPr>
              <w:tabs>
                <w:tab w:val="left" w:pos="929"/>
              </w:tabs>
              <w:bidi/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/>
              </w:rPr>
            </w:pPr>
            <w:r w:rsidRPr="00AD1BCE"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AD1BCE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/>
              </w:rPr>
              <w:t>ال</w:t>
            </w:r>
            <w:r w:rsidRPr="00AD1BCE"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  <w:lang w:val="fr-FR"/>
              </w:rPr>
              <w:t>ا</w:t>
            </w:r>
            <w:r w:rsidRPr="00AD1BCE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/>
              </w:rPr>
              <w:t>ستنتاج:</w:t>
            </w:r>
            <w:r w:rsidRPr="00AD1BCE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 xml:space="preserve"> </w:t>
            </w:r>
            <w:r w:rsidR="00951C87" w:rsidRPr="00951C87">
              <w:rPr>
                <w:rFonts w:asciiTheme="majorBidi" w:hAnsiTheme="majorBidi" w:cs="Times New Roman"/>
                <w:sz w:val="24"/>
                <w:szCs w:val="24"/>
                <w:highlight w:val="yellow"/>
                <w:rtl/>
                <w:lang w:val="fr-FR"/>
              </w:rPr>
              <w:t xml:space="preserve">يتكون النخاع الشوكي من </w:t>
            </w:r>
            <w:r w:rsidR="00951C87" w:rsidRPr="00951C87">
              <w:rPr>
                <w:rFonts w:asciiTheme="majorBidi" w:hAnsiTheme="majorBidi" w:cs="Times New Roman"/>
                <w:b/>
                <w:bCs/>
                <w:sz w:val="24"/>
                <w:szCs w:val="24"/>
                <w:highlight w:val="yellow"/>
                <w:rtl/>
                <w:lang w:val="fr-FR"/>
              </w:rPr>
              <w:t>مادة رمادية</w:t>
            </w:r>
            <w:r w:rsidR="00951C87" w:rsidRPr="00951C87">
              <w:rPr>
                <w:rFonts w:asciiTheme="majorBidi" w:hAnsiTheme="majorBidi" w:cs="Times New Roman"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="00951C87" w:rsidRPr="00951C87">
              <w:rPr>
                <w:rFonts w:asciiTheme="majorBidi" w:hAnsiTheme="majorBidi" w:cs="Times New Roman"/>
                <w:b/>
                <w:bCs/>
                <w:sz w:val="24"/>
                <w:szCs w:val="24"/>
                <w:highlight w:val="yellow"/>
                <w:rtl/>
                <w:lang w:val="fr-FR"/>
              </w:rPr>
              <w:t>مركزية</w:t>
            </w:r>
            <w:r w:rsidR="00951C87" w:rsidRPr="00951C87">
              <w:rPr>
                <w:rFonts w:asciiTheme="majorBidi" w:hAnsiTheme="majorBidi" w:cs="Times New Roman"/>
                <w:sz w:val="24"/>
                <w:szCs w:val="24"/>
                <w:highlight w:val="yellow"/>
                <w:rtl/>
                <w:lang w:val="fr-FR"/>
              </w:rPr>
              <w:t xml:space="preserve"> بها</w:t>
            </w:r>
            <w:r w:rsidR="00951C87" w:rsidRPr="00951C87">
              <w:rPr>
                <w:rFonts w:asciiTheme="majorBidi" w:hAnsiTheme="majorBidi" w:cs="Times New Roman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 أجسام الخلوية</w:t>
            </w:r>
            <w:r w:rsidR="00951C87" w:rsidRPr="00951C87">
              <w:rPr>
                <w:rFonts w:asciiTheme="majorBidi" w:hAnsiTheme="majorBidi" w:cs="Times New Roman"/>
                <w:sz w:val="24"/>
                <w:szCs w:val="24"/>
                <w:highlight w:val="yellow"/>
                <w:rtl/>
                <w:lang w:val="fr-FR"/>
              </w:rPr>
              <w:t>، و</w:t>
            </w:r>
            <w:r w:rsidR="00951C87">
              <w:rPr>
                <w:rFonts w:asciiTheme="majorBidi" w:hAnsiTheme="majorBidi" w:cs="Times New Roman" w:hint="cs"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="00951C87" w:rsidRPr="00951C87">
              <w:rPr>
                <w:rFonts w:asciiTheme="majorBidi" w:hAnsiTheme="majorBidi" w:cs="Times New Roman"/>
                <w:b/>
                <w:bCs/>
                <w:sz w:val="24"/>
                <w:szCs w:val="24"/>
                <w:highlight w:val="yellow"/>
                <w:rtl/>
                <w:lang w:val="fr-FR"/>
              </w:rPr>
              <w:t>مادة بيضاء محيطية</w:t>
            </w:r>
            <w:r w:rsidR="00951C87" w:rsidRPr="00951C87">
              <w:rPr>
                <w:rFonts w:asciiTheme="majorBidi" w:hAnsiTheme="majorBidi" w:cs="Times New Roman"/>
                <w:sz w:val="24"/>
                <w:szCs w:val="24"/>
                <w:highlight w:val="yellow"/>
                <w:rtl/>
                <w:lang w:val="fr-FR"/>
              </w:rPr>
              <w:t xml:space="preserve"> بها</w:t>
            </w:r>
            <w:r w:rsidR="00951C87" w:rsidRPr="00951C87">
              <w:rPr>
                <w:rFonts w:asciiTheme="majorBidi" w:hAnsiTheme="majorBidi" w:cs="Times New Roman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 ألياف عصبية.</w:t>
            </w:r>
          </w:p>
          <w:p w14:paraId="1D4BFC6E" w14:textId="2F70639E" w:rsidR="002C7FBF" w:rsidRPr="00341775" w:rsidRDefault="00341775" w:rsidP="00341775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15DCC284" w14:textId="5EBC5299" w:rsidR="00341775" w:rsidRPr="00AD1BCE" w:rsidRDefault="00341775" w:rsidP="0034177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</w:pPr>
            <w:r w:rsidRPr="00AD1BC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  <w:t>- استغلال الوثيق</w:t>
            </w:r>
            <w:r w:rsidR="00951C87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  <w:t>تين الخارجيتين 1 و 2</w:t>
            </w:r>
            <w:r w:rsidRPr="00AD1BC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  <w:t>:</w:t>
            </w:r>
          </w:p>
          <w:p w14:paraId="319BD998" w14:textId="058C6746" w:rsidR="00951C87" w:rsidRPr="00951C87" w:rsidRDefault="003C3086" w:rsidP="00951C87">
            <w:pPr>
              <w:tabs>
                <w:tab w:val="left" w:pos="929"/>
              </w:tabs>
              <w:bidi/>
              <w:rPr>
                <w:rFonts w:asciiTheme="majorBidi" w:hAnsiTheme="majorBidi" w:cs="Times New Roman"/>
                <w:sz w:val="24"/>
                <w:szCs w:val="24"/>
                <w:lang w:val="fr-FR" w:bidi="ar-MA"/>
              </w:rPr>
            </w:pPr>
            <w:r>
              <w:rPr>
                <w:rFonts w:asciiTheme="majorBidi" w:hAnsiTheme="majorBidi" w:cs="Times New Roman" w:hint="cs"/>
                <w:sz w:val="24"/>
                <w:szCs w:val="24"/>
                <w:rtl/>
                <w:lang w:val="fr-FR"/>
              </w:rPr>
              <w:t>ت</w:t>
            </w:r>
            <w:r w:rsidR="00951C87" w:rsidRPr="00951C87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 xml:space="preserve">مثل </w:t>
            </w:r>
            <w:r w:rsidR="00951C87" w:rsidRPr="00951C87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/>
              </w:rPr>
              <w:t>ا</w:t>
            </w:r>
            <w:r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  <w:lang w:val="fr-FR"/>
              </w:rPr>
              <w:t>لوثيقة (1)</w:t>
            </w:r>
            <w:r w:rsidR="00951C87" w:rsidRPr="00951C87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 xml:space="preserve"> نتائج تجريبية للقطع عند حيوان الأميبا (كائن حي أحادي الخلية)</w:t>
            </w:r>
            <w:r w:rsidR="00951C87" w:rsidRPr="00951C87">
              <w:rPr>
                <w:rFonts w:asciiTheme="majorBidi" w:hAnsiTheme="majorBidi" w:cs="Times New Roman"/>
                <w:sz w:val="24"/>
                <w:szCs w:val="24"/>
                <w:rtl/>
                <w:lang w:val="fr-FR" w:bidi="ar-DZ"/>
              </w:rPr>
              <w:t xml:space="preserve">، </w:t>
            </w:r>
            <w:r w:rsidR="00951C87" w:rsidRPr="00951C87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حيث نلاحظ</w:t>
            </w:r>
            <w:r w:rsidR="00951C87" w:rsidRPr="00951C87">
              <w:rPr>
                <w:rFonts w:asciiTheme="majorBidi" w:hAnsiTheme="majorBidi" w:cs="Times New Roman"/>
                <w:sz w:val="24"/>
                <w:szCs w:val="24"/>
                <w:lang w:val="fr-FR" w:bidi="ar-MA"/>
              </w:rPr>
              <w:t>:</w:t>
            </w:r>
          </w:p>
          <w:p w14:paraId="42F767AC" w14:textId="203B5D34" w:rsidR="00951C87" w:rsidRPr="00951C87" w:rsidRDefault="00951C87" w:rsidP="00951C87">
            <w:pPr>
              <w:tabs>
                <w:tab w:val="left" w:pos="929"/>
              </w:tabs>
              <w:bidi/>
              <w:rPr>
                <w:rFonts w:asciiTheme="majorBidi" w:hAnsiTheme="majorBidi" w:cs="Times New Roman"/>
                <w:sz w:val="24"/>
                <w:szCs w:val="24"/>
                <w:rtl/>
                <w:lang w:val="fr-FR" w:bidi="ar-MA"/>
              </w:rPr>
            </w:pPr>
            <w:r>
              <w:rPr>
                <w:rFonts w:asciiTheme="majorBidi" w:hAnsiTheme="majorBidi" w:cs="Times New Roman" w:hint="cs"/>
                <w:sz w:val="24"/>
                <w:szCs w:val="24"/>
                <w:rtl/>
                <w:lang w:val="fr-FR" w:bidi="ar-MA"/>
              </w:rPr>
              <w:t xml:space="preserve">- </w:t>
            </w:r>
            <w:r w:rsidRPr="00951C87">
              <w:rPr>
                <w:rFonts w:asciiTheme="majorBidi" w:hAnsiTheme="majorBidi" w:cs="Times New Roman"/>
                <w:sz w:val="24"/>
                <w:szCs w:val="24"/>
                <w:rtl/>
                <w:lang w:val="fr-FR" w:bidi="ar-MA"/>
              </w:rPr>
              <w:t>موت و</w:t>
            </w:r>
            <w:r>
              <w:rPr>
                <w:rFonts w:asciiTheme="majorBidi" w:hAnsiTheme="majorBidi" w:cs="Times New Roman" w:hint="cs"/>
                <w:sz w:val="24"/>
                <w:szCs w:val="24"/>
                <w:rtl/>
                <w:lang w:val="fr-FR" w:bidi="ar-MA"/>
              </w:rPr>
              <w:t xml:space="preserve"> ا</w:t>
            </w:r>
            <w:r w:rsidRPr="00951C87">
              <w:rPr>
                <w:rFonts w:asciiTheme="majorBidi" w:hAnsiTheme="majorBidi" w:cs="Times New Roman"/>
                <w:sz w:val="24"/>
                <w:szCs w:val="24"/>
                <w:rtl/>
                <w:lang w:val="fr-FR" w:bidi="ar-MA"/>
              </w:rPr>
              <w:t>ستحالة الجزء الذي لا يحتوي على النواة.</w:t>
            </w:r>
          </w:p>
          <w:p w14:paraId="285107F4" w14:textId="788181B2" w:rsidR="00951C87" w:rsidRPr="00951C87" w:rsidRDefault="00951C87" w:rsidP="00951C87">
            <w:pPr>
              <w:tabs>
                <w:tab w:val="left" w:pos="929"/>
              </w:tabs>
              <w:bidi/>
              <w:rPr>
                <w:rFonts w:asciiTheme="majorBidi" w:hAnsiTheme="majorBidi" w:cs="Times New Roman"/>
                <w:sz w:val="24"/>
                <w:szCs w:val="24"/>
                <w:lang w:val="fr-FR" w:bidi="ar-MA"/>
              </w:rPr>
            </w:pPr>
            <w:r>
              <w:rPr>
                <w:rFonts w:asciiTheme="majorBidi" w:hAnsiTheme="majorBidi" w:cs="Times New Roman" w:hint="cs"/>
                <w:sz w:val="24"/>
                <w:szCs w:val="24"/>
                <w:rtl/>
                <w:lang w:val="fr-FR" w:bidi="ar-MA"/>
              </w:rPr>
              <w:t xml:space="preserve">- </w:t>
            </w:r>
            <w:r w:rsidRPr="00951C87">
              <w:rPr>
                <w:rFonts w:asciiTheme="majorBidi" w:hAnsiTheme="majorBidi" w:cs="Times New Roman"/>
                <w:sz w:val="24"/>
                <w:szCs w:val="24"/>
                <w:rtl/>
                <w:lang w:val="fr-FR" w:bidi="ar-MA"/>
              </w:rPr>
              <w:t>نمو و</w:t>
            </w:r>
            <w:r>
              <w:rPr>
                <w:rFonts w:asciiTheme="majorBidi" w:hAnsiTheme="majorBidi" w:cs="Times New Roman" w:hint="cs"/>
                <w:sz w:val="24"/>
                <w:szCs w:val="24"/>
                <w:rtl/>
                <w:lang w:val="fr-FR" w:bidi="ar-MA"/>
              </w:rPr>
              <w:t xml:space="preserve"> </w:t>
            </w:r>
            <w:r w:rsidRPr="00951C87">
              <w:rPr>
                <w:rFonts w:asciiTheme="majorBidi" w:hAnsiTheme="majorBidi" w:cs="Times New Roman"/>
                <w:sz w:val="24"/>
                <w:szCs w:val="24"/>
                <w:rtl/>
                <w:lang w:val="fr-FR" w:bidi="ar-MA"/>
              </w:rPr>
              <w:t>تجديد الجزء الذي يحتوي على النواة.</w:t>
            </w:r>
          </w:p>
          <w:p w14:paraId="47AAE6A5" w14:textId="7E06B416" w:rsidR="00951C87" w:rsidRPr="00951C87" w:rsidRDefault="00951C87" w:rsidP="00951C87">
            <w:pPr>
              <w:tabs>
                <w:tab w:val="left" w:pos="929"/>
              </w:tabs>
              <w:bidi/>
              <w:rPr>
                <w:rFonts w:asciiTheme="majorBidi" w:hAnsiTheme="majorBidi" w:cs="Times New Roman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951C87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/>
              </w:rPr>
              <w:t>ال</w:t>
            </w:r>
            <w:r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  <w:lang w:val="fr-FR"/>
              </w:rPr>
              <w:t>ا</w:t>
            </w:r>
            <w:r w:rsidRPr="00951C87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/>
              </w:rPr>
              <w:t>ستنتاج</w:t>
            </w:r>
            <w:r w:rsidRPr="00951C87">
              <w:rPr>
                <w:rFonts w:asciiTheme="majorBidi" w:hAnsiTheme="majorBidi" w:cs="Times New Roman"/>
                <w:b/>
                <w:bCs/>
                <w:sz w:val="24"/>
                <w:szCs w:val="24"/>
                <w:lang w:val="fr-FR" w:bidi="ar-MA"/>
              </w:rPr>
              <w:t>:</w:t>
            </w:r>
            <w:r w:rsidRPr="00951C87">
              <w:rPr>
                <w:rFonts w:asciiTheme="majorBidi" w:hAnsiTheme="majorBidi" w:cs="Times New Roman"/>
                <w:sz w:val="24"/>
                <w:szCs w:val="24"/>
                <w:rtl/>
                <w:lang w:val="fr-FR" w:bidi="ar-DZ"/>
              </w:rPr>
              <w:t xml:space="preserve"> </w:t>
            </w:r>
            <w:r w:rsidRPr="00951C87">
              <w:rPr>
                <w:rFonts w:asciiTheme="majorBidi" w:hAnsiTheme="majorBidi" w:cs="Times New Roman"/>
                <w:b/>
                <w:bCs/>
                <w:sz w:val="24"/>
                <w:szCs w:val="24"/>
                <w:highlight w:val="yellow"/>
                <w:rtl/>
                <w:lang w:val="fr-FR" w:bidi="ar-DZ"/>
              </w:rPr>
              <w:t xml:space="preserve">النواة </w:t>
            </w:r>
            <w:r w:rsidRPr="00951C87">
              <w:rPr>
                <w:rFonts w:asciiTheme="majorBidi" w:hAnsiTheme="majorBidi" w:cs="Times New Roman"/>
                <w:sz w:val="24"/>
                <w:szCs w:val="24"/>
                <w:highlight w:val="yellow"/>
                <w:rtl/>
                <w:lang w:val="fr-FR" w:bidi="ar-DZ"/>
              </w:rPr>
              <w:t>ضرورية لحياة الخلية.</w:t>
            </w:r>
          </w:p>
          <w:p w14:paraId="025F1AF7" w14:textId="7314A66D" w:rsidR="00951C87" w:rsidRPr="00951C87" w:rsidRDefault="003C3086" w:rsidP="00951C87">
            <w:pPr>
              <w:tabs>
                <w:tab w:val="left" w:pos="929"/>
              </w:tabs>
              <w:bidi/>
              <w:rPr>
                <w:rFonts w:asciiTheme="majorBidi" w:hAnsiTheme="majorBidi" w:cs="Times New Roman"/>
                <w:sz w:val="24"/>
                <w:szCs w:val="24"/>
                <w:rtl/>
                <w:lang w:val="fr-FR" w:bidi="ar-MA"/>
              </w:rPr>
            </w:pPr>
            <w:r>
              <w:rPr>
                <w:rFonts w:asciiTheme="majorBidi" w:hAnsiTheme="majorBidi" w:cs="Times New Roman" w:hint="cs"/>
                <w:sz w:val="24"/>
                <w:szCs w:val="24"/>
                <w:rtl/>
                <w:lang w:val="fr-FR"/>
              </w:rPr>
              <w:t>ت</w:t>
            </w:r>
            <w:r w:rsidR="00951C87" w:rsidRPr="00951C87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 xml:space="preserve">مثل </w:t>
            </w:r>
            <w:r w:rsidR="00951C87" w:rsidRPr="00951C87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/>
              </w:rPr>
              <w:t>ال</w:t>
            </w:r>
            <w:r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  <w:lang w:val="fr-FR"/>
              </w:rPr>
              <w:t>وثيقة</w:t>
            </w:r>
            <w:r w:rsidR="00951C87" w:rsidRPr="00951C87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/>
              </w:rPr>
              <w:t xml:space="preserve"> (</w:t>
            </w:r>
            <w:r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  <w:lang w:val="fr-FR"/>
              </w:rPr>
              <w:t>2</w:t>
            </w:r>
            <w:r w:rsidR="00951C87" w:rsidRPr="00951C87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/>
              </w:rPr>
              <w:t>)</w:t>
            </w:r>
            <w:r w:rsidR="00951C87" w:rsidRPr="00951C87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 xml:space="preserve"> نتائج تجارب الإستحالة الواليرية</w:t>
            </w:r>
            <w:r w:rsidR="00951C87" w:rsidRPr="00951C87">
              <w:rPr>
                <w:rFonts w:asciiTheme="majorBidi" w:hAnsiTheme="majorBidi" w:cs="Times New Roman"/>
                <w:sz w:val="24"/>
                <w:szCs w:val="24"/>
                <w:rtl/>
                <w:lang w:val="fr-FR" w:bidi="ar-DZ"/>
              </w:rPr>
              <w:t xml:space="preserve">، </w:t>
            </w:r>
            <w:r w:rsidR="00951C87" w:rsidRPr="00951C87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حيث نلاحظ</w:t>
            </w:r>
            <w:r w:rsidR="00951C87" w:rsidRPr="00951C87">
              <w:rPr>
                <w:rFonts w:asciiTheme="majorBidi" w:hAnsiTheme="majorBidi" w:cs="Times New Roman"/>
                <w:sz w:val="24"/>
                <w:szCs w:val="24"/>
                <w:lang w:val="fr-FR" w:bidi="ar-MA"/>
              </w:rPr>
              <w:t>:</w:t>
            </w:r>
          </w:p>
          <w:p w14:paraId="159A331A" w14:textId="67C74F24" w:rsidR="00951C87" w:rsidRPr="00951C87" w:rsidRDefault="00951C87" w:rsidP="00951C87">
            <w:pPr>
              <w:tabs>
                <w:tab w:val="left" w:pos="929"/>
              </w:tabs>
              <w:bidi/>
              <w:rPr>
                <w:rFonts w:asciiTheme="majorBidi" w:hAnsiTheme="majorBidi" w:cs="Times New Roman"/>
                <w:sz w:val="24"/>
                <w:szCs w:val="24"/>
                <w:rtl/>
                <w:lang w:val="fr-FR" w:bidi="ar-MA"/>
              </w:rPr>
            </w:pPr>
            <w:r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  <w:lang w:val="fr-FR" w:bidi="ar-MA"/>
              </w:rPr>
              <w:t xml:space="preserve">- </w:t>
            </w:r>
            <w:r w:rsidRPr="00951C87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 w:bidi="ar-MA"/>
              </w:rPr>
              <w:t>في التجربة 1 (عند قطع العصب الشوكي)</w:t>
            </w:r>
            <w:r w:rsidRPr="00951C87">
              <w:rPr>
                <w:rFonts w:asciiTheme="majorBidi" w:hAnsiTheme="majorBidi" w:cs="Times New Roman"/>
                <w:b/>
                <w:bCs/>
                <w:sz w:val="24"/>
                <w:szCs w:val="24"/>
                <w:lang w:val="fr-FR" w:bidi="ar-MA"/>
              </w:rPr>
              <w:t>:</w:t>
            </w:r>
            <w:r w:rsidRPr="00951C87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 w:bidi="ar-MA"/>
              </w:rPr>
              <w:t xml:space="preserve"> </w:t>
            </w:r>
            <w:r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  <w:lang w:val="fr-FR" w:bidi="ar-MA"/>
              </w:rPr>
              <w:t>ا</w:t>
            </w:r>
            <w:r w:rsidRPr="00951C87">
              <w:rPr>
                <w:rFonts w:asciiTheme="majorBidi" w:hAnsiTheme="majorBidi" w:cs="Times New Roman"/>
                <w:sz w:val="24"/>
                <w:szCs w:val="24"/>
                <w:rtl/>
                <w:lang w:val="fr-FR" w:bidi="ar-MA"/>
              </w:rPr>
              <w:t>ستحالة الجزء المحيطي للعصب الشوكي (العصبونات الحسية و</w:t>
            </w:r>
            <w:r>
              <w:rPr>
                <w:rFonts w:asciiTheme="majorBidi" w:hAnsiTheme="majorBidi" w:cs="Times New Roman" w:hint="cs"/>
                <w:sz w:val="24"/>
                <w:szCs w:val="24"/>
                <w:rtl/>
                <w:lang w:val="fr-FR" w:bidi="ar-MA"/>
              </w:rPr>
              <w:t xml:space="preserve"> </w:t>
            </w:r>
            <w:r w:rsidRPr="00951C87">
              <w:rPr>
                <w:rFonts w:asciiTheme="majorBidi" w:hAnsiTheme="majorBidi" w:cs="Times New Roman"/>
                <w:sz w:val="24"/>
                <w:szCs w:val="24"/>
                <w:rtl/>
                <w:lang w:val="fr-FR" w:bidi="ar-MA"/>
              </w:rPr>
              <w:t>الحركية)</w:t>
            </w:r>
            <w:r w:rsidRPr="00951C87">
              <w:rPr>
                <w:rFonts w:asciiTheme="majorBidi" w:hAnsiTheme="majorBidi" w:cs="Times New Roman"/>
                <w:sz w:val="24"/>
                <w:szCs w:val="24"/>
                <w:rtl/>
                <w:lang w:val="fr-FR" w:bidi="ar-DZ"/>
              </w:rPr>
              <w:t xml:space="preserve">، </w:t>
            </w:r>
            <w:r w:rsidRPr="00951C87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و</w:t>
            </w:r>
            <w:r>
              <w:rPr>
                <w:rFonts w:asciiTheme="majorBidi" w:hAnsiTheme="majorBidi" w:cs="Times New Roman" w:hint="cs"/>
                <w:sz w:val="24"/>
                <w:szCs w:val="24"/>
                <w:rtl/>
                <w:lang w:val="fr-FR"/>
              </w:rPr>
              <w:t xml:space="preserve"> </w:t>
            </w:r>
            <w:r w:rsidRPr="00951C87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هذا يدل على</w:t>
            </w:r>
            <w:r w:rsidRPr="00951C87">
              <w:rPr>
                <w:rFonts w:asciiTheme="majorBidi" w:hAnsiTheme="majorBidi" w:cs="Times New Roman"/>
                <w:sz w:val="24"/>
                <w:szCs w:val="24"/>
                <w:rtl/>
                <w:lang w:val="fr-FR" w:bidi="ar-MA"/>
              </w:rPr>
              <w:t xml:space="preserve"> عدم </w:t>
            </w:r>
            <w:r>
              <w:rPr>
                <w:rFonts w:asciiTheme="majorBidi" w:hAnsiTheme="majorBidi" w:cs="Times New Roman" w:hint="cs"/>
                <w:sz w:val="24"/>
                <w:szCs w:val="24"/>
                <w:rtl/>
                <w:lang w:val="fr-FR" w:bidi="ar-MA"/>
              </w:rPr>
              <w:t>ا</w:t>
            </w:r>
            <w:r w:rsidRPr="00951C87">
              <w:rPr>
                <w:rFonts w:asciiTheme="majorBidi" w:hAnsiTheme="majorBidi" w:cs="Times New Roman"/>
                <w:sz w:val="24"/>
                <w:szCs w:val="24"/>
                <w:rtl/>
                <w:lang w:val="fr-FR" w:bidi="ar-MA"/>
              </w:rPr>
              <w:t>تصالها بالنواة ل</w:t>
            </w:r>
            <w:r w:rsidRPr="00951C87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أ</w:t>
            </w:r>
            <w:r w:rsidRPr="00951C87">
              <w:rPr>
                <w:rFonts w:asciiTheme="majorBidi" w:hAnsiTheme="majorBidi" w:cs="Times New Roman"/>
                <w:sz w:val="24"/>
                <w:szCs w:val="24"/>
                <w:rtl/>
                <w:lang w:val="fr-FR" w:bidi="ar-MA"/>
              </w:rPr>
              <w:t>ن تموضع الأجسام الخلوية للعصبونات الحسية و</w:t>
            </w:r>
            <w:r>
              <w:rPr>
                <w:rFonts w:asciiTheme="majorBidi" w:hAnsiTheme="majorBidi" w:cs="Times New Roman" w:hint="cs"/>
                <w:sz w:val="24"/>
                <w:szCs w:val="24"/>
                <w:rtl/>
                <w:lang w:val="fr-FR" w:bidi="ar-MA"/>
              </w:rPr>
              <w:t xml:space="preserve"> </w:t>
            </w:r>
            <w:r w:rsidRPr="00951C87">
              <w:rPr>
                <w:rFonts w:asciiTheme="majorBidi" w:hAnsiTheme="majorBidi" w:cs="Times New Roman"/>
                <w:sz w:val="24"/>
                <w:szCs w:val="24"/>
                <w:rtl/>
                <w:lang w:val="fr-FR" w:bidi="ar-MA"/>
              </w:rPr>
              <w:t>الحركية يكون في الجزء المركزي.</w:t>
            </w:r>
          </w:p>
          <w:p w14:paraId="57A716DB" w14:textId="74369F11" w:rsidR="00951C87" w:rsidRPr="00951C87" w:rsidRDefault="00951C87" w:rsidP="00951C87">
            <w:pPr>
              <w:tabs>
                <w:tab w:val="left" w:pos="929"/>
              </w:tabs>
              <w:bidi/>
              <w:rPr>
                <w:rFonts w:asciiTheme="majorBidi" w:hAnsiTheme="majorBidi" w:cs="Times New Roman"/>
                <w:sz w:val="24"/>
                <w:szCs w:val="24"/>
                <w:lang w:val="fr-FR" w:bidi="ar-MA"/>
              </w:rPr>
            </w:pPr>
            <w:r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  <w:lang w:val="fr-FR" w:bidi="ar-MA"/>
              </w:rPr>
              <w:t xml:space="preserve">- </w:t>
            </w:r>
            <w:r w:rsidRPr="00951C87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 w:bidi="ar-MA"/>
              </w:rPr>
              <w:t xml:space="preserve">في التجربة </w:t>
            </w:r>
            <w:r w:rsidRPr="00951C87">
              <w:rPr>
                <w:rFonts w:asciiTheme="majorBidi" w:hAnsiTheme="majorBidi" w:cs="Times New Roman"/>
                <w:b/>
                <w:bCs/>
                <w:sz w:val="24"/>
                <w:szCs w:val="24"/>
                <w:lang w:val="fr-FR" w:bidi="ar-MA"/>
              </w:rPr>
              <w:t>2</w:t>
            </w:r>
            <w:r w:rsidRPr="00951C87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 w:bidi="ar-MA"/>
              </w:rPr>
              <w:t xml:space="preserve"> (عند قطع الجذر الأمامي)</w:t>
            </w:r>
            <w:r w:rsidRPr="00951C87">
              <w:rPr>
                <w:rFonts w:asciiTheme="majorBidi" w:hAnsiTheme="majorBidi" w:cs="Times New Roman"/>
                <w:b/>
                <w:bCs/>
                <w:sz w:val="24"/>
                <w:szCs w:val="24"/>
                <w:lang w:val="fr-FR" w:bidi="ar-MA"/>
              </w:rPr>
              <w:t>:</w:t>
            </w:r>
            <w:r w:rsidRPr="00951C87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 xml:space="preserve"> </w:t>
            </w:r>
            <w:r>
              <w:rPr>
                <w:rFonts w:asciiTheme="majorBidi" w:hAnsiTheme="majorBidi" w:cs="Times New Roman" w:hint="cs"/>
                <w:sz w:val="24"/>
                <w:szCs w:val="24"/>
                <w:rtl/>
                <w:lang w:val="fr-FR"/>
              </w:rPr>
              <w:t>ا</w:t>
            </w:r>
            <w:r w:rsidRPr="00951C87">
              <w:rPr>
                <w:rFonts w:asciiTheme="majorBidi" w:hAnsiTheme="majorBidi" w:cs="Times New Roman"/>
                <w:sz w:val="24"/>
                <w:szCs w:val="24"/>
                <w:rtl/>
                <w:lang w:val="fr-FR" w:bidi="ar-MA"/>
              </w:rPr>
              <w:t>ستحالة الجزء المحيطي للجذر الأمامي (العصبونات الحركية)</w:t>
            </w:r>
            <w:r w:rsidRPr="00951C87">
              <w:rPr>
                <w:rFonts w:asciiTheme="majorBidi" w:hAnsiTheme="majorBidi" w:cs="Times New Roman"/>
                <w:sz w:val="24"/>
                <w:szCs w:val="24"/>
                <w:rtl/>
                <w:lang w:val="fr-FR" w:bidi="ar-DZ"/>
              </w:rPr>
              <w:t xml:space="preserve">، </w:t>
            </w:r>
            <w:r w:rsidRPr="00951C87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و</w:t>
            </w:r>
            <w:r>
              <w:rPr>
                <w:rFonts w:asciiTheme="majorBidi" w:hAnsiTheme="majorBidi" w:cs="Times New Roman" w:hint="cs"/>
                <w:sz w:val="24"/>
                <w:szCs w:val="24"/>
                <w:rtl/>
                <w:lang w:val="fr-FR"/>
              </w:rPr>
              <w:t xml:space="preserve"> </w:t>
            </w:r>
            <w:r w:rsidRPr="00951C87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هذا يدل على</w:t>
            </w:r>
            <w:r w:rsidRPr="00951C87">
              <w:rPr>
                <w:rFonts w:asciiTheme="majorBidi" w:hAnsiTheme="majorBidi" w:cs="Times New Roman"/>
                <w:sz w:val="24"/>
                <w:szCs w:val="24"/>
                <w:rtl/>
                <w:lang w:val="fr-FR" w:bidi="ar-MA"/>
              </w:rPr>
              <w:t xml:space="preserve"> عدم </w:t>
            </w:r>
            <w:r>
              <w:rPr>
                <w:rFonts w:asciiTheme="majorBidi" w:hAnsiTheme="majorBidi" w:cs="Times New Roman" w:hint="cs"/>
                <w:sz w:val="24"/>
                <w:szCs w:val="24"/>
                <w:rtl/>
                <w:lang w:val="fr-FR" w:bidi="ar-MA"/>
              </w:rPr>
              <w:t>ا</w:t>
            </w:r>
            <w:r w:rsidRPr="00951C87">
              <w:rPr>
                <w:rFonts w:asciiTheme="majorBidi" w:hAnsiTheme="majorBidi" w:cs="Times New Roman"/>
                <w:sz w:val="24"/>
                <w:szCs w:val="24"/>
                <w:rtl/>
                <w:lang w:val="fr-FR" w:bidi="ar-MA"/>
              </w:rPr>
              <w:t>تصالها بالنواة ل</w:t>
            </w:r>
            <w:r w:rsidRPr="00951C87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أ</w:t>
            </w:r>
            <w:r w:rsidRPr="00951C87">
              <w:rPr>
                <w:rFonts w:asciiTheme="majorBidi" w:hAnsiTheme="majorBidi" w:cs="Times New Roman"/>
                <w:sz w:val="24"/>
                <w:szCs w:val="24"/>
                <w:rtl/>
                <w:lang w:val="fr-FR" w:bidi="ar-MA"/>
              </w:rPr>
              <w:t>ن تموضع ال</w:t>
            </w:r>
            <w:r w:rsidRPr="00951C87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أ</w:t>
            </w:r>
            <w:r w:rsidRPr="00951C87">
              <w:rPr>
                <w:rFonts w:asciiTheme="majorBidi" w:hAnsiTheme="majorBidi" w:cs="Times New Roman"/>
                <w:sz w:val="24"/>
                <w:szCs w:val="24"/>
                <w:rtl/>
                <w:lang w:val="fr-FR" w:bidi="ar-MA"/>
              </w:rPr>
              <w:t>جسام الخلوية للعصبونات الحركية يقع في المادة الرمادية.</w:t>
            </w:r>
          </w:p>
          <w:p w14:paraId="4024B90F" w14:textId="08E20AD7" w:rsidR="00951C87" w:rsidRDefault="00951C87" w:rsidP="00951C87">
            <w:pPr>
              <w:tabs>
                <w:tab w:val="left" w:pos="929"/>
              </w:tabs>
              <w:bidi/>
              <w:rPr>
                <w:rFonts w:asciiTheme="majorBidi" w:hAnsiTheme="majorBidi" w:cs="Times New Roman"/>
                <w:sz w:val="24"/>
                <w:szCs w:val="24"/>
                <w:lang w:val="fr-FR" w:bidi="ar-MA"/>
              </w:rPr>
            </w:pPr>
            <w:r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  <w:lang w:val="fr-FR" w:bidi="ar-MA"/>
              </w:rPr>
              <w:t xml:space="preserve">- </w:t>
            </w:r>
            <w:r w:rsidRPr="00951C87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 w:bidi="ar-MA"/>
              </w:rPr>
              <w:t>في التجربة 3 (عند قطع الجذر الخلفي على جانبي العقدة الشوكية)</w:t>
            </w:r>
            <w:r w:rsidRPr="00951C87">
              <w:rPr>
                <w:rFonts w:asciiTheme="majorBidi" w:hAnsiTheme="majorBidi" w:cs="Times New Roman"/>
                <w:b/>
                <w:bCs/>
                <w:sz w:val="24"/>
                <w:szCs w:val="24"/>
                <w:lang w:val="fr-FR" w:bidi="ar-MA"/>
              </w:rPr>
              <w:t>:</w:t>
            </w:r>
            <w:r w:rsidRPr="00951C87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 w:bidi="ar-MA"/>
              </w:rPr>
              <w:t xml:space="preserve"> </w:t>
            </w:r>
            <w:r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  <w:lang w:val="fr-FR" w:bidi="ar-MA"/>
              </w:rPr>
              <w:t>ا</w:t>
            </w:r>
            <w:r w:rsidRPr="00951C87">
              <w:rPr>
                <w:rFonts w:asciiTheme="majorBidi" w:hAnsiTheme="majorBidi" w:cs="Times New Roman"/>
                <w:sz w:val="24"/>
                <w:szCs w:val="24"/>
                <w:rtl/>
                <w:lang w:val="fr-FR" w:bidi="ar-MA"/>
              </w:rPr>
              <w:t>ستحالة الجزء المحيطي و</w:t>
            </w:r>
            <w:r>
              <w:rPr>
                <w:rFonts w:asciiTheme="majorBidi" w:hAnsiTheme="majorBidi" w:cs="Times New Roman" w:hint="cs"/>
                <w:sz w:val="24"/>
                <w:szCs w:val="24"/>
                <w:rtl/>
                <w:lang w:val="fr-FR" w:bidi="ar-MA"/>
              </w:rPr>
              <w:t xml:space="preserve"> </w:t>
            </w:r>
            <w:r w:rsidRPr="00951C87">
              <w:rPr>
                <w:rFonts w:asciiTheme="majorBidi" w:hAnsiTheme="majorBidi" w:cs="Times New Roman"/>
                <w:sz w:val="24"/>
                <w:szCs w:val="24"/>
                <w:rtl/>
                <w:lang w:val="fr-FR" w:bidi="ar-MA"/>
              </w:rPr>
              <w:t>المركزي للجذر الخلفي (العصبونات الحسية)</w:t>
            </w:r>
            <w:r w:rsidRPr="00951C87">
              <w:rPr>
                <w:rFonts w:asciiTheme="majorBidi" w:hAnsiTheme="majorBidi" w:cs="Times New Roman"/>
                <w:sz w:val="24"/>
                <w:szCs w:val="24"/>
                <w:rtl/>
                <w:lang w:val="fr-FR" w:bidi="ar-DZ"/>
              </w:rPr>
              <w:t xml:space="preserve">، </w:t>
            </w:r>
            <w:r w:rsidRPr="00951C87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و</w:t>
            </w:r>
            <w:r>
              <w:rPr>
                <w:rFonts w:asciiTheme="majorBidi" w:hAnsiTheme="majorBidi" w:cs="Times New Roman" w:hint="cs"/>
                <w:sz w:val="24"/>
                <w:szCs w:val="24"/>
                <w:rtl/>
                <w:lang w:val="fr-FR"/>
              </w:rPr>
              <w:t xml:space="preserve"> </w:t>
            </w:r>
            <w:r w:rsidRPr="00951C87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هذا يدل على</w:t>
            </w:r>
            <w:r w:rsidRPr="00951C87">
              <w:rPr>
                <w:rFonts w:asciiTheme="majorBidi" w:hAnsiTheme="majorBidi" w:cs="Times New Roman"/>
                <w:sz w:val="24"/>
                <w:szCs w:val="24"/>
                <w:rtl/>
                <w:lang w:val="fr-FR" w:bidi="ar-MA"/>
              </w:rPr>
              <w:t xml:space="preserve"> عدم</w:t>
            </w:r>
            <w:r w:rsidRPr="00951C87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 w:bidi="ar-MA"/>
              </w:rPr>
              <w:t xml:space="preserve"> </w:t>
            </w:r>
            <w:r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  <w:lang w:val="fr-FR" w:bidi="ar-MA"/>
              </w:rPr>
              <w:t>ا</w:t>
            </w:r>
            <w:r w:rsidRPr="00951C87">
              <w:rPr>
                <w:rFonts w:asciiTheme="majorBidi" w:hAnsiTheme="majorBidi" w:cs="Times New Roman"/>
                <w:sz w:val="24"/>
                <w:szCs w:val="24"/>
                <w:rtl/>
                <w:lang w:val="fr-FR" w:bidi="ar-MA"/>
              </w:rPr>
              <w:t>تصالها بالنواة ل</w:t>
            </w:r>
            <w:r w:rsidRPr="00951C87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أ</w:t>
            </w:r>
            <w:r w:rsidRPr="00951C87">
              <w:rPr>
                <w:rFonts w:asciiTheme="majorBidi" w:hAnsiTheme="majorBidi" w:cs="Times New Roman"/>
                <w:sz w:val="24"/>
                <w:szCs w:val="24"/>
                <w:rtl/>
                <w:lang w:val="fr-FR" w:bidi="ar-MA"/>
              </w:rPr>
              <w:t>ن تموضع ال</w:t>
            </w:r>
            <w:r w:rsidRPr="00951C87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أ</w:t>
            </w:r>
            <w:r w:rsidRPr="00951C87">
              <w:rPr>
                <w:rFonts w:asciiTheme="majorBidi" w:hAnsiTheme="majorBidi" w:cs="Times New Roman"/>
                <w:sz w:val="24"/>
                <w:szCs w:val="24"/>
                <w:rtl/>
                <w:lang w:val="fr-FR" w:bidi="ar-MA"/>
              </w:rPr>
              <w:t>جسام الخلوية للعصبونات الحسية يقع في العقدة الشوكية.</w:t>
            </w:r>
          </w:p>
          <w:p w14:paraId="2C1DA9AE" w14:textId="1FB43D2C" w:rsidR="00951C87" w:rsidRPr="00951C87" w:rsidRDefault="00951C87" w:rsidP="00951C87">
            <w:pPr>
              <w:tabs>
                <w:tab w:val="left" w:pos="929"/>
              </w:tabs>
              <w:bidi/>
              <w:rPr>
                <w:rFonts w:asciiTheme="majorBidi" w:hAnsiTheme="majorBidi" w:cs="Times New Roman"/>
                <w:b/>
                <w:bCs/>
                <w:sz w:val="24"/>
                <w:szCs w:val="24"/>
                <w:lang w:val="fr-FR"/>
              </w:rPr>
            </w:pPr>
            <w:r w:rsidRPr="00AD1BCE"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AD1BCE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/>
              </w:rPr>
              <w:t>ال</w:t>
            </w:r>
            <w:r w:rsidRPr="00AD1BCE"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  <w:lang w:val="fr-FR"/>
              </w:rPr>
              <w:t>ا</w:t>
            </w:r>
            <w:r w:rsidRPr="00AD1BCE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/>
              </w:rPr>
              <w:t>ستنتاج:</w:t>
            </w:r>
            <w:r w:rsidRPr="00AD1BCE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 xml:space="preserve"> </w:t>
            </w:r>
            <w:r w:rsidRPr="00951C87">
              <w:rPr>
                <w:rFonts w:asciiTheme="majorBidi" w:hAnsiTheme="majorBidi" w:cs="Times New Roman"/>
                <w:sz w:val="24"/>
                <w:szCs w:val="24"/>
                <w:highlight w:val="yellow"/>
                <w:rtl/>
                <w:lang w:val="fr-FR" w:bidi="ar-MA"/>
              </w:rPr>
              <w:t xml:space="preserve">الليف العصبي هو </w:t>
            </w:r>
            <w:r>
              <w:rPr>
                <w:rFonts w:asciiTheme="majorBidi" w:hAnsiTheme="majorBidi" w:cs="Times New Roman" w:hint="cs"/>
                <w:sz w:val="24"/>
                <w:szCs w:val="24"/>
                <w:highlight w:val="yellow"/>
                <w:rtl/>
                <w:lang w:val="fr-FR" w:bidi="ar-MA"/>
              </w:rPr>
              <w:t>ا</w:t>
            </w:r>
            <w:r w:rsidRPr="00951C87">
              <w:rPr>
                <w:rFonts w:asciiTheme="majorBidi" w:hAnsiTheme="majorBidi" w:cs="Times New Roman"/>
                <w:b/>
                <w:bCs/>
                <w:sz w:val="24"/>
                <w:szCs w:val="24"/>
                <w:highlight w:val="yellow"/>
                <w:rtl/>
                <w:lang w:val="fr-FR" w:bidi="ar-MA"/>
              </w:rPr>
              <w:t xml:space="preserve">متداد للخلية العصبية </w:t>
            </w:r>
            <w:r w:rsidRPr="00951C87">
              <w:rPr>
                <w:rFonts w:asciiTheme="majorBidi" w:hAnsiTheme="majorBidi" w:cs="Times New Roman"/>
                <w:b/>
                <w:bCs/>
                <w:sz w:val="24"/>
                <w:szCs w:val="24"/>
                <w:highlight w:val="yellow"/>
                <w:rtl/>
                <w:lang w:val="fr-FR"/>
              </w:rPr>
              <w:t>أ</w:t>
            </w:r>
            <w:r w:rsidRPr="00951C87">
              <w:rPr>
                <w:rFonts w:asciiTheme="majorBidi" w:hAnsiTheme="majorBidi" w:cs="Times New Roman"/>
                <w:b/>
                <w:bCs/>
                <w:sz w:val="24"/>
                <w:szCs w:val="24"/>
                <w:highlight w:val="yellow"/>
                <w:rtl/>
                <w:lang w:val="fr-FR" w:bidi="ar-MA"/>
              </w:rPr>
              <w:t>و العصبون في العصب.</w:t>
            </w:r>
          </w:p>
          <w:p w14:paraId="6B8B010C" w14:textId="4B449897" w:rsidR="00E346EA" w:rsidRPr="00E346EA" w:rsidRDefault="00E346EA" w:rsidP="00E346EA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6677BB4F" w14:textId="080CBBBD" w:rsidR="00AD1BCE" w:rsidRPr="00AD1BCE" w:rsidRDefault="00AD1BCE" w:rsidP="00E346E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</w:pPr>
            <w:r w:rsidRPr="00AD1BCE"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  <w:lang w:val="fr-FR"/>
              </w:rPr>
              <w:t xml:space="preserve">* </w:t>
            </w:r>
            <w:r w:rsidRPr="00AD1BCE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/>
              </w:rPr>
              <w:t>و</w:t>
            </w:r>
            <w:r w:rsidRPr="00AD1BCE"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AD1BCE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/>
              </w:rPr>
              <w:t>منه:</w:t>
            </w:r>
          </w:p>
          <w:p w14:paraId="78C66999" w14:textId="664838EE" w:rsidR="00951C87" w:rsidRPr="00951C87" w:rsidRDefault="00951C87" w:rsidP="00951C87">
            <w:pPr>
              <w:tabs>
                <w:tab w:val="left" w:pos="929"/>
              </w:tabs>
              <w:bidi/>
              <w:rPr>
                <w:rFonts w:asciiTheme="majorBidi" w:hAnsiTheme="majorBidi" w:cs="Times New Roman"/>
                <w:sz w:val="24"/>
                <w:szCs w:val="24"/>
                <w:highlight w:val="cyan"/>
                <w:lang w:val="fr-FR"/>
              </w:rPr>
            </w:pPr>
            <w:r>
              <w:rPr>
                <w:rFonts w:asciiTheme="majorBidi" w:hAnsiTheme="majorBidi" w:cs="Times New Roman" w:hint="cs"/>
                <w:b/>
                <w:bCs/>
                <w:sz w:val="24"/>
                <w:szCs w:val="24"/>
                <w:highlight w:val="cyan"/>
                <w:rtl/>
                <w:lang w:val="fr-FR"/>
              </w:rPr>
              <w:t xml:space="preserve">- </w:t>
            </w:r>
            <w:r w:rsidRPr="00951C87">
              <w:rPr>
                <w:rFonts w:asciiTheme="majorBidi" w:hAnsiTheme="majorBidi" w:cs="Times New Roman"/>
                <w:b/>
                <w:bCs/>
                <w:sz w:val="24"/>
                <w:szCs w:val="24"/>
                <w:highlight w:val="cyan"/>
                <w:rtl/>
                <w:lang w:val="fr-FR"/>
              </w:rPr>
              <w:t>مفهوم العصبون</w:t>
            </w:r>
            <w:r w:rsidRPr="00951C87">
              <w:rPr>
                <w:rFonts w:asciiTheme="majorBidi" w:hAnsiTheme="majorBidi" w:cs="Times New Roman"/>
                <w:b/>
                <w:bCs/>
                <w:sz w:val="24"/>
                <w:szCs w:val="24"/>
                <w:highlight w:val="cyan"/>
                <w:lang w:val="fr-FR"/>
              </w:rPr>
              <w:t>:</w:t>
            </w:r>
            <w:r w:rsidRPr="00951C87">
              <w:rPr>
                <w:rFonts w:asciiTheme="majorBidi" w:hAnsiTheme="majorBidi" w:cs="Times New Roman"/>
                <w:b/>
                <w:bCs/>
                <w:sz w:val="24"/>
                <w:szCs w:val="24"/>
                <w:highlight w:val="cyan"/>
                <w:rtl/>
                <w:lang w:val="fr-FR" w:bidi="ar-MA"/>
              </w:rPr>
              <w:t xml:space="preserve"> </w:t>
            </w:r>
            <w:r w:rsidRPr="00951C87">
              <w:rPr>
                <w:rFonts w:asciiTheme="majorBidi" w:hAnsiTheme="majorBidi" w:cs="Times New Roman"/>
                <w:sz w:val="24"/>
                <w:szCs w:val="24"/>
                <w:highlight w:val="cyan"/>
                <w:rtl/>
                <w:lang w:val="fr-FR" w:bidi="ar-MA"/>
              </w:rPr>
              <w:t xml:space="preserve">هو الوحدة البنائية للمراكز العصبية يتكون من </w:t>
            </w:r>
            <w:r w:rsidRPr="00951C87">
              <w:rPr>
                <w:rFonts w:asciiTheme="majorBidi" w:hAnsiTheme="majorBidi" w:cs="Times New Roman"/>
                <w:b/>
                <w:bCs/>
                <w:sz w:val="24"/>
                <w:szCs w:val="24"/>
                <w:highlight w:val="cyan"/>
                <w:rtl/>
                <w:lang w:val="fr-FR" w:bidi="ar-MA"/>
              </w:rPr>
              <w:t>جسم خلوي</w:t>
            </w:r>
            <w:r w:rsidRPr="00951C87">
              <w:rPr>
                <w:rFonts w:asciiTheme="majorBidi" w:hAnsiTheme="majorBidi" w:cs="Times New Roman"/>
                <w:sz w:val="24"/>
                <w:szCs w:val="24"/>
                <w:highlight w:val="cyan"/>
                <w:rtl/>
                <w:lang w:val="fr-FR" w:bidi="ar-MA"/>
              </w:rPr>
              <w:t xml:space="preserve"> يقع في المادة الرمادية للمراكز العصبية </w:t>
            </w:r>
            <w:r w:rsidRPr="00951C87">
              <w:rPr>
                <w:rFonts w:asciiTheme="majorBidi" w:hAnsiTheme="majorBidi" w:cs="Times New Roman"/>
                <w:sz w:val="24"/>
                <w:szCs w:val="24"/>
                <w:highlight w:val="cyan"/>
                <w:lang w:val="fr-FR"/>
              </w:rPr>
              <w:t>)</w:t>
            </w:r>
            <w:r w:rsidRPr="00951C87">
              <w:rPr>
                <w:rFonts w:asciiTheme="majorBidi" w:hAnsiTheme="majorBidi" w:cs="Times New Roman"/>
                <w:sz w:val="24"/>
                <w:szCs w:val="24"/>
                <w:highlight w:val="cyan"/>
                <w:rtl/>
                <w:lang w:val="fr-FR"/>
              </w:rPr>
              <w:t>أو العقدة</w:t>
            </w:r>
            <w:r w:rsidRPr="00951C87">
              <w:rPr>
                <w:rFonts w:asciiTheme="majorBidi" w:hAnsiTheme="majorBidi" w:cs="Times New Roman"/>
                <w:sz w:val="24"/>
                <w:szCs w:val="24"/>
                <w:highlight w:val="cyan"/>
                <w:lang w:val="fr-FR"/>
              </w:rPr>
              <w:t xml:space="preserve"> </w:t>
            </w:r>
            <w:r w:rsidRPr="00951C87">
              <w:rPr>
                <w:rFonts w:asciiTheme="majorBidi" w:hAnsiTheme="majorBidi" w:cs="Times New Roman"/>
                <w:sz w:val="24"/>
                <w:szCs w:val="24"/>
                <w:highlight w:val="cyan"/>
                <w:rtl/>
                <w:lang w:val="fr-FR"/>
              </w:rPr>
              <w:t>الشوكية)</w:t>
            </w:r>
            <w:r w:rsidRPr="00951C87">
              <w:rPr>
                <w:rFonts w:asciiTheme="majorBidi" w:hAnsiTheme="majorBidi" w:cs="Times New Roman"/>
                <w:sz w:val="24"/>
                <w:szCs w:val="24"/>
                <w:highlight w:val="cyan"/>
                <w:lang w:val="fr-FR"/>
              </w:rPr>
              <w:t xml:space="preserve"> </w:t>
            </w:r>
            <w:r w:rsidRPr="00951C87">
              <w:rPr>
                <w:rFonts w:asciiTheme="majorBidi" w:hAnsiTheme="majorBidi" w:cs="Times New Roman"/>
                <w:sz w:val="24"/>
                <w:szCs w:val="24"/>
                <w:highlight w:val="cyan"/>
                <w:rtl/>
                <w:lang w:val="fr-FR" w:bidi="ar-MA"/>
              </w:rPr>
              <w:t>و</w:t>
            </w:r>
            <w:r>
              <w:rPr>
                <w:rFonts w:asciiTheme="majorBidi" w:hAnsiTheme="majorBidi" w:cs="Times New Roman" w:hint="cs"/>
                <w:sz w:val="24"/>
                <w:szCs w:val="24"/>
                <w:highlight w:val="cyan"/>
                <w:rtl/>
                <w:lang w:val="fr-FR" w:bidi="ar-MA"/>
              </w:rPr>
              <w:t xml:space="preserve"> </w:t>
            </w:r>
            <w:r w:rsidRPr="00951C87">
              <w:rPr>
                <w:rFonts w:asciiTheme="majorBidi" w:hAnsiTheme="majorBidi" w:cs="Times New Roman"/>
                <w:b/>
                <w:bCs/>
                <w:sz w:val="24"/>
                <w:szCs w:val="24"/>
                <w:highlight w:val="cyan"/>
                <w:rtl/>
                <w:lang w:val="fr-FR" w:bidi="ar-MA"/>
              </w:rPr>
              <w:t>نوعين من ال</w:t>
            </w:r>
            <w:r w:rsidRPr="00951C87">
              <w:rPr>
                <w:rFonts w:asciiTheme="majorBidi" w:hAnsiTheme="majorBidi" w:cs="Times New Roman"/>
                <w:b/>
                <w:bCs/>
                <w:sz w:val="24"/>
                <w:szCs w:val="24"/>
                <w:highlight w:val="cyan"/>
                <w:rtl/>
                <w:lang w:val="fr-FR"/>
              </w:rPr>
              <w:t>إ</w:t>
            </w:r>
            <w:r w:rsidRPr="00951C87">
              <w:rPr>
                <w:rFonts w:asciiTheme="majorBidi" w:hAnsiTheme="majorBidi" w:cs="Times New Roman"/>
                <w:b/>
                <w:bCs/>
                <w:sz w:val="24"/>
                <w:szCs w:val="24"/>
                <w:highlight w:val="cyan"/>
                <w:rtl/>
                <w:lang w:val="fr-FR" w:bidi="ar-MA"/>
              </w:rPr>
              <w:t>متدادات</w:t>
            </w:r>
            <w:r w:rsidRPr="00951C87">
              <w:rPr>
                <w:rFonts w:asciiTheme="majorBidi" w:hAnsiTheme="majorBidi" w:cs="Times New Roman"/>
                <w:b/>
                <w:bCs/>
                <w:sz w:val="24"/>
                <w:szCs w:val="24"/>
                <w:highlight w:val="cyan"/>
                <w:lang w:val="fr-FR"/>
              </w:rPr>
              <w:t>:</w:t>
            </w:r>
          </w:p>
          <w:p w14:paraId="6ECDF88F" w14:textId="794CA37D" w:rsidR="00951C87" w:rsidRPr="00951C87" w:rsidRDefault="00951C87" w:rsidP="002F161F">
            <w:pPr>
              <w:pStyle w:val="ListParagraph"/>
              <w:numPr>
                <w:ilvl w:val="0"/>
                <w:numId w:val="6"/>
              </w:numPr>
              <w:tabs>
                <w:tab w:val="left" w:pos="929"/>
              </w:tabs>
              <w:bidi/>
              <w:rPr>
                <w:rFonts w:asciiTheme="majorBidi" w:hAnsiTheme="majorBidi" w:cs="Times New Roman"/>
                <w:sz w:val="24"/>
                <w:szCs w:val="24"/>
                <w:highlight w:val="cyan"/>
                <w:lang w:val="fr-FR"/>
              </w:rPr>
            </w:pPr>
            <w:r w:rsidRPr="00951C87">
              <w:rPr>
                <w:rFonts w:asciiTheme="majorBidi" w:hAnsiTheme="majorBidi" w:cs="Times New Roman" w:hint="cs"/>
                <w:sz w:val="24"/>
                <w:szCs w:val="24"/>
                <w:highlight w:val="cyan"/>
                <w:rtl/>
                <w:lang w:val="fr-FR" w:bidi="ar-DZ"/>
              </w:rPr>
              <w:t>ا</w:t>
            </w:r>
            <w:r w:rsidRPr="00951C87">
              <w:rPr>
                <w:rFonts w:asciiTheme="majorBidi" w:hAnsiTheme="majorBidi" w:cs="Times New Roman"/>
                <w:sz w:val="24"/>
                <w:szCs w:val="24"/>
                <w:highlight w:val="cyan"/>
                <w:rtl/>
                <w:lang w:val="fr-FR" w:bidi="ar-DZ"/>
              </w:rPr>
              <w:t xml:space="preserve">متداد طويل هو </w:t>
            </w:r>
            <w:r w:rsidRPr="00951C87">
              <w:rPr>
                <w:rFonts w:asciiTheme="majorBidi" w:hAnsiTheme="majorBidi" w:cs="Times New Roman"/>
                <w:b/>
                <w:bCs/>
                <w:sz w:val="24"/>
                <w:szCs w:val="24"/>
                <w:highlight w:val="cyan"/>
                <w:rtl/>
                <w:lang w:val="fr-FR"/>
              </w:rPr>
              <w:t>المحورالأسطواني.</w:t>
            </w:r>
          </w:p>
          <w:p w14:paraId="64E1A8BA" w14:textId="77777777" w:rsidR="00AD1BCE" w:rsidRPr="00951C87" w:rsidRDefault="00951C87" w:rsidP="002F161F">
            <w:pPr>
              <w:pStyle w:val="ListParagraph"/>
              <w:numPr>
                <w:ilvl w:val="0"/>
                <w:numId w:val="6"/>
              </w:numPr>
              <w:tabs>
                <w:tab w:val="left" w:pos="929"/>
              </w:tabs>
              <w:bidi/>
              <w:rPr>
                <w:rFonts w:asciiTheme="majorBidi" w:hAnsiTheme="majorBidi" w:cs="Times New Roman"/>
                <w:sz w:val="24"/>
                <w:szCs w:val="24"/>
                <w:highlight w:val="cyan"/>
                <w:lang w:val="fr-FR" w:bidi="ar-DZ"/>
              </w:rPr>
            </w:pPr>
            <w:r w:rsidRPr="00951C87">
              <w:rPr>
                <w:rFonts w:asciiTheme="majorBidi" w:hAnsiTheme="majorBidi" w:cs="Times New Roman" w:hint="cs"/>
                <w:sz w:val="24"/>
                <w:szCs w:val="24"/>
                <w:highlight w:val="cyan"/>
                <w:rtl/>
                <w:lang w:val="fr-FR"/>
              </w:rPr>
              <w:t>ا</w:t>
            </w:r>
            <w:r w:rsidRPr="00951C87">
              <w:rPr>
                <w:rFonts w:asciiTheme="majorBidi" w:hAnsiTheme="majorBidi" w:cs="Times New Roman"/>
                <w:sz w:val="24"/>
                <w:szCs w:val="24"/>
                <w:highlight w:val="cyan"/>
                <w:rtl/>
                <w:lang w:val="fr-FR"/>
              </w:rPr>
              <w:t xml:space="preserve">متدادات قصيرة ومتفرعة هي </w:t>
            </w:r>
            <w:r w:rsidRPr="00951C87">
              <w:rPr>
                <w:rFonts w:asciiTheme="majorBidi" w:hAnsiTheme="majorBidi" w:cs="Times New Roman"/>
                <w:b/>
                <w:bCs/>
                <w:sz w:val="24"/>
                <w:szCs w:val="24"/>
                <w:highlight w:val="cyan"/>
                <w:rtl/>
                <w:lang w:val="fr-FR"/>
              </w:rPr>
              <w:t>الزوائد الشجرية</w:t>
            </w:r>
            <w:r w:rsidRPr="00951C87">
              <w:rPr>
                <w:rFonts w:asciiTheme="majorBidi" w:hAnsiTheme="majorBidi" w:cs="Times New Roman"/>
                <w:b/>
                <w:bCs/>
                <w:sz w:val="24"/>
                <w:szCs w:val="24"/>
                <w:highlight w:val="cyan"/>
                <w:lang w:val="fr-FR"/>
              </w:rPr>
              <w:t>.</w:t>
            </w:r>
          </w:p>
          <w:p w14:paraId="5CD92101" w14:textId="77777777" w:rsidR="00951C87" w:rsidRPr="00951C87" w:rsidRDefault="00951C87" w:rsidP="00951C8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/>
              </w:rPr>
            </w:pPr>
            <w:r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-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Pr="00951C87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 w:bidi="ar-MA"/>
              </w:rPr>
              <w:t>الرسم التخطيطي لبنية العصبون (الخلية العصبية)</w:t>
            </w:r>
            <w:r w:rsidRPr="00951C87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/>
              </w:rPr>
              <w:t>: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0818"/>
            </w:tblGrid>
            <w:tr w:rsidR="00951C87" w:rsidRPr="00951C87" w14:paraId="5D62DE59" w14:textId="77777777" w:rsidTr="00951C87">
              <w:tc>
                <w:tcPr>
                  <w:tcW w:w="108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A8F0FED" w14:textId="15A959A7" w:rsidR="00951C87" w:rsidRPr="00951C87" w:rsidRDefault="00951C87" w:rsidP="003C3086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="Times New Roman"/>
                      <w:b/>
                      <w:bCs/>
                      <w:sz w:val="24"/>
                      <w:szCs w:val="24"/>
                      <w:highlight w:val="cyan"/>
                      <w:lang w:val="fr-FR" w:bidi="ar-DZ"/>
                    </w:rPr>
                  </w:pPr>
                  <w:r w:rsidRPr="00951C87">
                    <w:rPr>
                      <w:rFonts w:asciiTheme="majorBidi" w:hAnsiTheme="majorBidi" w:cs="Times New Roman"/>
                      <w:b/>
                      <w:bCs/>
                      <w:noProof/>
                      <w:sz w:val="24"/>
                      <w:szCs w:val="24"/>
                      <w:highlight w:val="cyan"/>
                      <w:lang w:val="fr-FR"/>
                    </w:rPr>
                    <w:drawing>
                      <wp:inline distT="0" distB="0" distL="0" distR="0" wp14:anchorId="0AD3CDE9" wp14:editId="342C2082">
                        <wp:extent cx="6645910" cy="2345635"/>
                        <wp:effectExtent l="0" t="0" r="2540" b="0"/>
                        <wp:docPr id="47" name="Picture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6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55755" cy="23491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51C87" w:rsidRPr="00951C87" w14:paraId="4AFD937B" w14:textId="77777777" w:rsidTr="00951C87">
              <w:tc>
                <w:tcPr>
                  <w:tcW w:w="108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4F8E1DC" w14:textId="77777777" w:rsidR="00951C87" w:rsidRPr="00951C87" w:rsidRDefault="00951C87" w:rsidP="003C3086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="Times New Roman"/>
                      <w:b/>
                      <w:bCs/>
                      <w:sz w:val="24"/>
                      <w:szCs w:val="24"/>
                      <w:highlight w:val="cyan"/>
                      <w:rtl/>
                      <w:lang w:val="fr-FR" w:bidi="ar-MA"/>
                    </w:rPr>
                  </w:pPr>
                  <w:r w:rsidRPr="00951C87">
                    <w:rPr>
                      <w:rFonts w:asciiTheme="majorBidi" w:hAnsiTheme="majorBidi" w:cs="Times New Roman"/>
                      <w:b/>
                      <w:bCs/>
                      <w:sz w:val="24"/>
                      <w:szCs w:val="24"/>
                      <w:rtl/>
                      <w:lang w:val="fr-FR" w:bidi="ar-MA"/>
                    </w:rPr>
                    <w:t>رسم تخطيطي لبنية العصبون (الخلية العصبية)</w:t>
                  </w:r>
                </w:p>
              </w:tc>
            </w:tr>
          </w:tbl>
          <w:p w14:paraId="020DE86D" w14:textId="24D39AAD" w:rsidR="00951C87" w:rsidRPr="00951C87" w:rsidRDefault="00951C87" w:rsidP="00951C87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Times New Roman"/>
                <w:sz w:val="24"/>
                <w:szCs w:val="24"/>
                <w:highlight w:val="cyan"/>
                <w:lang w:bidi="ar-DZ"/>
              </w:rPr>
            </w:pPr>
          </w:p>
        </w:tc>
      </w:tr>
      <w:tr w:rsidR="00E65816" w:rsidRPr="001012E9" w14:paraId="441EED28" w14:textId="77777777" w:rsidTr="0057197D">
        <w:tc>
          <w:tcPr>
            <w:tcW w:w="11044" w:type="dxa"/>
            <w:gridSpan w:val="2"/>
            <w:shd w:val="clear" w:color="auto" w:fill="DBDBDB" w:themeFill="accent3" w:themeFillTint="66"/>
          </w:tcPr>
          <w:p w14:paraId="42013A1B" w14:textId="537C1A74" w:rsidR="00E65816" w:rsidRPr="001012E9" w:rsidRDefault="00F76B38" w:rsidP="00E65816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</w:pP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lastRenderedPageBreak/>
              <w:t>3</w:t>
            </w:r>
            <w:r w:rsidR="00E65816" w:rsidRPr="001F1D8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/</w:t>
            </w:r>
            <w:r w:rsidR="00E65816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 </w:t>
            </w: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مفهوم الرسالة العصبية</w:t>
            </w:r>
          </w:p>
        </w:tc>
      </w:tr>
      <w:tr w:rsidR="00E65816" w:rsidRPr="00E65816" w14:paraId="729FACBF" w14:textId="77777777" w:rsidTr="0057197D">
        <w:tc>
          <w:tcPr>
            <w:tcW w:w="11044" w:type="dxa"/>
            <w:gridSpan w:val="2"/>
            <w:shd w:val="clear" w:color="auto" w:fill="FFFFFF" w:themeFill="background1"/>
          </w:tcPr>
          <w:p w14:paraId="717CFF14" w14:textId="53A833A4" w:rsidR="00E65816" w:rsidRDefault="00E65816" w:rsidP="00E6581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- </w:t>
            </w:r>
            <w:r w:rsidR="006C51A6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الوثيقة الخارجية 3</w:t>
            </w:r>
          </w:p>
          <w:p w14:paraId="497725E6" w14:textId="77777777" w:rsidR="00951C87" w:rsidRPr="00951C87" w:rsidRDefault="00951C87" w:rsidP="00951C8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951C8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تستجيب الألياف العصبية للتنبيهات الفعالة لهذا تُعد وحدات قابلة للتنبيه يؤدي تنبيهها إلى توَّلُد ظاهرة غشائية تسمى </w:t>
            </w:r>
            <w:r w:rsidRPr="00951C8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با</w:t>
            </w:r>
            <w:r w:rsidRPr="00951C8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MA"/>
              </w:rPr>
              <w:t xml:space="preserve">لرسالة </w:t>
            </w:r>
            <w:r w:rsidRPr="00951C8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العصبية</w:t>
            </w:r>
            <w:r w:rsidRPr="00951C8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، ومن أجل دراستها نستعمل </w:t>
            </w:r>
            <w:r w:rsidRPr="00951C8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جهاز الأوسيلوسكوب (أو الأوسيلوغراف أو راسم الذبذبات المهبطي)</w:t>
            </w:r>
            <w:r w:rsidRPr="00951C8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الذي يسمح بدراسة الحالة الكهربائية لليف العصبي.</w:t>
            </w:r>
          </w:p>
          <w:p w14:paraId="7AF5B6C7" w14:textId="77777777" w:rsidR="00951C87" w:rsidRPr="00951C87" w:rsidRDefault="00951C87" w:rsidP="00951C8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951C87">
              <w:rPr>
                <w:rFonts w:asciiTheme="majorBidi" w:hAnsiTheme="majorBidi" w:cstheme="majorBidi"/>
                <w:sz w:val="24"/>
                <w:szCs w:val="24"/>
                <w:rtl/>
              </w:rPr>
              <w:t>لبناء</w:t>
            </w:r>
            <w:r w:rsidRPr="00951C87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51C87">
              <w:rPr>
                <w:rFonts w:asciiTheme="majorBidi" w:hAnsiTheme="majorBidi" w:cstheme="majorBidi"/>
                <w:sz w:val="24"/>
                <w:szCs w:val="24"/>
                <w:rtl/>
              </w:rPr>
              <w:t>مفهوم</w:t>
            </w:r>
            <w:r w:rsidRPr="00951C87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51C87">
              <w:rPr>
                <w:rFonts w:asciiTheme="majorBidi" w:hAnsiTheme="majorBidi" w:cstheme="majorBidi"/>
                <w:sz w:val="24"/>
                <w:szCs w:val="24"/>
                <w:rtl/>
              </w:rPr>
              <w:t>الرسالة</w:t>
            </w:r>
            <w:r w:rsidRPr="00951C87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51C87">
              <w:rPr>
                <w:rFonts w:asciiTheme="majorBidi" w:hAnsiTheme="majorBidi" w:cstheme="majorBidi"/>
                <w:sz w:val="24"/>
                <w:szCs w:val="24"/>
                <w:rtl/>
              </w:rPr>
              <w:t>العصبية</w:t>
            </w:r>
            <w:r w:rsidRPr="00951C8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، تُقترح عليك الدراسة التالية</w:t>
            </w:r>
            <w:r w:rsidRPr="00951C87">
              <w:rPr>
                <w:rFonts w:asciiTheme="majorBidi" w:hAnsiTheme="majorBidi" w:cstheme="majorBidi"/>
                <w:sz w:val="24"/>
                <w:szCs w:val="24"/>
                <w:lang w:val="fr-FR"/>
              </w:rPr>
              <w:t>:</w:t>
            </w:r>
          </w:p>
          <w:p w14:paraId="3F71E269" w14:textId="382CC238" w:rsidR="00951C87" w:rsidRPr="00951C87" w:rsidRDefault="00951C87" w:rsidP="00951C8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51C87">
              <w:rPr>
                <w:rFonts w:asciiTheme="majorBidi" w:hAnsiTheme="majorBidi" w:cstheme="majorBidi"/>
                <w:sz w:val="24"/>
                <w:szCs w:val="24"/>
                <w:rtl/>
              </w:rPr>
              <w:t>يمثل</w:t>
            </w:r>
            <w:r w:rsidRPr="00951C8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الشكل (أ) من الوثيق</w:t>
            </w:r>
            <w:r w:rsidR="006C51A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ة</w:t>
            </w:r>
            <w:r w:rsidRPr="00951C8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951C8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التركيب التجريبي الذي يسمح بإظهار تسجيل كهربائي لليف العصبي أثناء الراحة، حيث الإلكترود ق1 على سطح الليف والإلكترود ق2 داخله، بينما </w:t>
            </w:r>
            <w:r w:rsidRPr="00951C8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الشكل (ب) </w:t>
            </w:r>
            <w:r w:rsidRPr="00951C87">
              <w:rPr>
                <w:rFonts w:asciiTheme="majorBidi" w:hAnsiTheme="majorBidi" w:cstheme="majorBidi"/>
                <w:sz w:val="24"/>
                <w:szCs w:val="24"/>
                <w:rtl/>
              </w:rPr>
              <w:t>فيمثل حالة غشاء الليف العصبي أثناء الراحة.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7959"/>
              <w:gridCol w:w="2859"/>
            </w:tblGrid>
            <w:tr w:rsidR="006C51A6" w:rsidRPr="006C51A6" w14:paraId="7C01FBE6" w14:textId="77777777" w:rsidTr="006C51A6">
              <w:tc>
                <w:tcPr>
                  <w:tcW w:w="79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D36560A" w14:textId="5B981E09" w:rsidR="006C51A6" w:rsidRPr="006C51A6" w:rsidRDefault="006C51A6" w:rsidP="003C3086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color w:val="7030A0"/>
                      <w:sz w:val="24"/>
                      <w:szCs w:val="24"/>
                      <w:lang w:val="fr-FR"/>
                    </w:rPr>
                  </w:pPr>
                  <w:r w:rsidRPr="006C51A6">
                    <w:rPr>
                      <w:rFonts w:asciiTheme="majorBidi" w:hAnsiTheme="majorBidi" w:cstheme="majorBidi"/>
                      <w:b/>
                      <w:bCs/>
                      <w:noProof/>
                      <w:color w:val="7030A0"/>
                      <w:sz w:val="24"/>
                      <w:szCs w:val="24"/>
                    </w:rPr>
                    <w:drawing>
                      <wp:inline distT="0" distB="0" distL="0" distR="0" wp14:anchorId="40C4BB04" wp14:editId="681B93D4">
                        <wp:extent cx="4429760" cy="1840865"/>
                        <wp:effectExtent l="0" t="0" r="8890" b="6985"/>
                        <wp:docPr id="49" name="Picture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8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29760" cy="18408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8F7CCB" w14:textId="77777777" w:rsidR="006C51A6" w:rsidRPr="006C51A6" w:rsidRDefault="006C51A6" w:rsidP="003C3086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color w:val="7030A0"/>
                      <w:sz w:val="24"/>
                      <w:szCs w:val="24"/>
                      <w:rtl/>
                      <w:lang w:bidi="ar-MA"/>
                    </w:rPr>
                  </w:pPr>
                </w:p>
                <w:p w14:paraId="33B37CAC" w14:textId="77777777" w:rsidR="006C51A6" w:rsidRPr="006C51A6" w:rsidRDefault="006C51A6" w:rsidP="003C3086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color w:val="7030A0"/>
                      <w:sz w:val="24"/>
                      <w:szCs w:val="24"/>
                      <w:rtl/>
                      <w:lang w:bidi="ar-MA"/>
                    </w:rPr>
                  </w:pPr>
                </w:p>
                <w:p w14:paraId="07C28EF5" w14:textId="77777777" w:rsidR="006C51A6" w:rsidRPr="006C51A6" w:rsidRDefault="006C51A6" w:rsidP="003C3086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color w:val="7030A0"/>
                      <w:sz w:val="24"/>
                      <w:szCs w:val="24"/>
                      <w:rtl/>
                      <w:lang w:bidi="ar-MA"/>
                    </w:rPr>
                  </w:pPr>
                </w:p>
                <w:p w14:paraId="4DF2F085" w14:textId="5E84B81D" w:rsidR="006C51A6" w:rsidRPr="006C51A6" w:rsidRDefault="006C51A6" w:rsidP="003C3086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color w:val="7030A0"/>
                      <w:sz w:val="24"/>
                      <w:szCs w:val="24"/>
                      <w:rtl/>
                      <w:lang w:bidi="ar-MA"/>
                    </w:rPr>
                  </w:pPr>
                  <w:r w:rsidRPr="006C51A6">
                    <w:rPr>
                      <w:rFonts w:asciiTheme="majorBidi" w:hAnsiTheme="majorBidi" w:cstheme="majorBidi"/>
                      <w:b/>
                      <w:bCs/>
                      <w:noProof/>
                      <w:color w:val="7030A0"/>
                      <w:sz w:val="24"/>
                      <w:szCs w:val="24"/>
                    </w:rPr>
                    <w:drawing>
                      <wp:inline distT="0" distB="0" distL="0" distR="0" wp14:anchorId="56476D3B" wp14:editId="51F37249">
                        <wp:extent cx="1674495" cy="522605"/>
                        <wp:effectExtent l="0" t="0" r="1905" b="0"/>
                        <wp:docPr id="48" name="Picture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0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4495" cy="5226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C51A6" w:rsidRPr="006C51A6" w14:paraId="59F5FE98" w14:textId="77777777" w:rsidTr="006C51A6">
              <w:tc>
                <w:tcPr>
                  <w:tcW w:w="79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329A1BC" w14:textId="77777777" w:rsidR="006C51A6" w:rsidRPr="006C51A6" w:rsidRDefault="006C51A6" w:rsidP="003C3086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MA"/>
                    </w:rPr>
                  </w:pPr>
                  <w:r w:rsidRPr="006C51A6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MA"/>
                    </w:rPr>
                    <w:t>الشكل (أ)</w:t>
                  </w:r>
                </w:p>
              </w:tc>
              <w:tc>
                <w:tcPr>
                  <w:tcW w:w="28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F2E9AD1" w14:textId="77777777" w:rsidR="006C51A6" w:rsidRPr="006C51A6" w:rsidRDefault="006C51A6" w:rsidP="003C3086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MA"/>
                    </w:rPr>
                  </w:pPr>
                  <w:r w:rsidRPr="006C51A6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MA"/>
                    </w:rPr>
                    <w:t>الشكل (ب)</w:t>
                  </w:r>
                </w:p>
              </w:tc>
            </w:tr>
          </w:tbl>
          <w:p w14:paraId="6C225A0D" w14:textId="77777777" w:rsidR="006C5783" w:rsidRPr="00F65D1C" w:rsidRDefault="006C5783" w:rsidP="006C5783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7CE59F87" w14:textId="165E4AF2" w:rsidR="006C5783" w:rsidRDefault="006C5783" w:rsidP="006C578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-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الو</w:t>
            </w:r>
            <w:r w:rsidRPr="00792D19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ث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 xml:space="preserve">يقة </w:t>
            </w:r>
            <w:r w:rsidR="006C51A6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الخارجية 4</w:t>
            </w:r>
          </w:p>
          <w:p w14:paraId="6C553534" w14:textId="50DB6408" w:rsidR="006C51A6" w:rsidRPr="006C51A6" w:rsidRDefault="006C51A6" w:rsidP="006C51A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</w:pPr>
            <w:r w:rsidRPr="006C51A6">
              <w:rPr>
                <w:rFonts w:asciiTheme="majorBidi" w:hAnsiTheme="majorBidi" w:cstheme="majorBidi"/>
                <w:sz w:val="24"/>
                <w:szCs w:val="24"/>
                <w:rtl/>
              </w:rPr>
              <w:t>يمثل</w:t>
            </w:r>
            <w:r w:rsidRPr="006C51A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الشكل (أ) من الوثيقة </w:t>
            </w:r>
            <w:r w:rsidRPr="006C51A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التركيب التجريبي الذي يسمح بإظهار تسجيل كهربائي لليف عصبي أثناء تنبيه فعال، حيث الإلكترود ق1 على سطح الليف والإلكترود ق2 داخله، بينما </w:t>
            </w:r>
            <w:r w:rsidRPr="006C51A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الشكل (ب) </w:t>
            </w:r>
            <w:r w:rsidRPr="006C51A6">
              <w:rPr>
                <w:rFonts w:asciiTheme="majorBidi" w:hAnsiTheme="majorBidi" w:cstheme="majorBidi"/>
                <w:sz w:val="24"/>
                <w:szCs w:val="24"/>
                <w:rtl/>
              </w:rPr>
              <w:t>فيمثل حالة غشاء</w:t>
            </w:r>
            <w:r w:rsidRPr="006C51A6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</w:t>
            </w:r>
            <w:r w:rsidRPr="006C51A6">
              <w:rPr>
                <w:rFonts w:asciiTheme="majorBidi" w:hAnsiTheme="majorBidi" w:cstheme="majorBidi"/>
                <w:sz w:val="24"/>
                <w:szCs w:val="24"/>
                <w:rtl/>
              </w:rPr>
              <w:t>الليف العصبي أثناء التنبيه.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7960"/>
              <w:gridCol w:w="2858"/>
            </w:tblGrid>
            <w:tr w:rsidR="006C51A6" w:rsidRPr="006C51A6" w14:paraId="4929ECD5" w14:textId="77777777" w:rsidTr="006C51A6">
              <w:tc>
                <w:tcPr>
                  <w:tcW w:w="79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4BF6F73" w14:textId="2955E6C4" w:rsidR="006C51A6" w:rsidRPr="006C51A6" w:rsidRDefault="006C51A6" w:rsidP="003C3086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noProof/>
                      <w:lang w:val="fr-FR"/>
                    </w:rPr>
                  </w:pPr>
                  <w:r w:rsidRPr="006C51A6">
                    <w:rPr>
                      <w:noProof/>
                      <w:lang w:val="fr-FR"/>
                    </w:rPr>
                    <w:drawing>
                      <wp:inline distT="0" distB="0" distL="0" distR="0" wp14:anchorId="3FC4CC48" wp14:editId="514B8545">
                        <wp:extent cx="4453255" cy="1983105"/>
                        <wp:effectExtent l="0" t="0" r="4445" b="0"/>
                        <wp:docPr id="51" name="Picture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2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53255" cy="19831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F2352BD" w14:textId="5CFEA317" w:rsidR="006C51A6" w:rsidRPr="006C51A6" w:rsidRDefault="006C51A6" w:rsidP="003C3086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noProof/>
                      <w:rtl/>
                      <w:lang w:val="fr-FR" w:bidi="ar-MA"/>
                    </w:rPr>
                  </w:pPr>
                  <w:r w:rsidRPr="006C51A6">
                    <w:rPr>
                      <w:noProof/>
                      <w:lang w:val="fr-FR"/>
                    </w:rPr>
                    <w:drawing>
                      <wp:inline distT="0" distB="0" distL="0" distR="0" wp14:anchorId="7BDDBD98" wp14:editId="04281B5A">
                        <wp:extent cx="1614805" cy="2018665"/>
                        <wp:effectExtent l="0" t="0" r="4445" b="635"/>
                        <wp:docPr id="50" name="Picture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4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4805" cy="20186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C51A6" w:rsidRPr="006C51A6" w14:paraId="0E9EA1F2" w14:textId="77777777" w:rsidTr="006C51A6">
              <w:tc>
                <w:tcPr>
                  <w:tcW w:w="79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86F8EDA" w14:textId="77777777" w:rsidR="006C51A6" w:rsidRPr="006C51A6" w:rsidRDefault="006C51A6" w:rsidP="003C3086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b/>
                      <w:bCs/>
                      <w:noProof/>
                      <w:rtl/>
                      <w:lang w:val="fr-FR" w:bidi="ar-MA"/>
                    </w:rPr>
                  </w:pPr>
                  <w:r w:rsidRPr="006C51A6">
                    <w:rPr>
                      <w:b/>
                      <w:bCs/>
                      <w:noProof/>
                      <w:rtl/>
                      <w:lang w:val="fr-FR" w:bidi="ar-MA"/>
                    </w:rPr>
                    <w:t>الشكل (أ)</w:t>
                  </w:r>
                </w:p>
              </w:tc>
              <w:tc>
                <w:tcPr>
                  <w:tcW w:w="28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AC83B7B" w14:textId="77777777" w:rsidR="006C51A6" w:rsidRPr="006C51A6" w:rsidRDefault="006C51A6" w:rsidP="003C3086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b/>
                      <w:bCs/>
                      <w:noProof/>
                      <w:rtl/>
                      <w:lang w:val="fr-FR" w:bidi="ar-MA"/>
                    </w:rPr>
                  </w:pPr>
                  <w:r w:rsidRPr="006C51A6">
                    <w:rPr>
                      <w:b/>
                      <w:bCs/>
                      <w:noProof/>
                      <w:rtl/>
                      <w:lang w:val="fr-FR" w:bidi="ar-MA"/>
                    </w:rPr>
                    <w:t>الشكل (ب)</w:t>
                  </w:r>
                </w:p>
              </w:tc>
            </w:tr>
          </w:tbl>
          <w:p w14:paraId="5F31D556" w14:textId="605EF99E" w:rsidR="006C5783" w:rsidRDefault="006C5783" w:rsidP="006C5783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32F24D27" w14:textId="2C7AF54C" w:rsidR="006C51A6" w:rsidRPr="006C51A6" w:rsidRDefault="006C51A6" w:rsidP="006C51A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-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الو</w:t>
            </w:r>
            <w:r w:rsidRPr="00792D19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ث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يقة الخارجية 5</w:t>
            </w:r>
          </w:p>
          <w:p w14:paraId="73DC958B" w14:textId="7BB81A35" w:rsidR="006C51A6" w:rsidRPr="00E65816" w:rsidRDefault="006C51A6" w:rsidP="006C51A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E65816">
              <w:rPr>
                <w:rFonts w:asciiTheme="majorBidi" w:hAnsiTheme="majorBidi" w:cstheme="majorBidi"/>
                <w:sz w:val="24"/>
                <w:szCs w:val="24"/>
                <w:rtl/>
              </w:rPr>
              <w:t>تمثل الوثيق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ة </w:t>
            </w:r>
            <w:r w:rsidRPr="006C51A6">
              <w:rPr>
                <w:rFonts w:asciiTheme="majorBidi" w:hAnsiTheme="majorBidi" w:cstheme="majorBidi"/>
                <w:sz w:val="24"/>
                <w:szCs w:val="24"/>
                <w:rtl/>
              </w:rPr>
              <w:t>تسجيلات عصبية إستجابة لتنبيهات ذات شدات متزايدة</w:t>
            </w:r>
            <w:r w:rsidRPr="006C51A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.</w:t>
            </w:r>
          </w:p>
          <w:p w14:paraId="77DC940D" w14:textId="6C67C0EF" w:rsidR="006C51A6" w:rsidRPr="006C51A6" w:rsidRDefault="006C51A6" w:rsidP="006C51A6">
            <w:pPr>
              <w:tabs>
                <w:tab w:val="left" w:pos="929"/>
              </w:tabs>
              <w:bidi/>
              <w:jc w:val="center"/>
              <w:rPr>
                <w:noProof/>
                <w:rtl/>
              </w:rPr>
            </w:pPr>
            <w:r>
              <w:rPr>
                <w:noProof/>
              </w:rPr>
              <w:drawing>
                <wp:inline distT="0" distB="0" distL="0" distR="0" wp14:anchorId="02C46E10" wp14:editId="3351402F">
                  <wp:extent cx="6645910" cy="1821625"/>
                  <wp:effectExtent l="19050" t="19050" r="21590" b="26670"/>
                  <wp:docPr id="43" name="Image 20" descr="C:\Users\ACS\Desktop\مذكرتي رسالة عصبية\وثائق مفيدة\340089284_758022582587077_5353108564060314739_n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20" descr="C:\Users\ACS\Desktop\مذكرتي رسالة عصبية\وثائق مفيدة\340089284_758022582587077_5353108564060314739_n.png"/>
                          <pic:cNvPicPr/>
                        </pic:nvPicPr>
                        <pic:blipFill>
                          <a:blip r:embed="rId3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1964" cy="182328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9B035B" w14:textId="087FF98A" w:rsidR="006C51A6" w:rsidRPr="00F65D1C" w:rsidRDefault="006C51A6" w:rsidP="006C51A6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396DF235" w14:textId="77777777" w:rsidR="00E65816" w:rsidRPr="007764C9" w:rsidRDefault="00E65816" w:rsidP="00E65816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lastRenderedPageBreak/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57B00709" w14:textId="42EE940E" w:rsidR="006C51A6" w:rsidRPr="006C51A6" w:rsidRDefault="006C51A6" w:rsidP="002F161F">
            <w:pPr>
              <w:pStyle w:val="ListParagraph"/>
              <w:numPr>
                <w:ilvl w:val="0"/>
                <w:numId w:val="7"/>
              </w:numPr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6C51A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ابني</w:t>
            </w:r>
            <w:r w:rsidRPr="006C51A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مفهوما للرسالة العصبية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6C51A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ذلك ب</w:t>
            </w:r>
            <w:r w:rsidRPr="006C51A6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</w:t>
            </w:r>
            <w:r w:rsidRPr="006C51A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ستغلالك للوثيقتين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الخارجيتين 3 و 4.</w:t>
            </w:r>
          </w:p>
          <w:p w14:paraId="170ABFC3" w14:textId="7261B604" w:rsidR="006C51A6" w:rsidRPr="006C51A6" w:rsidRDefault="006C51A6" w:rsidP="002F161F">
            <w:pPr>
              <w:pStyle w:val="ListParagraph"/>
              <w:numPr>
                <w:ilvl w:val="0"/>
                <w:numId w:val="7"/>
              </w:numPr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6C51A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</w:t>
            </w:r>
            <w:r w:rsidRPr="006C51A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ستخرج</w:t>
            </w:r>
            <w:r w:rsidRPr="006C51A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خصائص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</w:t>
            </w:r>
            <w:r w:rsidRPr="006C51A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ستجابة العصب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6C51A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الليف العصبي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6C51A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حدد</w:t>
            </w:r>
            <w:r w:rsidRPr="006C51A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طريقة تشفير الرسالة العصبية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6C51A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ذلك ب</w:t>
            </w:r>
            <w:r w:rsidRPr="006C51A6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</w:t>
            </w:r>
            <w:r w:rsidRPr="006C51A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ستغلالك للوثيقة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الخارجية 5</w:t>
            </w:r>
            <w:r w:rsidRPr="006C51A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.</w:t>
            </w:r>
          </w:p>
          <w:p w14:paraId="59B46044" w14:textId="77777777" w:rsidR="00E65816" w:rsidRPr="00A5323F" w:rsidRDefault="00E65816" w:rsidP="00E65816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77DE0750" w14:textId="77777777" w:rsidR="00E65816" w:rsidRPr="007764C9" w:rsidRDefault="00E65816" w:rsidP="00E65816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1BCB7682" w14:textId="4C8F08A3" w:rsidR="00E65816" w:rsidRPr="00C32865" w:rsidRDefault="006C51A6" w:rsidP="006C51A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1</w:t>
            </w:r>
            <w:r w:rsidR="00E65816"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-</w:t>
            </w:r>
            <w:r w:rsidR="00E65816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Pr="006C51A6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>بناء مفهوم للرسالة العصبية</w:t>
            </w:r>
            <w:r w:rsidR="00E65816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:</w:t>
            </w:r>
          </w:p>
          <w:p w14:paraId="678E292C" w14:textId="39629763" w:rsidR="00E65816" w:rsidRPr="00466304" w:rsidRDefault="00E65816" w:rsidP="00E6581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/>
              </w:rPr>
            </w:pPr>
            <w:r w:rsidRPr="0046630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- استغلال الوثي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 xml:space="preserve">قة </w:t>
            </w:r>
            <w:r w:rsidR="006C51A6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الخارجية 3</w:t>
            </w:r>
            <w:r w:rsidRPr="0046630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:</w:t>
            </w:r>
          </w:p>
          <w:p w14:paraId="59E35578" w14:textId="33FB0EE8" w:rsidR="006C51A6" w:rsidRPr="006C51A6" w:rsidRDefault="006C51A6" w:rsidP="006C51A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</w:pPr>
            <w:r w:rsidRPr="006C51A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يمثل</w:t>
            </w:r>
            <w:r w:rsidRPr="006C51A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6C51A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الشكل (أ)</w:t>
            </w:r>
            <w:r w:rsidRPr="006C51A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6C51A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التركيب التجريبي الذي يسمح بإظهار تسجيل كهربائي لليف العصبي أثناء الراحة، و</w:t>
            </w:r>
            <w:r w:rsidR="00AD300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6C51A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الشكل (ب) يمثل حالة غشاء الليف العصبي أثناء الراحة</w:t>
            </w:r>
            <w:r w:rsidRPr="006C51A6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، </w:t>
            </w:r>
            <w:r w:rsidRPr="006C51A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حيث نلاحظ</w:t>
            </w:r>
            <w:r w:rsidRPr="006C51A6">
              <w:rPr>
                <w:rFonts w:asciiTheme="majorBidi" w:hAnsiTheme="majorBidi" w:cstheme="majorBidi"/>
                <w:sz w:val="24"/>
                <w:szCs w:val="24"/>
                <w:lang w:val="fr-FR"/>
              </w:rPr>
              <w:t>:</w:t>
            </w:r>
          </w:p>
          <w:p w14:paraId="0152BBC2" w14:textId="787DAE70" w:rsidR="006C51A6" w:rsidRPr="006C51A6" w:rsidRDefault="00AD3009" w:rsidP="00AD300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- 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عند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وضع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rtl/>
                <w:lang w:val="fr-FR" w:bidi="ar-MA"/>
              </w:rPr>
              <w:t xml:space="preserve"> ال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إ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rtl/>
                <w:lang w:val="fr-FR" w:bidi="ar-MA"/>
              </w:rPr>
              <w:t xml:space="preserve">لكترودين 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ق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1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ق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2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على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سطح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الليف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يكون 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فرق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الكمون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6C51A6" w:rsidRPr="006C51A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معدوم </w:t>
            </w:r>
            <w:r w:rsidR="006C51A6" w:rsidRPr="006C51A6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.(0 mv)</w:t>
            </w:r>
          </w:p>
          <w:p w14:paraId="5DF9A8D0" w14:textId="0899F9E0" w:rsidR="006C51A6" w:rsidRPr="006C51A6" w:rsidRDefault="00AD3009" w:rsidP="00AD300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- 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عند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غرز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الإلكترود ق2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داخل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الليف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العصبي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تنحرف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النقطة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الضوئية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إلى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الأسفل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دليل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على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rtl/>
                <w:lang w:val="fr-FR" w:bidi="ar-MA"/>
              </w:rPr>
              <w:t>أ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الإلكترود ق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1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الموضوع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على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سطح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الليف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العصبي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يحمل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شحنة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موجبة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الإلكترود ق2 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lang w:val="fr-FR"/>
              </w:rPr>
              <w:t>)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داخل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الليف)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يحمل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شحنة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سالبة.</w:t>
            </w:r>
          </w:p>
          <w:p w14:paraId="4DCE1B44" w14:textId="0E02C51E" w:rsidR="006C51A6" w:rsidRPr="006C51A6" w:rsidRDefault="00AD3009" w:rsidP="00AD300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- 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كما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يشير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الجهاز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إلى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فرق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كمون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بين الإلكترودين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ق1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ق2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أي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بين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سطح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الليف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داخله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يقدر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بـ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6C51A6" w:rsidRPr="006C51A6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- 70 mv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يدعى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6C51A6" w:rsidRPr="006C51A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بـكمون</w:t>
            </w:r>
            <w:r w:rsidR="006C51A6" w:rsidRPr="006C51A6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="006C51A6" w:rsidRPr="006C51A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الراحة</w:t>
            </w:r>
            <w:r w:rsidR="006C51A6" w:rsidRPr="006C51A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.</w:t>
            </w:r>
          </w:p>
          <w:p w14:paraId="51CD6EBF" w14:textId="65203042" w:rsidR="006C51A6" w:rsidRPr="003F5968" w:rsidRDefault="006C51A6" w:rsidP="00AD300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7E336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</w:t>
            </w:r>
            <w:r w:rsidRPr="007E336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ستنتاج</w:t>
            </w:r>
            <w:r w:rsidRPr="007E3364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:</w:t>
            </w:r>
            <w:r w:rsidRPr="007E336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="00AD3009" w:rsidRPr="00AD3009">
              <w:rPr>
                <w:rFonts w:asciiTheme="majorBidi" w:hAnsiTheme="majorBidi" w:cstheme="majorBidi"/>
                <w:highlight w:val="yellow"/>
                <w:rtl/>
                <w:lang w:val="fr-FR"/>
              </w:rPr>
              <w:t xml:space="preserve">يكون الليف العصبي في حالة الراحة </w:t>
            </w:r>
            <w:r w:rsidR="00AD3009" w:rsidRPr="00AD3009">
              <w:rPr>
                <w:rFonts w:asciiTheme="majorBidi" w:hAnsiTheme="majorBidi" w:cstheme="majorBidi"/>
                <w:b/>
                <w:bCs/>
                <w:highlight w:val="yellow"/>
                <w:rtl/>
                <w:lang w:val="fr-FR"/>
              </w:rPr>
              <w:t>مستقطبا</w:t>
            </w:r>
            <w:r w:rsidR="00AD3009" w:rsidRPr="00AD3009">
              <w:rPr>
                <w:rFonts w:asciiTheme="majorBidi" w:hAnsiTheme="majorBidi" w:cstheme="majorBidi"/>
                <w:highlight w:val="yellow"/>
                <w:rtl/>
                <w:lang w:val="fr-FR"/>
              </w:rPr>
              <w:t xml:space="preserve"> حيث يحمل شحنات موجبة على السطح و</w:t>
            </w:r>
            <w:r w:rsidR="00AD3009">
              <w:rPr>
                <w:rFonts w:asciiTheme="majorBidi" w:hAnsiTheme="majorBidi" w:cstheme="majorBidi" w:hint="cs"/>
                <w:highlight w:val="yellow"/>
                <w:rtl/>
                <w:lang w:val="fr-FR"/>
              </w:rPr>
              <w:t xml:space="preserve"> </w:t>
            </w:r>
            <w:r w:rsidR="00AD3009" w:rsidRPr="00AD3009">
              <w:rPr>
                <w:rFonts w:asciiTheme="majorBidi" w:hAnsiTheme="majorBidi" w:cstheme="majorBidi"/>
                <w:highlight w:val="yellow"/>
                <w:rtl/>
                <w:lang w:val="fr-FR"/>
              </w:rPr>
              <w:t>شحنات سالبة بداخله.</w:t>
            </w:r>
          </w:p>
          <w:p w14:paraId="70CDA529" w14:textId="6FA5E64C" w:rsidR="00E65816" w:rsidRDefault="00E65816" w:rsidP="00E65816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4D768501" w14:textId="2FDD90D4" w:rsidR="006C51A6" w:rsidRPr="00466304" w:rsidRDefault="006C51A6" w:rsidP="006C51A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/>
              </w:rPr>
            </w:pPr>
            <w:r w:rsidRPr="0046630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- استغلال الوثي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قة الخارجية 4</w:t>
            </w:r>
            <w:r w:rsidRPr="0046630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:</w:t>
            </w:r>
          </w:p>
          <w:p w14:paraId="23496561" w14:textId="1EE84D5D" w:rsidR="00AD3009" w:rsidRPr="00AD3009" w:rsidRDefault="00AD3009" w:rsidP="00AD300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</w:pPr>
            <w:r w:rsidRPr="00AD300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يمثل الشكل (أ) التركيب التجريبي الذي يسمح بإظهار تسجيل كهربائي لليف عصبي أثناء تنبيه فعال،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AD300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الشكل (ب) يمثل حالة غشاء</w:t>
            </w:r>
            <w:r w:rsidRPr="00AD3009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</w:t>
            </w:r>
            <w:r w:rsidRPr="00AD300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الليف العصبي أثناء التنبيه</w:t>
            </w:r>
            <w:r w:rsidRPr="00AD3009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، </w:t>
            </w:r>
            <w:r w:rsidRPr="00AD300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حيث نلاحظ</w:t>
            </w:r>
            <w:r w:rsidRPr="00AD3009">
              <w:rPr>
                <w:rFonts w:asciiTheme="majorBidi" w:hAnsiTheme="majorBidi" w:cstheme="majorBidi"/>
                <w:sz w:val="24"/>
                <w:szCs w:val="24"/>
                <w:lang w:val="fr-FR"/>
              </w:rPr>
              <w:t>:</w:t>
            </w:r>
          </w:p>
          <w:p w14:paraId="51C2FDE6" w14:textId="21AEF6F1" w:rsidR="00AD3009" w:rsidRPr="00AD3009" w:rsidRDefault="00AD3009" w:rsidP="00AD300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MA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- </w:t>
            </w:r>
            <w:r w:rsidRPr="00AD300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التسجيل الكهربائي لليف العصبي أثناء التنبيه الفعال يدعى </w:t>
            </w:r>
            <w:r w:rsidRPr="00AD300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بـمنحنى كمون العمل</w:t>
            </w:r>
            <w:r w:rsidRPr="00AD300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.</w:t>
            </w:r>
          </w:p>
          <w:p w14:paraId="40933B38" w14:textId="6772FBAC" w:rsidR="00AD3009" w:rsidRPr="00AD3009" w:rsidRDefault="00AD3009" w:rsidP="00AD300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 xml:space="preserve">- </w:t>
            </w:r>
            <w:r w:rsidRPr="00AD300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عند 1: لحظة التنبيه</w:t>
            </w:r>
            <w:r w:rsidRPr="00AD300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.</w:t>
            </w:r>
          </w:p>
          <w:p w14:paraId="6B53A4F0" w14:textId="186E52AF" w:rsidR="00AD3009" w:rsidRPr="00AD3009" w:rsidRDefault="00AD3009" w:rsidP="00AD300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AD300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من 1 إلى 2: الزمن الضائع: </w:t>
            </w:r>
            <w:r w:rsidRPr="00AD300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يمثل</w:t>
            </w:r>
            <w:r w:rsidRPr="00AD3009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300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زمن</w:t>
            </w:r>
            <w:r w:rsidRPr="00AD3009">
              <w:rPr>
                <w:rFonts w:asciiTheme="majorBidi" w:hAnsiTheme="majorBidi" w:cstheme="majorBidi"/>
                <w:sz w:val="24"/>
                <w:szCs w:val="24"/>
                <w:rtl/>
                <w:lang w:val="fr-FR" w:bidi="ar-MA"/>
              </w:rPr>
              <w:t xml:space="preserve"> </w:t>
            </w:r>
            <w:r w:rsidRPr="00AD300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وصول</w:t>
            </w:r>
            <w:r w:rsidRPr="00AD3009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300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التنبيه</w:t>
            </w:r>
            <w:r w:rsidRPr="00AD3009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300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إلى</w:t>
            </w:r>
            <w:r w:rsidRPr="00AD3009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300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مسرى</w:t>
            </w:r>
            <w:r w:rsidRPr="00AD3009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300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التسجيل.</w:t>
            </w:r>
          </w:p>
          <w:p w14:paraId="02EB83FA" w14:textId="61636D5C" w:rsidR="00AD3009" w:rsidRPr="00AD3009" w:rsidRDefault="00AD3009" w:rsidP="00AD300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AD300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من 2 إلى 3: زوال الإستقطاب: </w:t>
            </w:r>
            <w:r w:rsidRPr="00AD300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تنعكس خلالها الشحنات الكهربائية بحيث يصبح السطح سالبا (-)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AD300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داخل الليف العصبي موجبًا (+) في منطقة محددة.</w:t>
            </w:r>
          </w:p>
          <w:p w14:paraId="550EDF37" w14:textId="3CAF5EF3" w:rsidR="00AD3009" w:rsidRPr="00AD3009" w:rsidRDefault="00AD3009" w:rsidP="00AD300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AD300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من 3 إلى 4: عودة الإستقطاب: </w:t>
            </w:r>
            <w:r w:rsidRPr="00AD300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تسترجع المنطقة السابقة التوزيع الطبيعي للشحنات الكهربائية أي الشحنات الموجبة على السطح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AD300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الشحنات السالبة في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AD300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الداخل.</w:t>
            </w:r>
            <w:r w:rsidRPr="00AD300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</w:p>
          <w:p w14:paraId="3696277C" w14:textId="325CDFBB" w:rsidR="00AD3009" w:rsidRPr="00AD3009" w:rsidRDefault="00AD3009" w:rsidP="00AD300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AD300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من 4 إلى 5: فرط الإستقطاب.</w:t>
            </w:r>
          </w:p>
          <w:p w14:paraId="3975861B" w14:textId="05F0C003" w:rsidR="00AD3009" w:rsidRPr="00AD3009" w:rsidRDefault="00AD3009" w:rsidP="00AD300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AD300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من 5 إلى 6: العودة إلى كمون الراحة.</w:t>
            </w:r>
          </w:p>
          <w:p w14:paraId="096A93F7" w14:textId="36FDD439" w:rsidR="006C51A6" w:rsidRPr="003F5968" w:rsidRDefault="006C51A6" w:rsidP="00AD300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7E336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</w:t>
            </w:r>
            <w:r w:rsidRPr="007E336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ستنتاج</w:t>
            </w:r>
            <w:r w:rsidRPr="007E3364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:</w:t>
            </w:r>
            <w:r w:rsidRPr="007E336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="00AD3009" w:rsidRPr="00AD3009">
              <w:rPr>
                <w:rFonts w:asciiTheme="majorBidi" w:hAnsiTheme="majorBidi" w:cstheme="majorBidi"/>
                <w:highlight w:val="yellow"/>
                <w:rtl/>
                <w:lang w:val="fr-FR"/>
              </w:rPr>
              <w:t>تنتقل الرسالة العصبية (</w:t>
            </w:r>
            <w:r w:rsidR="00AD3009" w:rsidRPr="00AD3009">
              <w:rPr>
                <w:rFonts w:asciiTheme="majorBidi" w:hAnsiTheme="majorBidi" w:cstheme="majorBidi"/>
                <w:b/>
                <w:bCs/>
                <w:highlight w:val="yellow"/>
                <w:rtl/>
                <w:lang w:val="fr-FR" w:bidi="ar-DZ"/>
              </w:rPr>
              <w:t xml:space="preserve">ذات طبيعة كهربائية) </w:t>
            </w:r>
            <w:r w:rsidR="00AD3009" w:rsidRPr="00AD3009">
              <w:rPr>
                <w:rFonts w:asciiTheme="majorBidi" w:hAnsiTheme="majorBidi" w:cstheme="majorBidi"/>
                <w:highlight w:val="yellow"/>
                <w:rtl/>
                <w:lang w:val="fr-FR"/>
              </w:rPr>
              <w:t xml:space="preserve">على طول الليف العصبي بشكل </w:t>
            </w:r>
            <w:r w:rsidR="00AD3009" w:rsidRPr="00AD3009">
              <w:rPr>
                <w:rFonts w:asciiTheme="majorBidi" w:hAnsiTheme="majorBidi" w:cstheme="majorBidi"/>
                <w:b/>
                <w:bCs/>
                <w:highlight w:val="yellow"/>
                <w:rtl/>
                <w:lang w:val="fr-FR"/>
              </w:rPr>
              <w:t>كمون عمل (موجة زوال إستقطاب).</w:t>
            </w:r>
          </w:p>
          <w:p w14:paraId="4A80E24D" w14:textId="47766063" w:rsidR="006C51A6" w:rsidRDefault="006C51A6" w:rsidP="006C51A6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4F855E6E" w14:textId="6664BEAF" w:rsidR="006C51A6" w:rsidRPr="006C51A6" w:rsidRDefault="006C51A6" w:rsidP="006C51A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2</w:t>
            </w:r>
            <w:r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-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ا</w:t>
            </w:r>
            <w:r w:rsidRPr="006C51A6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ستخراج خصائص 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ا</w:t>
            </w:r>
            <w:r w:rsidRPr="006C51A6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>ستجابة العصب و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Pr="006C51A6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>الليف العصبي و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Pr="006C51A6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>تحديد طريقة تشفير الرسالة العصبية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:</w:t>
            </w:r>
          </w:p>
          <w:p w14:paraId="7BF05468" w14:textId="10600AA7" w:rsidR="006C5783" w:rsidRPr="00466304" w:rsidRDefault="006C5783" w:rsidP="006C51A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/>
              </w:rPr>
            </w:pPr>
            <w:r w:rsidRPr="0046630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- استغلال الوثي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 xml:space="preserve">قة </w:t>
            </w:r>
            <w:r w:rsidR="006C51A6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الخارجية 5</w:t>
            </w:r>
            <w:r w:rsidRPr="0046630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:</w:t>
            </w:r>
          </w:p>
          <w:p w14:paraId="79DC88BE" w14:textId="0CC6CB55" w:rsidR="00AD3009" w:rsidRPr="00AD3009" w:rsidRDefault="00771779" w:rsidP="00AD300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</w:pPr>
            <w:r w:rsidRPr="00771779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تم</w:t>
            </w:r>
            <w:r w:rsidR="003F5968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ث</w:t>
            </w:r>
            <w:r w:rsidRPr="00771779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ل</w:t>
            </w:r>
            <w:r w:rsidR="003F5968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771779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الوثيقة </w:t>
            </w:r>
            <w:r w:rsidR="00AD3009" w:rsidRPr="00AD300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تسجيلات عصبية </w:t>
            </w:r>
            <w:r w:rsidR="00AD300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</w:t>
            </w:r>
            <w:r w:rsidR="00AD3009" w:rsidRPr="00AD300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ستجابة لتنبيهات متزايدة الشدة</w:t>
            </w:r>
            <w:r w:rsidR="00AD3009" w:rsidRPr="00AD3009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، </w:t>
            </w:r>
            <w:r w:rsidR="00AD3009" w:rsidRPr="00AD300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حيث نلاحظ</w:t>
            </w:r>
            <w:r w:rsidR="00AD3009" w:rsidRPr="00AD3009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:</w:t>
            </w:r>
          </w:p>
          <w:p w14:paraId="1C76D730" w14:textId="4F4E6173" w:rsidR="00AD3009" w:rsidRPr="00AD3009" w:rsidRDefault="00AD3009" w:rsidP="00AD300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- </w:t>
            </w:r>
            <w:r w:rsidRPr="00AD3009">
              <w:rPr>
                <w:rFonts w:asciiTheme="majorBidi" w:hAnsiTheme="majorBidi" w:cstheme="majorBidi"/>
                <w:sz w:val="24"/>
                <w:szCs w:val="24"/>
                <w:rtl/>
                <w:lang w:val="fr-FR" w:bidi="ar-MA"/>
              </w:rPr>
              <w:t>أن الليف العصبي لا يستجيب للتنبيهات الثلاثة الأولى (ت</w:t>
            </w:r>
            <w:r w:rsidRPr="00AD3009">
              <w:rPr>
                <w:rFonts w:asciiTheme="majorBidi" w:hAnsiTheme="majorBidi" w:cstheme="majorBidi"/>
                <w:sz w:val="24"/>
                <w:szCs w:val="24"/>
                <w:vertAlign w:val="subscript"/>
                <w:rtl/>
                <w:lang w:val="fr-FR" w:bidi="ar-MA"/>
              </w:rPr>
              <w:t>1</w:t>
            </w:r>
            <w:r w:rsidRPr="00AD300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، </w:t>
            </w:r>
            <w:r w:rsidRPr="00AD3009">
              <w:rPr>
                <w:rFonts w:asciiTheme="majorBidi" w:hAnsiTheme="majorBidi" w:cstheme="majorBidi"/>
                <w:sz w:val="24"/>
                <w:szCs w:val="24"/>
                <w:rtl/>
                <w:lang w:val="fr-FR" w:bidi="ar-MA"/>
              </w:rPr>
              <w:t>ت</w:t>
            </w:r>
            <w:r w:rsidRPr="00AD3009">
              <w:rPr>
                <w:rFonts w:asciiTheme="majorBidi" w:hAnsiTheme="majorBidi" w:cstheme="majorBidi"/>
                <w:sz w:val="24"/>
                <w:szCs w:val="24"/>
                <w:vertAlign w:val="subscript"/>
                <w:rtl/>
                <w:lang w:val="fr-FR" w:bidi="ar-MA"/>
              </w:rPr>
              <w:t xml:space="preserve">2 </w:t>
            </w:r>
            <w:r>
              <w:rPr>
                <w:rFonts w:asciiTheme="majorBidi" w:hAnsiTheme="majorBidi" w:cstheme="majorBidi" w:hint="cs"/>
                <w:sz w:val="24"/>
                <w:szCs w:val="24"/>
                <w:vertAlign w:val="subscript"/>
                <w:rtl/>
                <w:lang w:val="fr-FR" w:bidi="ar-MA"/>
              </w:rPr>
              <w:t xml:space="preserve"> </w:t>
            </w:r>
            <w:r w:rsidRPr="00AD300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AD3009">
              <w:rPr>
                <w:rFonts w:asciiTheme="majorBidi" w:hAnsiTheme="majorBidi" w:cstheme="majorBidi"/>
                <w:sz w:val="24"/>
                <w:szCs w:val="24"/>
                <w:rtl/>
                <w:lang w:val="fr-FR" w:bidi="ar-MA"/>
              </w:rPr>
              <w:t>ت</w:t>
            </w:r>
            <w:r w:rsidRPr="00AD3009">
              <w:rPr>
                <w:rFonts w:asciiTheme="majorBidi" w:hAnsiTheme="majorBidi" w:cstheme="majorBidi"/>
                <w:sz w:val="24"/>
                <w:szCs w:val="24"/>
                <w:vertAlign w:val="subscript"/>
                <w:rtl/>
                <w:lang w:val="fr-FR" w:bidi="ar-MA"/>
              </w:rPr>
              <w:t>3</w:t>
            </w:r>
            <w:r w:rsidRPr="00AD3009">
              <w:rPr>
                <w:rFonts w:asciiTheme="majorBidi" w:hAnsiTheme="majorBidi" w:cstheme="majorBidi"/>
                <w:sz w:val="24"/>
                <w:szCs w:val="24"/>
                <w:rtl/>
                <w:lang w:val="fr-FR" w:bidi="ar-MA"/>
              </w:rPr>
              <w:t>) حيث يبقى في حالة راحة لأنها أقل من العتبة.</w:t>
            </w:r>
          </w:p>
          <w:p w14:paraId="162A1126" w14:textId="36650664" w:rsidR="00AD3009" w:rsidRPr="00AD3009" w:rsidRDefault="00AD3009" w:rsidP="00AD300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- </w:t>
            </w:r>
            <w:r w:rsidRPr="00AD300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يستجيب الليف العصبي للتنبيهات (</w:t>
            </w:r>
            <w:r w:rsidRPr="00AD3009">
              <w:rPr>
                <w:rFonts w:asciiTheme="majorBidi" w:hAnsiTheme="majorBidi" w:cstheme="majorBidi"/>
                <w:sz w:val="24"/>
                <w:szCs w:val="24"/>
                <w:rtl/>
                <w:lang w:val="fr-FR" w:bidi="ar-MA"/>
              </w:rPr>
              <w:t>ت</w:t>
            </w:r>
            <w:r w:rsidRPr="00AD3009">
              <w:rPr>
                <w:rFonts w:asciiTheme="majorBidi" w:hAnsiTheme="majorBidi" w:cstheme="majorBidi"/>
                <w:sz w:val="24"/>
                <w:szCs w:val="24"/>
                <w:vertAlign w:val="subscript"/>
                <w:rtl/>
                <w:lang w:val="fr-FR" w:bidi="ar-MA"/>
              </w:rPr>
              <w:t>4</w:t>
            </w:r>
            <w:r w:rsidRPr="00AD300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، </w:t>
            </w:r>
            <w:r w:rsidRPr="00AD3009">
              <w:rPr>
                <w:rFonts w:asciiTheme="majorBidi" w:hAnsiTheme="majorBidi" w:cstheme="majorBidi"/>
                <w:sz w:val="24"/>
                <w:szCs w:val="24"/>
                <w:rtl/>
                <w:lang w:val="fr-FR" w:bidi="ar-MA"/>
              </w:rPr>
              <w:t>ت</w:t>
            </w:r>
            <w:r w:rsidRPr="00AD3009">
              <w:rPr>
                <w:rFonts w:asciiTheme="majorBidi" w:hAnsiTheme="majorBidi" w:cstheme="majorBidi"/>
                <w:sz w:val="24"/>
                <w:szCs w:val="24"/>
                <w:vertAlign w:val="subscript"/>
                <w:rtl/>
                <w:lang w:val="fr-FR" w:bidi="ar-MA"/>
              </w:rPr>
              <w:t>5</w:t>
            </w:r>
            <w:r w:rsidRPr="00AD300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AD3009">
              <w:rPr>
                <w:rFonts w:asciiTheme="majorBidi" w:hAnsiTheme="majorBidi" w:cstheme="majorBidi"/>
                <w:sz w:val="24"/>
                <w:szCs w:val="24"/>
                <w:rtl/>
                <w:lang w:val="fr-FR" w:bidi="ar-MA"/>
              </w:rPr>
              <w:t>ت</w:t>
            </w:r>
            <w:r w:rsidRPr="00AD3009">
              <w:rPr>
                <w:rFonts w:asciiTheme="majorBidi" w:hAnsiTheme="majorBidi" w:cstheme="majorBidi"/>
                <w:sz w:val="24"/>
                <w:szCs w:val="24"/>
                <w:vertAlign w:val="subscript"/>
                <w:rtl/>
                <w:lang w:val="fr-FR" w:bidi="ar-MA"/>
              </w:rPr>
              <w:t>6</w:t>
            </w:r>
            <w:r w:rsidRPr="00AD3009">
              <w:rPr>
                <w:rFonts w:asciiTheme="majorBidi" w:hAnsiTheme="majorBidi" w:cstheme="majorBidi"/>
                <w:sz w:val="24"/>
                <w:szCs w:val="24"/>
                <w:rtl/>
                <w:lang w:val="fr-FR" w:bidi="ar-MA"/>
              </w:rPr>
              <w:t>) حيث نسجل كمونات عمل لأنها تنبيهات فعالة</w:t>
            </w:r>
            <w:r w:rsidRPr="00AD300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، كما </w:t>
            </w:r>
            <w:r w:rsidRPr="00AD3009">
              <w:rPr>
                <w:rFonts w:asciiTheme="majorBidi" w:hAnsiTheme="majorBidi" w:cstheme="majorBidi"/>
                <w:sz w:val="24"/>
                <w:szCs w:val="24"/>
                <w:rtl/>
                <w:lang w:val="fr-FR" w:bidi="ar-MA"/>
              </w:rPr>
              <w:t>أ</w:t>
            </w:r>
            <w:r w:rsidRPr="00AD300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نه كلما زادت شدة التنبيه زاد تردد (تواتر) كمونات العمل </w:t>
            </w:r>
            <w:r w:rsidRPr="00AD3009">
              <w:rPr>
                <w:rFonts w:asciiTheme="majorBidi" w:hAnsiTheme="majorBidi" w:cstheme="majorBidi"/>
                <w:sz w:val="24"/>
                <w:szCs w:val="24"/>
                <w:rtl/>
                <w:lang w:val="fr-FR" w:bidi="ar-MA"/>
              </w:rPr>
              <w:t>أ</w:t>
            </w:r>
            <w:r w:rsidRPr="00AD300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ما السعة فتبقى ثابتة </w:t>
            </w:r>
            <w:r w:rsidRPr="00AD3009">
              <w:rPr>
                <w:rFonts w:asciiTheme="majorBidi" w:hAnsiTheme="majorBidi" w:cstheme="majorBidi"/>
                <w:sz w:val="24"/>
                <w:szCs w:val="24"/>
                <w:rtl/>
                <w:lang w:val="fr-FR" w:bidi="ar-MA"/>
              </w:rPr>
              <w:t>لأن</w:t>
            </w:r>
            <w:r w:rsidRPr="00AD300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شدة التنبيه لا تؤثر على سعة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</w:t>
            </w:r>
            <w:r w:rsidRPr="00AD300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ستجابة الليف العصبي بل في تردد (تواتر) كمونات العمل.</w:t>
            </w:r>
          </w:p>
          <w:p w14:paraId="738F039E" w14:textId="77777777" w:rsidR="00AD3009" w:rsidRDefault="006C5783" w:rsidP="006C51A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7E336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</w:t>
            </w:r>
            <w:r w:rsidRPr="007E336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ستنتاج</w:t>
            </w:r>
            <w:r w:rsidRPr="007E3364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:</w:t>
            </w:r>
            <w:r w:rsidRPr="007E336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</w:p>
          <w:p w14:paraId="267217AB" w14:textId="5CB30DC2" w:rsidR="00AD3009" w:rsidRPr="00AD3009" w:rsidRDefault="00AD3009" w:rsidP="00AD300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highlight w:val="yellow"/>
                <w:lang w:val="fr-FR" w:bidi="ar-DZ"/>
              </w:rPr>
            </w:pPr>
            <w:r>
              <w:rPr>
                <w:rFonts w:asciiTheme="majorBidi" w:hAnsiTheme="majorBidi" w:cstheme="majorBidi" w:hint="cs"/>
                <w:highlight w:val="yellow"/>
                <w:rtl/>
                <w:lang w:val="fr-FR"/>
              </w:rPr>
              <w:t xml:space="preserve">- </w:t>
            </w:r>
            <w:r w:rsidRPr="00AD3009">
              <w:rPr>
                <w:rFonts w:asciiTheme="majorBidi" w:hAnsiTheme="majorBidi" w:cstheme="majorBidi"/>
                <w:highlight w:val="yellow"/>
                <w:rtl/>
                <w:lang w:val="fr-FR"/>
              </w:rPr>
              <w:t xml:space="preserve">يخضع الليف العصبي </w:t>
            </w:r>
            <w:r w:rsidRPr="00AD3009">
              <w:rPr>
                <w:rFonts w:asciiTheme="majorBidi" w:hAnsiTheme="majorBidi" w:cstheme="majorBidi"/>
                <w:b/>
                <w:bCs/>
                <w:highlight w:val="yellow"/>
                <w:rtl/>
                <w:lang w:val="fr-FR"/>
              </w:rPr>
              <w:t xml:space="preserve">لقانون الكل </w:t>
            </w:r>
            <w:r w:rsidRPr="00AD3009">
              <w:rPr>
                <w:rFonts w:asciiTheme="majorBidi" w:hAnsiTheme="majorBidi" w:cstheme="majorBidi"/>
                <w:b/>
                <w:bCs/>
                <w:highlight w:val="yellow"/>
                <w:rtl/>
                <w:lang w:val="fr-FR" w:bidi="ar-MA"/>
              </w:rPr>
              <w:t>أ</w:t>
            </w:r>
            <w:r w:rsidRPr="00AD3009">
              <w:rPr>
                <w:rFonts w:asciiTheme="majorBidi" w:hAnsiTheme="majorBidi" w:cstheme="majorBidi"/>
                <w:b/>
                <w:bCs/>
                <w:highlight w:val="yellow"/>
                <w:rtl/>
                <w:lang w:val="fr-FR"/>
              </w:rPr>
              <w:t>و اللاشيء</w:t>
            </w:r>
            <w:r w:rsidRPr="00AD3009">
              <w:rPr>
                <w:rFonts w:asciiTheme="majorBidi" w:hAnsiTheme="majorBidi" w:cstheme="majorBidi"/>
                <w:highlight w:val="yellow"/>
                <w:rtl/>
                <w:lang w:val="fr-FR"/>
              </w:rPr>
              <w:t xml:space="preserve"> (إما تنبيه فعال يولد كمون عمل</w:t>
            </w:r>
            <w:r w:rsidRPr="00AD3009">
              <w:rPr>
                <w:rFonts w:asciiTheme="majorBidi" w:hAnsiTheme="majorBidi" w:cstheme="majorBidi"/>
                <w:highlight w:val="yellow"/>
                <w:rtl/>
                <w:lang w:val="fr-FR" w:bidi="ar-DZ"/>
              </w:rPr>
              <w:t xml:space="preserve">، </w:t>
            </w:r>
            <w:r w:rsidRPr="00AD3009">
              <w:rPr>
                <w:rFonts w:asciiTheme="majorBidi" w:hAnsiTheme="majorBidi" w:cstheme="majorBidi"/>
                <w:highlight w:val="yellow"/>
                <w:rtl/>
                <w:lang w:val="fr-FR" w:bidi="ar-MA"/>
              </w:rPr>
              <w:t>أ</w:t>
            </w:r>
            <w:r w:rsidRPr="00AD3009">
              <w:rPr>
                <w:rFonts w:asciiTheme="majorBidi" w:hAnsiTheme="majorBidi" w:cstheme="majorBidi"/>
                <w:highlight w:val="yellow"/>
                <w:rtl/>
                <w:lang w:val="fr-FR"/>
              </w:rPr>
              <w:t>و غير فعال فيبقى الليف في حالة راحة).</w:t>
            </w:r>
          </w:p>
          <w:p w14:paraId="3698BE98" w14:textId="77777777" w:rsidR="00E65816" w:rsidRDefault="00AD3009" w:rsidP="00AD300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highlight w:val="yellow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highlight w:val="yellow"/>
                <w:rtl/>
                <w:lang w:val="fr-FR"/>
              </w:rPr>
              <w:t xml:space="preserve">- </w:t>
            </w:r>
            <w:r w:rsidRPr="00AD3009">
              <w:rPr>
                <w:rFonts w:asciiTheme="majorBidi" w:hAnsiTheme="majorBidi" w:cstheme="majorBidi"/>
                <w:highlight w:val="yellow"/>
                <w:rtl/>
                <w:lang w:val="fr-FR"/>
              </w:rPr>
              <w:t>تش</w:t>
            </w:r>
            <w:r>
              <w:rPr>
                <w:rFonts w:asciiTheme="majorBidi" w:hAnsiTheme="majorBidi" w:cstheme="majorBidi" w:hint="cs"/>
                <w:highlight w:val="yellow"/>
                <w:rtl/>
                <w:lang w:val="fr-FR"/>
              </w:rPr>
              <w:t>ف</w:t>
            </w:r>
            <w:r w:rsidRPr="00AD3009">
              <w:rPr>
                <w:rFonts w:asciiTheme="majorBidi" w:hAnsiTheme="majorBidi" w:cstheme="majorBidi"/>
                <w:highlight w:val="yellow"/>
                <w:rtl/>
                <w:lang w:val="fr-FR"/>
              </w:rPr>
              <w:t xml:space="preserve">ر الرسالة العصبية بشكل </w:t>
            </w:r>
            <w:r w:rsidRPr="00AD3009">
              <w:rPr>
                <w:rFonts w:asciiTheme="majorBidi" w:hAnsiTheme="majorBidi" w:cstheme="majorBidi"/>
                <w:b/>
                <w:bCs/>
                <w:highlight w:val="yellow"/>
                <w:rtl/>
                <w:lang w:val="fr-FR"/>
              </w:rPr>
              <w:t>تردد (تواتر) لكمونات العمل.</w:t>
            </w:r>
          </w:p>
          <w:p w14:paraId="6CB83A40" w14:textId="21B84E18" w:rsidR="00AD3009" w:rsidRPr="006C51A6" w:rsidRDefault="00AD3009" w:rsidP="00AD300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</w:p>
        </w:tc>
      </w:tr>
      <w:tr w:rsidR="00D95522" w:rsidRPr="008B3E04" w14:paraId="0414CEE1" w14:textId="77777777" w:rsidTr="00341775">
        <w:tc>
          <w:tcPr>
            <w:tcW w:w="11044" w:type="dxa"/>
            <w:gridSpan w:val="2"/>
            <w:shd w:val="clear" w:color="auto" w:fill="FFD966" w:themeFill="accent4" w:themeFillTint="99"/>
          </w:tcPr>
          <w:p w14:paraId="603DEF49" w14:textId="77777777" w:rsidR="00D95522" w:rsidRPr="00F31CA7" w:rsidRDefault="00D95522" w:rsidP="00D95522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lastRenderedPageBreak/>
              <w:t>الخلاصة</w:t>
            </w:r>
          </w:p>
          <w:p w14:paraId="53F94451" w14:textId="77777777" w:rsidR="00AD3009" w:rsidRPr="00AD3009" w:rsidRDefault="00AD3009" w:rsidP="002F161F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</w:pPr>
            <w:r w:rsidRPr="00AD3009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العصب هو مجموعة من الألياف العصبية.</w:t>
            </w:r>
          </w:p>
          <w:p w14:paraId="1CBEADF8" w14:textId="77777777" w:rsidR="00AD3009" w:rsidRPr="00AD3009" w:rsidRDefault="00AD3009" w:rsidP="002F161F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</w:pPr>
            <w:r w:rsidRPr="00AD3009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الليف العصبي هو امتداد للخلية العصبية أو العصبون في العصب</w:t>
            </w:r>
            <w:r w:rsidRPr="00AD3009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/>
              </w:rPr>
              <w:t>.</w:t>
            </w:r>
          </w:p>
          <w:p w14:paraId="5A24D510" w14:textId="77777777" w:rsidR="00AD3009" w:rsidRPr="00AD3009" w:rsidRDefault="00AD3009" w:rsidP="002F161F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</w:pPr>
            <w:r w:rsidRPr="00AD3009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يتكون العصبون من</w:t>
            </w:r>
            <w:r w:rsidRPr="00AD3009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AD3009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جسم خلوي يقع في المادة الرمادية للمراكز العصبية (أو العقد العصبية) و نوعين من الامتدادات:</w:t>
            </w:r>
          </w:p>
          <w:p w14:paraId="520EBC13" w14:textId="77777777" w:rsidR="00AD3009" w:rsidRPr="00AD3009" w:rsidRDefault="00AD3009" w:rsidP="002F161F">
            <w:pPr>
              <w:pStyle w:val="ListParagraph"/>
              <w:numPr>
                <w:ilvl w:val="0"/>
                <w:numId w:val="5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</w:pPr>
            <w:r w:rsidRPr="00AD3009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امتداد طويل هو المحور الأسطواني</w:t>
            </w:r>
          </w:p>
          <w:p w14:paraId="1A520902" w14:textId="77777777" w:rsidR="00AD3009" w:rsidRPr="00AD3009" w:rsidRDefault="00AD3009" w:rsidP="002F161F">
            <w:pPr>
              <w:pStyle w:val="ListParagraph"/>
              <w:numPr>
                <w:ilvl w:val="0"/>
                <w:numId w:val="5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</w:pPr>
            <w:r w:rsidRPr="00AD3009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 xml:space="preserve">امتدادات قصيرة و متفرعة هي الزوائد الشجرية. </w:t>
            </w:r>
          </w:p>
          <w:p w14:paraId="58305EFA" w14:textId="77777777" w:rsidR="00AD3009" w:rsidRPr="00AD3009" w:rsidRDefault="00AD3009" w:rsidP="002F161F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</w:pPr>
            <w:r w:rsidRPr="00AD3009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يكون الليف العصبي في حالة الراحة مستقطبا.</w:t>
            </w:r>
          </w:p>
          <w:p w14:paraId="52B88113" w14:textId="77777777" w:rsidR="00AD3009" w:rsidRPr="00AD3009" w:rsidRDefault="00AD3009" w:rsidP="002F161F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</w:pPr>
            <w:r w:rsidRPr="00AD3009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تنتقل الرسالة العصبية على طول الليف العصبي بشكل كمون عمل.</w:t>
            </w:r>
          </w:p>
          <w:p w14:paraId="2EF18F57" w14:textId="0B3C9118" w:rsidR="002E093D" w:rsidRPr="003E672E" w:rsidRDefault="00AD3009" w:rsidP="002F161F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</w:pPr>
            <w:r w:rsidRPr="00AD3009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تشفر الرسالة العصبية بشكل تردد (تواتر) لكمونات العمل.</w:t>
            </w:r>
          </w:p>
        </w:tc>
      </w:tr>
      <w:tr w:rsidR="00DD7B6C" w14:paraId="1E7C0325" w14:textId="77777777" w:rsidTr="00341775">
        <w:tc>
          <w:tcPr>
            <w:tcW w:w="11044" w:type="dxa"/>
            <w:gridSpan w:val="2"/>
            <w:shd w:val="clear" w:color="auto" w:fill="FFFFFF" w:themeFill="background1"/>
          </w:tcPr>
          <w:p w14:paraId="478B0A1F" w14:textId="37845B3B" w:rsidR="00DD7B6C" w:rsidRPr="00F31CA7" w:rsidRDefault="00DD7B6C" w:rsidP="0099529C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lastRenderedPageBreak/>
              <w:t>ا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لتقويم</w:t>
            </w:r>
          </w:p>
          <w:p w14:paraId="6E646832" w14:textId="3DE78A3F" w:rsidR="00AD3009" w:rsidRDefault="00AD3009" w:rsidP="00AD300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AD3009">
              <w:rPr>
                <w:rFonts w:asciiTheme="majorBidi" w:hAnsiTheme="majorBidi" w:cstheme="majorBidi"/>
                <w:sz w:val="24"/>
                <w:szCs w:val="24"/>
                <w:rtl/>
              </w:rPr>
              <w:t>يمثل</w:t>
            </w:r>
            <w:r w:rsidRPr="00AD300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الشكل (أ) من الوثيقة التالية </w:t>
            </w:r>
            <w:r w:rsidRPr="00AD3009">
              <w:rPr>
                <w:rFonts w:asciiTheme="majorBidi" w:hAnsiTheme="majorBidi" w:cstheme="majorBidi"/>
                <w:sz w:val="24"/>
                <w:szCs w:val="24"/>
                <w:rtl/>
              </w:rPr>
              <w:t>التركيب التجريبي</w:t>
            </w:r>
            <w:r w:rsidRPr="00AD300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AD3009">
              <w:rPr>
                <w:rFonts w:asciiTheme="majorBidi" w:hAnsiTheme="majorBidi" w:cstheme="majorBidi"/>
                <w:sz w:val="24"/>
                <w:szCs w:val="24"/>
                <w:rtl/>
              </w:rPr>
              <w:t>الذي يسمح بإظهار</w:t>
            </w:r>
            <w:r w:rsidRPr="00AD300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AD3009">
              <w:rPr>
                <w:rFonts w:asciiTheme="majorBidi" w:hAnsiTheme="majorBidi" w:cstheme="majorBidi"/>
                <w:sz w:val="24"/>
                <w:szCs w:val="24"/>
                <w:rtl/>
              </w:rPr>
              <w:t>الحالة الكهربائية لليف العصبي</w:t>
            </w:r>
            <w:r w:rsidRPr="00AD3009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، بينما </w:t>
            </w:r>
            <w:r w:rsidRPr="00AD300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الشكل (ب) من نفس الوثيقة</w:t>
            </w:r>
            <w:r w:rsidRPr="00AD3009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فيمثل تسجيلات تم الحصول عليها على شاشة جهاز الأوسيلوغراف.</w:t>
            </w:r>
          </w:p>
          <w:p w14:paraId="76AF6AED" w14:textId="77777777" w:rsidR="00AD3009" w:rsidRPr="00AD3009" w:rsidRDefault="00AD3009" w:rsidP="00AD300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tbl>
            <w:tblPr>
              <w:tblStyle w:val="TableGrid"/>
              <w:bidiVisual/>
              <w:tblW w:w="0" w:type="auto"/>
              <w:tblInd w:w="1431" w:type="dxa"/>
              <w:tblLook w:val="04A0" w:firstRow="1" w:lastRow="0" w:firstColumn="1" w:lastColumn="0" w:noHBand="0" w:noVBand="1"/>
            </w:tblPr>
            <w:tblGrid>
              <w:gridCol w:w="3290"/>
              <w:gridCol w:w="4961"/>
            </w:tblGrid>
            <w:tr w:rsidR="00AD3009" w:rsidRPr="00AD3009" w14:paraId="1632B277" w14:textId="77777777" w:rsidTr="00AD3009">
              <w:tc>
                <w:tcPr>
                  <w:tcW w:w="3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CFE3A01" w14:textId="425E101A" w:rsidR="00AD3009" w:rsidRPr="00AD3009" w:rsidRDefault="00AD3009" w:rsidP="003C3086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AD3009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drawing>
                      <wp:inline distT="0" distB="0" distL="0" distR="0" wp14:anchorId="666DB906" wp14:editId="6514FC2A">
                        <wp:extent cx="1899920" cy="1258570"/>
                        <wp:effectExtent l="0" t="0" r="5080" b="0"/>
                        <wp:docPr id="53" name="Picture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8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9920" cy="1258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0040B4F" w14:textId="7A096BEA" w:rsidR="00AD3009" w:rsidRPr="00AD3009" w:rsidRDefault="00AD3009" w:rsidP="003C3086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AD3009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drawing>
                      <wp:inline distT="0" distB="0" distL="0" distR="0" wp14:anchorId="1A5FF5C6" wp14:editId="50D39B54">
                        <wp:extent cx="3004185" cy="1258570"/>
                        <wp:effectExtent l="0" t="0" r="5715" b="0"/>
                        <wp:docPr id="52" name="Picture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0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4185" cy="1258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D3009" w:rsidRPr="00AD3009" w14:paraId="05ACB135" w14:textId="77777777" w:rsidTr="00AD3009">
              <w:tc>
                <w:tcPr>
                  <w:tcW w:w="3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1F52DC3" w14:textId="77777777" w:rsidR="00AD3009" w:rsidRPr="00AD3009" w:rsidRDefault="00AD3009" w:rsidP="003C3086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AD3009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الشكل (أ)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5E963F7" w14:textId="77777777" w:rsidR="00AD3009" w:rsidRPr="00AD3009" w:rsidRDefault="00AD3009" w:rsidP="003C3086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AD3009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الشكل (ب)</w:t>
                  </w:r>
                </w:p>
              </w:tc>
            </w:tr>
            <w:tr w:rsidR="00AD3009" w:rsidRPr="00AD3009" w14:paraId="0492011E" w14:textId="77777777" w:rsidTr="00AD3009">
              <w:tc>
                <w:tcPr>
                  <w:tcW w:w="825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D16F3C1" w14:textId="42A5F059" w:rsidR="00AD3009" w:rsidRPr="00AD3009" w:rsidRDefault="00AD3009" w:rsidP="003C3086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MA"/>
                    </w:rPr>
                  </w:pPr>
                  <w:r w:rsidRPr="00AD3009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MA"/>
                    </w:rPr>
                    <w:t>الوثيقة</w:t>
                  </w:r>
                </w:p>
              </w:tc>
            </w:tr>
          </w:tbl>
          <w:p w14:paraId="26EB3E49" w14:textId="77777777" w:rsidR="00AD3009" w:rsidRDefault="00AD3009" w:rsidP="00AD300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14:paraId="704192BE" w14:textId="29C12BF2" w:rsidR="00AD3009" w:rsidRDefault="00AD3009" w:rsidP="00AD300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- ا</w:t>
            </w:r>
            <w:r w:rsidRPr="00AD3009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نطلاقا من معطيات الوثيقة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،</w:t>
            </w:r>
            <w:r w:rsidRPr="00AD3009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</w:t>
            </w:r>
            <w:r w:rsidRPr="00AD300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أكمل</w:t>
            </w:r>
            <w:r w:rsidRPr="00AD3009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الجدول التالي</w:t>
            </w:r>
            <w:r w:rsidRPr="00AD3009">
              <w:rPr>
                <w:rFonts w:asciiTheme="majorBidi" w:hAnsiTheme="majorBidi" w:cstheme="majorBidi"/>
                <w:sz w:val="24"/>
                <w:szCs w:val="24"/>
                <w:lang w:val="fr-FR"/>
              </w:rPr>
              <w:t>:</w:t>
            </w:r>
          </w:p>
          <w:p w14:paraId="72BFA9F1" w14:textId="77777777" w:rsidR="00AD3009" w:rsidRPr="00AD3009" w:rsidRDefault="00AD3009" w:rsidP="00AD300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tbl>
            <w:tblPr>
              <w:tblStyle w:val="TableGrid"/>
              <w:bidiVisual/>
              <w:tblW w:w="9765" w:type="dxa"/>
              <w:jc w:val="center"/>
              <w:tblLook w:val="04A0" w:firstRow="1" w:lastRow="0" w:firstColumn="1" w:lastColumn="0" w:noHBand="0" w:noVBand="1"/>
            </w:tblPr>
            <w:tblGrid>
              <w:gridCol w:w="1265"/>
              <w:gridCol w:w="2126"/>
              <w:gridCol w:w="2124"/>
              <w:gridCol w:w="2125"/>
              <w:gridCol w:w="2125"/>
            </w:tblGrid>
            <w:tr w:rsidR="00AD3009" w:rsidRPr="00AD3009" w14:paraId="7FDE43DF" w14:textId="77777777" w:rsidTr="00AD3009">
              <w:trPr>
                <w:jc w:val="center"/>
              </w:trPr>
              <w:tc>
                <w:tcPr>
                  <w:tcW w:w="126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hideMark/>
                </w:tcPr>
                <w:p w14:paraId="1EA781BB" w14:textId="77777777" w:rsidR="00AD3009" w:rsidRPr="00AD3009" w:rsidRDefault="00AD3009" w:rsidP="003C3086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fr-FR"/>
                    </w:rPr>
                  </w:pPr>
                  <w:r w:rsidRPr="00AD3009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رقم التسجيل</w:t>
                  </w:r>
                </w:p>
              </w:tc>
              <w:tc>
                <w:tcPr>
                  <w:tcW w:w="425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hideMark/>
                </w:tcPr>
                <w:p w14:paraId="1B289C68" w14:textId="77777777" w:rsidR="00AD3009" w:rsidRPr="00AD3009" w:rsidRDefault="00AD3009" w:rsidP="003C3086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AD3009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موضع الإلكترودين بالنسبة لليف العصبي</w:t>
                  </w:r>
                </w:p>
              </w:tc>
              <w:tc>
                <w:tcPr>
                  <w:tcW w:w="212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hideMark/>
                </w:tcPr>
                <w:p w14:paraId="00050179" w14:textId="77777777" w:rsidR="00AD3009" w:rsidRPr="00AD3009" w:rsidRDefault="00AD3009" w:rsidP="003C3086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AD3009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غياب التنبيه</w:t>
                  </w:r>
                  <w:r w:rsidRPr="00AD3009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fr-FR"/>
                    </w:rPr>
                    <w:t xml:space="preserve"> /</w:t>
                  </w:r>
                  <w:r w:rsidRPr="00AD3009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وجود التنبيه</w:t>
                  </w:r>
                </w:p>
              </w:tc>
              <w:tc>
                <w:tcPr>
                  <w:tcW w:w="212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hideMark/>
                </w:tcPr>
                <w:p w14:paraId="5B164191" w14:textId="77777777" w:rsidR="00AD3009" w:rsidRPr="00AD3009" w:rsidRDefault="00AD3009" w:rsidP="003C3086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fr-FR"/>
                    </w:rPr>
                  </w:pPr>
                  <w:r w:rsidRPr="00AD3009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عنوان التسجيل</w:t>
                  </w:r>
                </w:p>
              </w:tc>
            </w:tr>
            <w:tr w:rsidR="00AD3009" w:rsidRPr="00AD3009" w14:paraId="37175DAC" w14:textId="77777777" w:rsidTr="00AD3009">
              <w:trPr>
                <w:jc w:val="center"/>
              </w:trPr>
              <w:tc>
                <w:tcPr>
                  <w:tcW w:w="126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CDEB4CE" w14:textId="77777777" w:rsidR="00AD3009" w:rsidRPr="00AD3009" w:rsidRDefault="00AD3009" w:rsidP="003C3086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fr-FR"/>
                    </w:rPr>
                  </w:pP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hideMark/>
                </w:tcPr>
                <w:p w14:paraId="56CB00CD" w14:textId="77777777" w:rsidR="00AD3009" w:rsidRPr="00AD3009" w:rsidRDefault="00AD3009" w:rsidP="003C3086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AD3009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ق1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hideMark/>
                </w:tcPr>
                <w:p w14:paraId="44EA9AA1" w14:textId="77777777" w:rsidR="00AD3009" w:rsidRPr="00AD3009" w:rsidRDefault="00AD3009" w:rsidP="003C3086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AD3009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ق2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73AEA60" w14:textId="77777777" w:rsidR="00AD3009" w:rsidRPr="00AD3009" w:rsidRDefault="00AD3009" w:rsidP="003C3086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fr-FR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A3E678D" w14:textId="77777777" w:rsidR="00AD3009" w:rsidRPr="00AD3009" w:rsidRDefault="00AD3009" w:rsidP="003C3086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fr-FR"/>
                    </w:rPr>
                  </w:pPr>
                </w:p>
              </w:tc>
            </w:tr>
            <w:tr w:rsidR="00AD3009" w:rsidRPr="00AD3009" w14:paraId="4F1BEC4C" w14:textId="77777777" w:rsidTr="00AD3009">
              <w:trPr>
                <w:jc w:val="center"/>
              </w:trPr>
              <w:tc>
                <w:tcPr>
                  <w:tcW w:w="12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hideMark/>
                </w:tcPr>
                <w:p w14:paraId="167153F9" w14:textId="77777777" w:rsidR="00AD3009" w:rsidRPr="00AD3009" w:rsidRDefault="00AD3009" w:rsidP="003C3086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AD3009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1</w:t>
                  </w:r>
                </w:p>
              </w:tc>
              <w:tc>
                <w:tcPr>
                  <w:tcW w:w="425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4AF2BAF" w14:textId="77777777" w:rsidR="00AD3009" w:rsidRPr="00AD3009" w:rsidRDefault="00AD3009" w:rsidP="003C3086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AD3009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  <w:t>...................................................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F2BA335" w14:textId="77777777" w:rsidR="00AD3009" w:rsidRPr="00AD3009" w:rsidRDefault="00AD3009" w:rsidP="003C3086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AD3009">
                    <w:rPr>
                      <w:rFonts w:asciiTheme="majorBidi" w:hAnsiTheme="majorBidi" w:cstheme="majorBidi"/>
                      <w:sz w:val="24"/>
                      <w:szCs w:val="24"/>
                      <w:lang w:val="fr-FR"/>
                    </w:rPr>
                    <w:t>//////////////////////////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820D86E" w14:textId="77777777" w:rsidR="00AD3009" w:rsidRPr="00AD3009" w:rsidRDefault="00AD3009" w:rsidP="003C3086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lang w:val="fr-FR"/>
                    </w:rPr>
                  </w:pPr>
                  <w:r w:rsidRPr="00AD3009">
                    <w:rPr>
                      <w:rFonts w:asciiTheme="majorBidi" w:hAnsiTheme="majorBidi" w:cstheme="majorBidi"/>
                      <w:sz w:val="24"/>
                      <w:szCs w:val="24"/>
                      <w:lang w:val="fr-FR"/>
                    </w:rPr>
                    <w:t>//////////////////////////</w:t>
                  </w:r>
                </w:p>
              </w:tc>
            </w:tr>
            <w:tr w:rsidR="00AD3009" w:rsidRPr="00AD3009" w14:paraId="723F3020" w14:textId="77777777" w:rsidTr="00AD3009">
              <w:trPr>
                <w:jc w:val="center"/>
              </w:trPr>
              <w:tc>
                <w:tcPr>
                  <w:tcW w:w="12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hideMark/>
                </w:tcPr>
                <w:p w14:paraId="7D44EE81" w14:textId="77777777" w:rsidR="00AD3009" w:rsidRPr="00AD3009" w:rsidRDefault="00AD3009" w:rsidP="003C3086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fr-FR"/>
                    </w:rPr>
                  </w:pPr>
                  <w:r w:rsidRPr="00AD3009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2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87ED554" w14:textId="77777777" w:rsidR="00AD3009" w:rsidRPr="00AD3009" w:rsidRDefault="00AD3009" w:rsidP="003C3086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AD3009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  <w:t>.........................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4CAEB22" w14:textId="77777777" w:rsidR="00AD3009" w:rsidRPr="00AD3009" w:rsidRDefault="00AD3009" w:rsidP="003C3086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AD3009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  <w:t>.........................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7AB353E" w14:textId="77777777" w:rsidR="00AD3009" w:rsidRPr="00AD3009" w:rsidRDefault="00AD3009" w:rsidP="003C3086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AD3009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  <w:t>..........................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E2666B7" w14:textId="77777777" w:rsidR="00AD3009" w:rsidRPr="00AD3009" w:rsidRDefault="00AD3009" w:rsidP="003C3086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AD3009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  <w:t>..........................</w:t>
                  </w:r>
                </w:p>
              </w:tc>
            </w:tr>
            <w:tr w:rsidR="00AD3009" w:rsidRPr="00AD3009" w14:paraId="40E58139" w14:textId="77777777" w:rsidTr="00AD3009">
              <w:trPr>
                <w:jc w:val="center"/>
              </w:trPr>
              <w:tc>
                <w:tcPr>
                  <w:tcW w:w="12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hideMark/>
                </w:tcPr>
                <w:p w14:paraId="7D263DEC" w14:textId="77777777" w:rsidR="00AD3009" w:rsidRPr="00AD3009" w:rsidRDefault="00AD3009" w:rsidP="003C3086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AD3009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3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F228224" w14:textId="77777777" w:rsidR="00AD3009" w:rsidRPr="00AD3009" w:rsidRDefault="00AD3009" w:rsidP="003C3086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AD3009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  <w:t>.........................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9E77F36" w14:textId="77777777" w:rsidR="00AD3009" w:rsidRPr="00AD3009" w:rsidRDefault="00AD3009" w:rsidP="003C3086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AD3009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  <w:t>.........................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108162E" w14:textId="77777777" w:rsidR="00AD3009" w:rsidRPr="00AD3009" w:rsidRDefault="00AD3009" w:rsidP="003C3086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AD3009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  <w:t>..........................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E47BB34" w14:textId="77777777" w:rsidR="00AD3009" w:rsidRPr="00AD3009" w:rsidRDefault="00AD3009" w:rsidP="003C3086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AD3009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  <w:t>..........................</w:t>
                  </w:r>
                </w:p>
              </w:tc>
            </w:tr>
          </w:tbl>
          <w:p w14:paraId="5CF31973" w14:textId="454B7F26" w:rsidR="00814DED" w:rsidRPr="00732850" w:rsidRDefault="00DD7B6C" w:rsidP="00732850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F97829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--------------------------------------------------------------------</w:t>
            </w:r>
          </w:p>
          <w:p w14:paraId="1F60BEA2" w14:textId="5AB1400D" w:rsidR="00DD7B6C" w:rsidRDefault="00DD7B6C" w:rsidP="00814DED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ا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لإجابة</w:t>
            </w:r>
          </w:p>
          <w:tbl>
            <w:tblPr>
              <w:tblStyle w:val="TableGrid"/>
              <w:bidiVisual/>
              <w:tblW w:w="9765" w:type="dxa"/>
              <w:jc w:val="center"/>
              <w:tblLook w:val="04A0" w:firstRow="1" w:lastRow="0" w:firstColumn="1" w:lastColumn="0" w:noHBand="0" w:noVBand="1"/>
            </w:tblPr>
            <w:tblGrid>
              <w:gridCol w:w="1264"/>
              <w:gridCol w:w="2125"/>
              <w:gridCol w:w="2124"/>
              <w:gridCol w:w="2126"/>
              <w:gridCol w:w="2126"/>
            </w:tblGrid>
            <w:tr w:rsidR="00AD3009" w:rsidRPr="00AD3009" w14:paraId="0E7C8B9D" w14:textId="77777777" w:rsidTr="00AD3009">
              <w:trPr>
                <w:jc w:val="center"/>
              </w:trPr>
              <w:tc>
                <w:tcPr>
                  <w:tcW w:w="126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hideMark/>
                </w:tcPr>
                <w:p w14:paraId="4BD4EF5E" w14:textId="77777777" w:rsidR="00AD3009" w:rsidRPr="00AD3009" w:rsidRDefault="00AD3009" w:rsidP="003C3086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fr-FR" w:bidi="ar-DZ"/>
                    </w:rPr>
                  </w:pPr>
                  <w:r w:rsidRPr="00AD3009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  <w:t>رقم التسجيل</w:t>
                  </w:r>
                </w:p>
              </w:tc>
              <w:tc>
                <w:tcPr>
                  <w:tcW w:w="425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hideMark/>
                </w:tcPr>
                <w:p w14:paraId="42EFB49A" w14:textId="77777777" w:rsidR="00AD3009" w:rsidRPr="00AD3009" w:rsidRDefault="00AD3009" w:rsidP="003C3086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</w:pPr>
                  <w:r w:rsidRPr="00AD3009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  <w:t>موضع الإلكترودين بالنسبة لليف العصبي</w:t>
                  </w:r>
                </w:p>
              </w:tc>
              <w:tc>
                <w:tcPr>
                  <w:tcW w:w="212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hideMark/>
                </w:tcPr>
                <w:p w14:paraId="00F04E6B" w14:textId="77777777" w:rsidR="00AD3009" w:rsidRPr="00AD3009" w:rsidRDefault="00AD3009" w:rsidP="003C3086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</w:pPr>
                  <w:r w:rsidRPr="00AD3009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  <w:t>غياب التنبيه</w:t>
                  </w:r>
                  <w:r w:rsidRPr="00AD3009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fr-FR" w:bidi="ar-DZ"/>
                    </w:rPr>
                    <w:t xml:space="preserve"> /</w:t>
                  </w:r>
                  <w:r w:rsidRPr="00AD3009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  <w:t>وجود التنبيه</w:t>
                  </w:r>
                </w:p>
              </w:tc>
              <w:tc>
                <w:tcPr>
                  <w:tcW w:w="212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hideMark/>
                </w:tcPr>
                <w:p w14:paraId="1DFD0383" w14:textId="77777777" w:rsidR="00AD3009" w:rsidRPr="00AD3009" w:rsidRDefault="00AD3009" w:rsidP="003C3086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fr-FR" w:bidi="ar-DZ"/>
                    </w:rPr>
                  </w:pPr>
                  <w:r w:rsidRPr="00AD3009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  <w:t>عنوان التسجيل</w:t>
                  </w:r>
                </w:p>
              </w:tc>
            </w:tr>
            <w:tr w:rsidR="00AD3009" w:rsidRPr="00AD3009" w14:paraId="6F675CF8" w14:textId="77777777" w:rsidTr="00AD3009">
              <w:trPr>
                <w:jc w:val="center"/>
              </w:trPr>
              <w:tc>
                <w:tcPr>
                  <w:tcW w:w="126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B04CEE7" w14:textId="77777777" w:rsidR="00AD3009" w:rsidRPr="00AD3009" w:rsidRDefault="00AD3009" w:rsidP="003C3086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fr-FR" w:bidi="ar-DZ"/>
                    </w:rPr>
                  </w:pP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hideMark/>
                </w:tcPr>
                <w:p w14:paraId="62825356" w14:textId="77777777" w:rsidR="00AD3009" w:rsidRPr="00AD3009" w:rsidRDefault="00AD3009" w:rsidP="003C3086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</w:pPr>
                  <w:r w:rsidRPr="00AD3009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  <w:t>ق1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hideMark/>
                </w:tcPr>
                <w:p w14:paraId="3CC4037A" w14:textId="77777777" w:rsidR="00AD3009" w:rsidRPr="00AD3009" w:rsidRDefault="00AD3009" w:rsidP="003C3086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</w:pPr>
                  <w:r w:rsidRPr="00AD3009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  <w:t>ق2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6C6351D" w14:textId="77777777" w:rsidR="00AD3009" w:rsidRPr="00AD3009" w:rsidRDefault="00AD3009" w:rsidP="003C3086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fr-FR" w:bidi="ar-DZ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CF0728D" w14:textId="77777777" w:rsidR="00AD3009" w:rsidRPr="00AD3009" w:rsidRDefault="00AD3009" w:rsidP="003C3086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fr-FR" w:bidi="ar-DZ"/>
                    </w:rPr>
                  </w:pPr>
                </w:p>
              </w:tc>
            </w:tr>
            <w:tr w:rsidR="00AD3009" w:rsidRPr="00AD3009" w14:paraId="18E7155F" w14:textId="77777777" w:rsidTr="00AD3009">
              <w:trPr>
                <w:jc w:val="center"/>
              </w:trPr>
              <w:tc>
                <w:tcPr>
                  <w:tcW w:w="12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hideMark/>
                </w:tcPr>
                <w:p w14:paraId="6B667673" w14:textId="77777777" w:rsidR="00AD3009" w:rsidRPr="00AD3009" w:rsidRDefault="00AD3009" w:rsidP="003C3086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</w:pPr>
                  <w:r w:rsidRPr="00AD3009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  <w:t>1</w:t>
                  </w:r>
                </w:p>
              </w:tc>
              <w:tc>
                <w:tcPr>
                  <w:tcW w:w="425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4DB0A65" w14:textId="77777777" w:rsidR="00AD3009" w:rsidRPr="00AD3009" w:rsidRDefault="00AD3009" w:rsidP="003C3086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</w:pPr>
                  <w:r w:rsidRPr="00AD3009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  <w:t>كلاهما على سطح الليف أو داخله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22A9ED4" w14:textId="77777777" w:rsidR="00AD3009" w:rsidRPr="00AD3009" w:rsidRDefault="00AD3009" w:rsidP="003C3086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</w:pPr>
                  <w:r w:rsidRPr="00AD3009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fr-FR" w:bidi="ar-DZ"/>
                    </w:rPr>
                    <w:t>//////////////////////////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81C188F" w14:textId="77777777" w:rsidR="00AD3009" w:rsidRPr="00AD3009" w:rsidRDefault="00AD3009" w:rsidP="003C3086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fr-FR" w:bidi="ar-DZ"/>
                    </w:rPr>
                  </w:pPr>
                  <w:r w:rsidRPr="00AD3009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fr-FR" w:bidi="ar-DZ"/>
                    </w:rPr>
                    <w:t>//////////////////////////</w:t>
                  </w:r>
                </w:p>
              </w:tc>
            </w:tr>
            <w:tr w:rsidR="00AD3009" w:rsidRPr="00AD3009" w14:paraId="20CC9FA9" w14:textId="77777777" w:rsidTr="00AD3009">
              <w:trPr>
                <w:jc w:val="center"/>
              </w:trPr>
              <w:tc>
                <w:tcPr>
                  <w:tcW w:w="12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hideMark/>
                </w:tcPr>
                <w:p w14:paraId="742B94CE" w14:textId="77777777" w:rsidR="00AD3009" w:rsidRPr="00AD3009" w:rsidRDefault="00AD3009" w:rsidP="003C3086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fr-FR" w:bidi="ar-DZ"/>
                    </w:rPr>
                  </w:pPr>
                  <w:r w:rsidRPr="00AD3009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  <w:t>2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6F8A4FC" w14:textId="77777777" w:rsidR="00AD3009" w:rsidRPr="00AD3009" w:rsidRDefault="00AD3009" w:rsidP="003C3086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</w:pPr>
                  <w:r w:rsidRPr="00AD3009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  <w:t>على سطح الليف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BDE4504" w14:textId="77777777" w:rsidR="00AD3009" w:rsidRPr="00AD3009" w:rsidRDefault="00AD3009" w:rsidP="003C3086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</w:pPr>
                  <w:r w:rsidRPr="00AD3009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  <w:t>داخل الليف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90A92C1" w14:textId="77777777" w:rsidR="00AD3009" w:rsidRPr="00AD3009" w:rsidRDefault="00AD3009" w:rsidP="003C3086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</w:pPr>
                  <w:r w:rsidRPr="00AD3009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  <w:t>غياب التنبيه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5ACC9F6" w14:textId="77777777" w:rsidR="00AD3009" w:rsidRPr="00AD3009" w:rsidRDefault="00AD3009" w:rsidP="003C3086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</w:pPr>
                  <w:r w:rsidRPr="00AD3009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  <w:t>منحنى كمون الراحة</w:t>
                  </w:r>
                </w:p>
              </w:tc>
            </w:tr>
            <w:tr w:rsidR="00AD3009" w:rsidRPr="00AD3009" w14:paraId="0E637E94" w14:textId="77777777" w:rsidTr="00AD3009">
              <w:trPr>
                <w:jc w:val="center"/>
              </w:trPr>
              <w:tc>
                <w:tcPr>
                  <w:tcW w:w="12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hideMark/>
                </w:tcPr>
                <w:p w14:paraId="6515E032" w14:textId="77777777" w:rsidR="00AD3009" w:rsidRPr="00AD3009" w:rsidRDefault="00AD3009" w:rsidP="003C3086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</w:pPr>
                  <w:r w:rsidRPr="00AD3009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  <w:t>3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346DB26" w14:textId="77777777" w:rsidR="00AD3009" w:rsidRPr="00AD3009" w:rsidRDefault="00AD3009" w:rsidP="003C3086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</w:pPr>
                  <w:r w:rsidRPr="00AD3009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  <w:t>على سطح الليف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051F362" w14:textId="77777777" w:rsidR="00AD3009" w:rsidRPr="00AD3009" w:rsidRDefault="00AD3009" w:rsidP="003C3086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</w:pPr>
                  <w:r w:rsidRPr="00AD3009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  <w:t>داخل الليف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2F2C162" w14:textId="77777777" w:rsidR="00AD3009" w:rsidRPr="00AD3009" w:rsidRDefault="00AD3009" w:rsidP="003C3086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</w:pPr>
                  <w:r w:rsidRPr="00AD3009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  <w:t>وجود التنبيه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5F18AB8" w14:textId="77777777" w:rsidR="00AD3009" w:rsidRPr="00AD3009" w:rsidRDefault="00AD3009" w:rsidP="003C3086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</w:pPr>
                  <w:r w:rsidRPr="00AD3009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  <w:t>منحنى كمون العمل</w:t>
                  </w:r>
                </w:p>
              </w:tc>
            </w:tr>
          </w:tbl>
          <w:p w14:paraId="5A4361FB" w14:textId="0F636E09" w:rsidR="0084271B" w:rsidRPr="00AD3009" w:rsidRDefault="0084271B" w:rsidP="00AD300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</w:p>
          <w:p w14:paraId="71C7B3C5" w14:textId="77777777" w:rsidR="00732850" w:rsidRDefault="00732850" w:rsidP="00732850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581D307E" w14:textId="77777777" w:rsidR="003E672E" w:rsidRDefault="003E672E" w:rsidP="003E672E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3AB7E61C" w14:textId="77777777" w:rsidR="003E672E" w:rsidRDefault="003E672E" w:rsidP="003E672E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6F104F97" w14:textId="77777777" w:rsidR="00AD3009" w:rsidRDefault="00AD3009" w:rsidP="00AD300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6DCE6ECD" w14:textId="77777777" w:rsidR="00AD3009" w:rsidRDefault="00AD3009" w:rsidP="00AD300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2469F9A3" w14:textId="77777777" w:rsidR="00AD3009" w:rsidRDefault="00AD3009" w:rsidP="00AD300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1A21E2CA" w14:textId="77777777" w:rsidR="00AD3009" w:rsidRDefault="00AD3009" w:rsidP="00AD300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00EEB505" w14:textId="77777777" w:rsidR="00AD3009" w:rsidRDefault="00AD3009" w:rsidP="00AD300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711407AA" w14:textId="77777777" w:rsidR="00AD3009" w:rsidRDefault="00AD3009" w:rsidP="00AD300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78AFE6FE" w14:textId="77777777" w:rsidR="00AD3009" w:rsidRDefault="00AD3009" w:rsidP="00AD300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46778836" w14:textId="77777777" w:rsidR="00AD3009" w:rsidRDefault="00AD3009" w:rsidP="00AD300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1B0934ED" w14:textId="77777777" w:rsidR="00AD3009" w:rsidRDefault="00AD3009" w:rsidP="00AD300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767CDBEA" w14:textId="77777777" w:rsidR="00AD3009" w:rsidRDefault="00AD3009" w:rsidP="00AD300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3827109B" w14:textId="77777777" w:rsidR="00AD3009" w:rsidRDefault="00AD3009" w:rsidP="00AD300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30B26B31" w14:textId="77777777" w:rsidR="00AD3009" w:rsidRDefault="00AD3009" w:rsidP="00AD300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3997239B" w14:textId="77777777" w:rsidR="00AD3009" w:rsidRDefault="00AD3009" w:rsidP="00AD300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3B25E84C" w14:textId="77777777" w:rsidR="00AD3009" w:rsidRDefault="00AD3009" w:rsidP="00AD300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1002AA17" w14:textId="77777777" w:rsidR="00AD3009" w:rsidRDefault="00AD3009" w:rsidP="00AD300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38E77C99" w14:textId="77777777" w:rsidR="00AD3009" w:rsidRDefault="00AD3009" w:rsidP="00AD300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1B7CD174" w14:textId="5B45F293" w:rsidR="00AD3009" w:rsidRPr="00814DED" w:rsidRDefault="00AD3009" w:rsidP="00AD300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</w:tc>
      </w:tr>
    </w:tbl>
    <w:p w14:paraId="06AB08D1" w14:textId="53F4B317" w:rsidR="00622CAB" w:rsidRDefault="00622CAB" w:rsidP="00CC14A7">
      <w:pPr>
        <w:bidi/>
        <w:rPr>
          <w:lang w:bidi="ar-DZ"/>
        </w:rPr>
      </w:pPr>
    </w:p>
    <w:sectPr w:rsidR="00622CAB" w:rsidSect="00AE482B">
      <w:headerReference w:type="default" r:id="rId41"/>
      <w:footerReference w:type="default" r:id="rId4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8A5C08" w14:textId="77777777" w:rsidR="005527D0" w:rsidRDefault="005527D0" w:rsidP="00AE482B">
      <w:pPr>
        <w:spacing w:after="0" w:line="240" w:lineRule="auto"/>
      </w:pPr>
      <w:r>
        <w:separator/>
      </w:r>
    </w:p>
  </w:endnote>
  <w:endnote w:type="continuationSeparator" w:id="0">
    <w:p w14:paraId="0BDCA89E" w14:textId="77777777" w:rsidR="005527D0" w:rsidRDefault="005527D0" w:rsidP="00AE4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 Noor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A3008" w14:textId="03CB9AA9" w:rsidR="0003737C" w:rsidRDefault="0003737C" w:rsidP="00AE482B">
    <w:pPr>
      <w:pStyle w:val="Footer"/>
      <w:rPr>
        <w:rtl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51BF8612" wp14:editId="6B2B9558">
          <wp:simplePos x="0" y="0"/>
          <wp:positionH relativeFrom="margin">
            <wp:posOffset>6073775</wp:posOffset>
          </wp:positionH>
          <wp:positionV relativeFrom="margin">
            <wp:posOffset>9386570</wp:posOffset>
          </wp:positionV>
          <wp:extent cx="865505" cy="544830"/>
          <wp:effectExtent l="0" t="0" r="0" b="7620"/>
          <wp:wrapSquare wrapText="bothSides"/>
          <wp:docPr id="35" name="Imag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505" cy="544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7BFBB767" wp14:editId="69F4A94D">
          <wp:simplePos x="0" y="0"/>
          <wp:positionH relativeFrom="margin">
            <wp:posOffset>5147945</wp:posOffset>
          </wp:positionH>
          <wp:positionV relativeFrom="margin">
            <wp:posOffset>9363075</wp:posOffset>
          </wp:positionV>
          <wp:extent cx="804545" cy="593725"/>
          <wp:effectExtent l="0" t="0" r="0" b="0"/>
          <wp:wrapSquare wrapText="bothSides"/>
          <wp:docPr id="36" name="Imag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4545" cy="593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89F5059" wp14:editId="000A5ACB">
          <wp:simplePos x="0" y="0"/>
          <wp:positionH relativeFrom="margin">
            <wp:posOffset>4173855</wp:posOffset>
          </wp:positionH>
          <wp:positionV relativeFrom="margin">
            <wp:posOffset>9339580</wp:posOffset>
          </wp:positionV>
          <wp:extent cx="792480" cy="600075"/>
          <wp:effectExtent l="0" t="0" r="7620" b="9525"/>
          <wp:wrapSquare wrapText="bothSides"/>
          <wp:docPr id="37" name="Imag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600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09371E2A" wp14:editId="57AC1C0A">
          <wp:simplePos x="0" y="0"/>
          <wp:positionH relativeFrom="margin">
            <wp:posOffset>3105150</wp:posOffset>
          </wp:positionH>
          <wp:positionV relativeFrom="page">
            <wp:posOffset>10010775</wp:posOffset>
          </wp:positionV>
          <wp:extent cx="841375" cy="605790"/>
          <wp:effectExtent l="0" t="0" r="0" b="3810"/>
          <wp:wrapSquare wrapText="bothSides"/>
          <wp:docPr id="38" name="Imag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605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 wp14:anchorId="1881E99A" wp14:editId="14CA0083">
          <wp:simplePos x="0" y="0"/>
          <wp:positionH relativeFrom="margin">
            <wp:posOffset>884555</wp:posOffset>
          </wp:positionH>
          <wp:positionV relativeFrom="margin">
            <wp:posOffset>9315450</wp:posOffset>
          </wp:positionV>
          <wp:extent cx="895985" cy="635000"/>
          <wp:effectExtent l="0" t="0" r="0" b="0"/>
          <wp:wrapSquare wrapText="bothSides"/>
          <wp:docPr id="39" name="Imag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985" cy="635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4A7A62D6" wp14:editId="4033686A">
          <wp:simplePos x="0" y="0"/>
          <wp:positionH relativeFrom="margin">
            <wp:posOffset>2036445</wp:posOffset>
          </wp:positionH>
          <wp:positionV relativeFrom="margin">
            <wp:posOffset>9327515</wp:posOffset>
          </wp:positionV>
          <wp:extent cx="853440" cy="617220"/>
          <wp:effectExtent l="0" t="0" r="3810" b="0"/>
          <wp:wrapSquare wrapText="bothSides"/>
          <wp:docPr id="40" name="Imag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44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1552" behindDoc="0" locked="0" layoutInCell="1" allowOverlap="1" wp14:anchorId="714BDB8C" wp14:editId="3F4EB09E">
          <wp:simplePos x="0" y="0"/>
          <wp:positionH relativeFrom="margin">
            <wp:posOffset>-196215</wp:posOffset>
          </wp:positionH>
          <wp:positionV relativeFrom="margin">
            <wp:posOffset>9458325</wp:posOffset>
          </wp:positionV>
          <wp:extent cx="829310" cy="492760"/>
          <wp:effectExtent l="0" t="0" r="8890" b="2540"/>
          <wp:wrapSquare wrapText="bothSides"/>
          <wp:docPr id="41" name="Imag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492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4777BD" w14:textId="77777777" w:rsidR="005527D0" w:rsidRDefault="005527D0" w:rsidP="00AE482B">
      <w:pPr>
        <w:spacing w:after="0" w:line="240" w:lineRule="auto"/>
      </w:pPr>
      <w:r>
        <w:separator/>
      </w:r>
    </w:p>
  </w:footnote>
  <w:footnote w:type="continuationSeparator" w:id="0">
    <w:p w14:paraId="555B9BCD" w14:textId="77777777" w:rsidR="005527D0" w:rsidRDefault="005527D0" w:rsidP="00AE48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2BCB6" w14:textId="432A38BC" w:rsidR="0003737C" w:rsidRDefault="0003737C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5E86A5E" wp14:editId="0FB24C5B">
          <wp:simplePos x="0" y="0"/>
          <wp:positionH relativeFrom="margin">
            <wp:posOffset>2801241</wp:posOffset>
          </wp:positionH>
          <wp:positionV relativeFrom="margin">
            <wp:posOffset>-557976</wp:posOffset>
          </wp:positionV>
          <wp:extent cx="963295" cy="658495"/>
          <wp:effectExtent l="0" t="0" r="8255" b="8255"/>
          <wp:wrapSquare wrapText="bothSides"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295" cy="658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5F239685" wp14:editId="03C73142">
          <wp:simplePos x="0" y="0"/>
          <wp:positionH relativeFrom="margin">
            <wp:posOffset>3732018</wp:posOffset>
          </wp:positionH>
          <wp:positionV relativeFrom="margin">
            <wp:posOffset>-589024</wp:posOffset>
          </wp:positionV>
          <wp:extent cx="1134110" cy="688975"/>
          <wp:effectExtent l="0" t="0" r="0" b="0"/>
          <wp:wrapSquare wrapText="bothSides"/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110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4D7BDF6D" wp14:editId="602F768E">
          <wp:simplePos x="0" y="0"/>
          <wp:positionH relativeFrom="margin">
            <wp:posOffset>4941001</wp:posOffset>
          </wp:positionH>
          <wp:positionV relativeFrom="margin">
            <wp:posOffset>-580390</wp:posOffset>
          </wp:positionV>
          <wp:extent cx="987425" cy="664210"/>
          <wp:effectExtent l="0" t="0" r="3175" b="2540"/>
          <wp:wrapSquare wrapText="bothSides"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664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32D62E02" wp14:editId="18875FFB">
          <wp:simplePos x="0" y="0"/>
          <wp:positionH relativeFrom="margin">
            <wp:posOffset>6145975</wp:posOffset>
          </wp:positionH>
          <wp:positionV relativeFrom="margin">
            <wp:posOffset>-572894</wp:posOffset>
          </wp:positionV>
          <wp:extent cx="713105" cy="615950"/>
          <wp:effectExtent l="0" t="0" r="0" b="0"/>
          <wp:wrapSquare wrapText="bothSides"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05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B94212A" wp14:editId="5D83B61E">
          <wp:simplePos x="0" y="0"/>
          <wp:positionH relativeFrom="margin">
            <wp:posOffset>779780</wp:posOffset>
          </wp:positionH>
          <wp:positionV relativeFrom="page">
            <wp:posOffset>47501</wp:posOffset>
          </wp:positionV>
          <wp:extent cx="847725" cy="713105"/>
          <wp:effectExtent l="0" t="0" r="9525" b="0"/>
          <wp:wrapSquare wrapText="bothSides"/>
          <wp:docPr id="32" name="Imag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713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5E671878" wp14:editId="3CA5D29D">
          <wp:simplePos x="0" y="0"/>
          <wp:positionH relativeFrom="margin">
            <wp:posOffset>1816924</wp:posOffset>
          </wp:positionH>
          <wp:positionV relativeFrom="margin">
            <wp:posOffset>-558140</wp:posOffset>
          </wp:positionV>
          <wp:extent cx="762000" cy="640080"/>
          <wp:effectExtent l="0" t="0" r="0" b="7620"/>
          <wp:wrapSquare wrapText="bothSides"/>
          <wp:docPr id="33" name="Imag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640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592B5EC0" wp14:editId="4BB71860">
          <wp:simplePos x="0" y="0"/>
          <wp:positionH relativeFrom="margin">
            <wp:posOffset>-273133</wp:posOffset>
          </wp:positionH>
          <wp:positionV relativeFrom="margin">
            <wp:posOffset>-534389</wp:posOffset>
          </wp:positionV>
          <wp:extent cx="841375" cy="633730"/>
          <wp:effectExtent l="0" t="0" r="0" b="0"/>
          <wp:wrapSquare wrapText="bothSides"/>
          <wp:docPr id="34" name="Imag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633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10D9E"/>
    <w:multiLevelType w:val="hybridMultilevel"/>
    <w:tmpl w:val="9C74BE3E"/>
    <w:lvl w:ilvl="0" w:tplc="AFD285C6">
      <w:start w:val="1"/>
      <w:numFmt w:val="bullet"/>
      <w:lvlText w:val=""/>
      <w:lvlJc w:val="left"/>
      <w:pPr>
        <w:ind w:left="288" w:hanging="288"/>
      </w:pPr>
      <w:rPr>
        <w:rFonts w:ascii="Wingdings" w:hAnsi="Wingdings" w:hint="default"/>
        <w:color w:val="00B050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91485"/>
    <w:multiLevelType w:val="hybridMultilevel"/>
    <w:tmpl w:val="C6AC32D4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0B030E"/>
    <w:multiLevelType w:val="hybridMultilevel"/>
    <w:tmpl w:val="CB446B44"/>
    <w:lvl w:ilvl="0" w:tplc="89DAFD5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CA3B30"/>
    <w:multiLevelType w:val="hybridMultilevel"/>
    <w:tmpl w:val="AA10C500"/>
    <w:lvl w:ilvl="0" w:tplc="3B767CF2">
      <w:start w:val="1"/>
      <w:numFmt w:val="bullet"/>
      <w:lvlText w:val="-"/>
      <w:lvlJc w:val="left"/>
      <w:pPr>
        <w:ind w:left="1004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3F0D101F"/>
    <w:multiLevelType w:val="hybridMultilevel"/>
    <w:tmpl w:val="7D60503A"/>
    <w:lvl w:ilvl="0" w:tplc="1E3080A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CD540A"/>
    <w:multiLevelType w:val="hybridMultilevel"/>
    <w:tmpl w:val="B39AB252"/>
    <w:lvl w:ilvl="0" w:tplc="25522662">
      <w:start w:val="75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1462D4"/>
    <w:multiLevelType w:val="hybridMultilevel"/>
    <w:tmpl w:val="551477AA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6"/>
  </w:num>
  <w:num w:numId="7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82B"/>
    <w:rsid w:val="00010351"/>
    <w:rsid w:val="00010BE8"/>
    <w:rsid w:val="00011702"/>
    <w:rsid w:val="00013AF5"/>
    <w:rsid w:val="0002009C"/>
    <w:rsid w:val="00021DF0"/>
    <w:rsid w:val="0002357A"/>
    <w:rsid w:val="00024066"/>
    <w:rsid w:val="000246EC"/>
    <w:rsid w:val="00026CD6"/>
    <w:rsid w:val="00027DED"/>
    <w:rsid w:val="00030243"/>
    <w:rsid w:val="00030701"/>
    <w:rsid w:val="00031589"/>
    <w:rsid w:val="0003737C"/>
    <w:rsid w:val="00043336"/>
    <w:rsid w:val="00044D7A"/>
    <w:rsid w:val="0004674F"/>
    <w:rsid w:val="0004679C"/>
    <w:rsid w:val="000529E7"/>
    <w:rsid w:val="00053C3F"/>
    <w:rsid w:val="00054DED"/>
    <w:rsid w:val="0006399F"/>
    <w:rsid w:val="00064718"/>
    <w:rsid w:val="00064CC3"/>
    <w:rsid w:val="00075220"/>
    <w:rsid w:val="000838B7"/>
    <w:rsid w:val="00085CFC"/>
    <w:rsid w:val="00086F58"/>
    <w:rsid w:val="0008716E"/>
    <w:rsid w:val="000955A9"/>
    <w:rsid w:val="000964BB"/>
    <w:rsid w:val="000B4F28"/>
    <w:rsid w:val="000C0DFE"/>
    <w:rsid w:val="000D3393"/>
    <w:rsid w:val="000D7C7E"/>
    <w:rsid w:val="000E7D8C"/>
    <w:rsid w:val="000F14B4"/>
    <w:rsid w:val="000F19A5"/>
    <w:rsid w:val="000F254D"/>
    <w:rsid w:val="000F3F13"/>
    <w:rsid w:val="000F5842"/>
    <w:rsid w:val="000F6DA2"/>
    <w:rsid w:val="001012E9"/>
    <w:rsid w:val="00101CD6"/>
    <w:rsid w:val="00104420"/>
    <w:rsid w:val="001045FA"/>
    <w:rsid w:val="00105AE7"/>
    <w:rsid w:val="001062FC"/>
    <w:rsid w:val="00115133"/>
    <w:rsid w:val="00116370"/>
    <w:rsid w:val="00120778"/>
    <w:rsid w:val="0012243C"/>
    <w:rsid w:val="00122D1E"/>
    <w:rsid w:val="0012316E"/>
    <w:rsid w:val="00125107"/>
    <w:rsid w:val="00125DB8"/>
    <w:rsid w:val="00131E79"/>
    <w:rsid w:val="00133EDF"/>
    <w:rsid w:val="00134C43"/>
    <w:rsid w:val="00143F17"/>
    <w:rsid w:val="0014561D"/>
    <w:rsid w:val="00147E4B"/>
    <w:rsid w:val="0015089D"/>
    <w:rsid w:val="001544ED"/>
    <w:rsid w:val="00156AD9"/>
    <w:rsid w:val="001604EF"/>
    <w:rsid w:val="00162F48"/>
    <w:rsid w:val="00164423"/>
    <w:rsid w:val="00164944"/>
    <w:rsid w:val="001650F2"/>
    <w:rsid w:val="00165C47"/>
    <w:rsid w:val="00165D9F"/>
    <w:rsid w:val="00167C42"/>
    <w:rsid w:val="001733E3"/>
    <w:rsid w:val="001743CC"/>
    <w:rsid w:val="00177960"/>
    <w:rsid w:val="001852AF"/>
    <w:rsid w:val="00186246"/>
    <w:rsid w:val="001867BE"/>
    <w:rsid w:val="001878F4"/>
    <w:rsid w:val="001A4BC1"/>
    <w:rsid w:val="001A4D64"/>
    <w:rsid w:val="001A5CD9"/>
    <w:rsid w:val="001B130A"/>
    <w:rsid w:val="001B48CE"/>
    <w:rsid w:val="001B500F"/>
    <w:rsid w:val="001B5048"/>
    <w:rsid w:val="001B5777"/>
    <w:rsid w:val="001B7963"/>
    <w:rsid w:val="001C0B25"/>
    <w:rsid w:val="001C7142"/>
    <w:rsid w:val="001D2114"/>
    <w:rsid w:val="001D447F"/>
    <w:rsid w:val="001D70DA"/>
    <w:rsid w:val="001E3606"/>
    <w:rsid w:val="001E7A7D"/>
    <w:rsid w:val="001E7DCA"/>
    <w:rsid w:val="001F17F8"/>
    <w:rsid w:val="001F1D89"/>
    <w:rsid w:val="001F61B8"/>
    <w:rsid w:val="00201677"/>
    <w:rsid w:val="00202CB8"/>
    <w:rsid w:val="00203300"/>
    <w:rsid w:val="00204FEF"/>
    <w:rsid w:val="00205155"/>
    <w:rsid w:val="00225178"/>
    <w:rsid w:val="00225B4A"/>
    <w:rsid w:val="00230916"/>
    <w:rsid w:val="002341CF"/>
    <w:rsid w:val="00235AF4"/>
    <w:rsid w:val="00236CEA"/>
    <w:rsid w:val="00246915"/>
    <w:rsid w:val="002477AD"/>
    <w:rsid w:val="00254D41"/>
    <w:rsid w:val="002607D6"/>
    <w:rsid w:val="00264A6F"/>
    <w:rsid w:val="00273960"/>
    <w:rsid w:val="00273D48"/>
    <w:rsid w:val="002760DD"/>
    <w:rsid w:val="00280EAF"/>
    <w:rsid w:val="00281D0D"/>
    <w:rsid w:val="00282E13"/>
    <w:rsid w:val="002914E8"/>
    <w:rsid w:val="00293D1A"/>
    <w:rsid w:val="0029450C"/>
    <w:rsid w:val="00295C26"/>
    <w:rsid w:val="002A0992"/>
    <w:rsid w:val="002A3049"/>
    <w:rsid w:val="002A6BB0"/>
    <w:rsid w:val="002A7B16"/>
    <w:rsid w:val="002B14D1"/>
    <w:rsid w:val="002B31DA"/>
    <w:rsid w:val="002B532A"/>
    <w:rsid w:val="002C054F"/>
    <w:rsid w:val="002C1ED4"/>
    <w:rsid w:val="002C3CE3"/>
    <w:rsid w:val="002C7F65"/>
    <w:rsid w:val="002C7FBF"/>
    <w:rsid w:val="002D1CAD"/>
    <w:rsid w:val="002D3E33"/>
    <w:rsid w:val="002D633A"/>
    <w:rsid w:val="002E04C8"/>
    <w:rsid w:val="002E093D"/>
    <w:rsid w:val="002E5662"/>
    <w:rsid w:val="002F0368"/>
    <w:rsid w:val="002F161F"/>
    <w:rsid w:val="002F3EB0"/>
    <w:rsid w:val="002F5D36"/>
    <w:rsid w:val="002F636F"/>
    <w:rsid w:val="00302496"/>
    <w:rsid w:val="003063A4"/>
    <w:rsid w:val="00306EDA"/>
    <w:rsid w:val="00307D7A"/>
    <w:rsid w:val="003107B6"/>
    <w:rsid w:val="00310A38"/>
    <w:rsid w:val="00311D57"/>
    <w:rsid w:val="00317607"/>
    <w:rsid w:val="0032070B"/>
    <w:rsid w:val="00321F88"/>
    <w:rsid w:val="00326C9B"/>
    <w:rsid w:val="003302E6"/>
    <w:rsid w:val="003328C6"/>
    <w:rsid w:val="003335C9"/>
    <w:rsid w:val="00333A65"/>
    <w:rsid w:val="00341775"/>
    <w:rsid w:val="00344F29"/>
    <w:rsid w:val="003474AE"/>
    <w:rsid w:val="0035255E"/>
    <w:rsid w:val="00354EA6"/>
    <w:rsid w:val="00356B20"/>
    <w:rsid w:val="00363DB2"/>
    <w:rsid w:val="00365AE4"/>
    <w:rsid w:val="00366FDB"/>
    <w:rsid w:val="0036760E"/>
    <w:rsid w:val="00367E87"/>
    <w:rsid w:val="00373504"/>
    <w:rsid w:val="00375DD8"/>
    <w:rsid w:val="0037659A"/>
    <w:rsid w:val="00376EC0"/>
    <w:rsid w:val="00377571"/>
    <w:rsid w:val="0038799E"/>
    <w:rsid w:val="00391109"/>
    <w:rsid w:val="003A1860"/>
    <w:rsid w:val="003A6B0F"/>
    <w:rsid w:val="003B109F"/>
    <w:rsid w:val="003B4303"/>
    <w:rsid w:val="003C2A25"/>
    <w:rsid w:val="003C3086"/>
    <w:rsid w:val="003D4111"/>
    <w:rsid w:val="003D7AFC"/>
    <w:rsid w:val="003E2478"/>
    <w:rsid w:val="003E29FF"/>
    <w:rsid w:val="003E4350"/>
    <w:rsid w:val="003E672E"/>
    <w:rsid w:val="003F1E6F"/>
    <w:rsid w:val="003F5968"/>
    <w:rsid w:val="00402BD1"/>
    <w:rsid w:val="00403C42"/>
    <w:rsid w:val="00411A7C"/>
    <w:rsid w:val="00412CF4"/>
    <w:rsid w:val="00413CAD"/>
    <w:rsid w:val="00414BE6"/>
    <w:rsid w:val="00415CEC"/>
    <w:rsid w:val="0042589A"/>
    <w:rsid w:val="00427000"/>
    <w:rsid w:val="0043156C"/>
    <w:rsid w:val="004331E0"/>
    <w:rsid w:val="004355A2"/>
    <w:rsid w:val="00435B48"/>
    <w:rsid w:val="00441EBB"/>
    <w:rsid w:val="00442614"/>
    <w:rsid w:val="004443A6"/>
    <w:rsid w:val="00446312"/>
    <w:rsid w:val="00447287"/>
    <w:rsid w:val="004506C1"/>
    <w:rsid w:val="004536A0"/>
    <w:rsid w:val="004635AC"/>
    <w:rsid w:val="004655F9"/>
    <w:rsid w:val="00466304"/>
    <w:rsid w:val="004664D9"/>
    <w:rsid w:val="00466DBA"/>
    <w:rsid w:val="004720E8"/>
    <w:rsid w:val="00474BE2"/>
    <w:rsid w:val="0048228D"/>
    <w:rsid w:val="004861EF"/>
    <w:rsid w:val="0049040A"/>
    <w:rsid w:val="00496E74"/>
    <w:rsid w:val="004A29B9"/>
    <w:rsid w:val="004A52F8"/>
    <w:rsid w:val="004B2E13"/>
    <w:rsid w:val="004C5E8C"/>
    <w:rsid w:val="004E2297"/>
    <w:rsid w:val="004E4E0A"/>
    <w:rsid w:val="004E5F5C"/>
    <w:rsid w:val="004F1DA2"/>
    <w:rsid w:val="004F2F2C"/>
    <w:rsid w:val="004F31DE"/>
    <w:rsid w:val="004F3682"/>
    <w:rsid w:val="005039A2"/>
    <w:rsid w:val="005061DB"/>
    <w:rsid w:val="005108E2"/>
    <w:rsid w:val="00511B8E"/>
    <w:rsid w:val="005207AD"/>
    <w:rsid w:val="005246C8"/>
    <w:rsid w:val="00531A24"/>
    <w:rsid w:val="00531F71"/>
    <w:rsid w:val="005348A5"/>
    <w:rsid w:val="00536163"/>
    <w:rsid w:val="00536192"/>
    <w:rsid w:val="00543E28"/>
    <w:rsid w:val="00545ECC"/>
    <w:rsid w:val="005507F6"/>
    <w:rsid w:val="00552480"/>
    <w:rsid w:val="005527D0"/>
    <w:rsid w:val="005610D8"/>
    <w:rsid w:val="00561EE1"/>
    <w:rsid w:val="0056216C"/>
    <w:rsid w:val="00563ADF"/>
    <w:rsid w:val="005644BD"/>
    <w:rsid w:val="0056759B"/>
    <w:rsid w:val="0057257E"/>
    <w:rsid w:val="00573096"/>
    <w:rsid w:val="00581D05"/>
    <w:rsid w:val="00583F89"/>
    <w:rsid w:val="0058530A"/>
    <w:rsid w:val="00586F1D"/>
    <w:rsid w:val="005909FD"/>
    <w:rsid w:val="0059175B"/>
    <w:rsid w:val="00597E79"/>
    <w:rsid w:val="005A3910"/>
    <w:rsid w:val="005B0776"/>
    <w:rsid w:val="005B3128"/>
    <w:rsid w:val="005B3AE9"/>
    <w:rsid w:val="005C50D6"/>
    <w:rsid w:val="005C512D"/>
    <w:rsid w:val="005D5AA7"/>
    <w:rsid w:val="005E27B1"/>
    <w:rsid w:val="005E4470"/>
    <w:rsid w:val="005E453A"/>
    <w:rsid w:val="005E4B40"/>
    <w:rsid w:val="005E509B"/>
    <w:rsid w:val="005E560F"/>
    <w:rsid w:val="005F39D6"/>
    <w:rsid w:val="005F6D3D"/>
    <w:rsid w:val="005F7523"/>
    <w:rsid w:val="00603315"/>
    <w:rsid w:val="00603886"/>
    <w:rsid w:val="00611166"/>
    <w:rsid w:val="006132B4"/>
    <w:rsid w:val="00613F30"/>
    <w:rsid w:val="00622CAB"/>
    <w:rsid w:val="006236BC"/>
    <w:rsid w:val="00626B65"/>
    <w:rsid w:val="00632DFD"/>
    <w:rsid w:val="00633BD5"/>
    <w:rsid w:val="0063416A"/>
    <w:rsid w:val="0063528F"/>
    <w:rsid w:val="00641AC9"/>
    <w:rsid w:val="006429A4"/>
    <w:rsid w:val="00643535"/>
    <w:rsid w:val="00661B04"/>
    <w:rsid w:val="00663D55"/>
    <w:rsid w:val="0066621B"/>
    <w:rsid w:val="00670897"/>
    <w:rsid w:val="00670B45"/>
    <w:rsid w:val="00672C62"/>
    <w:rsid w:val="006805D1"/>
    <w:rsid w:val="006819A1"/>
    <w:rsid w:val="006829D9"/>
    <w:rsid w:val="00683A29"/>
    <w:rsid w:val="00686741"/>
    <w:rsid w:val="006877D3"/>
    <w:rsid w:val="0069471F"/>
    <w:rsid w:val="006A1552"/>
    <w:rsid w:val="006A43D1"/>
    <w:rsid w:val="006A5AEC"/>
    <w:rsid w:val="006B4702"/>
    <w:rsid w:val="006B5FDB"/>
    <w:rsid w:val="006C045F"/>
    <w:rsid w:val="006C51A6"/>
    <w:rsid w:val="006C5783"/>
    <w:rsid w:val="006C62C3"/>
    <w:rsid w:val="006C6AD7"/>
    <w:rsid w:val="006C719A"/>
    <w:rsid w:val="006D5E78"/>
    <w:rsid w:val="006E5CC9"/>
    <w:rsid w:val="006E6E8A"/>
    <w:rsid w:val="006F1A7B"/>
    <w:rsid w:val="006F3047"/>
    <w:rsid w:val="006F3A59"/>
    <w:rsid w:val="006F43F0"/>
    <w:rsid w:val="006F68EC"/>
    <w:rsid w:val="00701E42"/>
    <w:rsid w:val="00711740"/>
    <w:rsid w:val="007124A2"/>
    <w:rsid w:val="007133CC"/>
    <w:rsid w:val="00716C15"/>
    <w:rsid w:val="0072014F"/>
    <w:rsid w:val="007246FE"/>
    <w:rsid w:val="00726D9E"/>
    <w:rsid w:val="00732850"/>
    <w:rsid w:val="0073310F"/>
    <w:rsid w:val="00735C78"/>
    <w:rsid w:val="00736394"/>
    <w:rsid w:val="0074326D"/>
    <w:rsid w:val="00743C2B"/>
    <w:rsid w:val="007454AF"/>
    <w:rsid w:val="00751A97"/>
    <w:rsid w:val="00752F86"/>
    <w:rsid w:val="007531F1"/>
    <w:rsid w:val="0075667D"/>
    <w:rsid w:val="0076143A"/>
    <w:rsid w:val="00764F92"/>
    <w:rsid w:val="00764FE7"/>
    <w:rsid w:val="007709CB"/>
    <w:rsid w:val="00771779"/>
    <w:rsid w:val="007752B4"/>
    <w:rsid w:val="007755BE"/>
    <w:rsid w:val="007764C9"/>
    <w:rsid w:val="00785956"/>
    <w:rsid w:val="00792D19"/>
    <w:rsid w:val="007943A6"/>
    <w:rsid w:val="00794A70"/>
    <w:rsid w:val="007B5551"/>
    <w:rsid w:val="007C3576"/>
    <w:rsid w:val="007C441B"/>
    <w:rsid w:val="007D111D"/>
    <w:rsid w:val="007D45EE"/>
    <w:rsid w:val="007D4920"/>
    <w:rsid w:val="007D4998"/>
    <w:rsid w:val="007E3364"/>
    <w:rsid w:val="007E5D02"/>
    <w:rsid w:val="007F2585"/>
    <w:rsid w:val="007F42F2"/>
    <w:rsid w:val="007F712D"/>
    <w:rsid w:val="00802AD6"/>
    <w:rsid w:val="008048F8"/>
    <w:rsid w:val="00804ECB"/>
    <w:rsid w:val="008076FB"/>
    <w:rsid w:val="008105AC"/>
    <w:rsid w:val="008128B1"/>
    <w:rsid w:val="00814DED"/>
    <w:rsid w:val="008203D8"/>
    <w:rsid w:val="0082448E"/>
    <w:rsid w:val="008262F6"/>
    <w:rsid w:val="00833200"/>
    <w:rsid w:val="00833AEA"/>
    <w:rsid w:val="0083407C"/>
    <w:rsid w:val="008359C6"/>
    <w:rsid w:val="00837ABE"/>
    <w:rsid w:val="0084271B"/>
    <w:rsid w:val="0084460F"/>
    <w:rsid w:val="00844792"/>
    <w:rsid w:val="00845585"/>
    <w:rsid w:val="00847274"/>
    <w:rsid w:val="00847416"/>
    <w:rsid w:val="00850CB9"/>
    <w:rsid w:val="008613DF"/>
    <w:rsid w:val="008659AE"/>
    <w:rsid w:val="00865E2F"/>
    <w:rsid w:val="00870A30"/>
    <w:rsid w:val="008724CF"/>
    <w:rsid w:val="00872F0A"/>
    <w:rsid w:val="0087678D"/>
    <w:rsid w:val="008772C3"/>
    <w:rsid w:val="00881AC1"/>
    <w:rsid w:val="00890659"/>
    <w:rsid w:val="00890762"/>
    <w:rsid w:val="00895B8C"/>
    <w:rsid w:val="00895E99"/>
    <w:rsid w:val="00897374"/>
    <w:rsid w:val="008A2868"/>
    <w:rsid w:val="008A29FB"/>
    <w:rsid w:val="008A67F9"/>
    <w:rsid w:val="008A7232"/>
    <w:rsid w:val="008B2090"/>
    <w:rsid w:val="008B2AE5"/>
    <w:rsid w:val="008B3E04"/>
    <w:rsid w:val="008C129E"/>
    <w:rsid w:val="008D027A"/>
    <w:rsid w:val="008D3DEB"/>
    <w:rsid w:val="008D443B"/>
    <w:rsid w:val="008D564B"/>
    <w:rsid w:val="008D707B"/>
    <w:rsid w:val="008E12F7"/>
    <w:rsid w:val="008E65DB"/>
    <w:rsid w:val="008F49F5"/>
    <w:rsid w:val="008F5FC1"/>
    <w:rsid w:val="008F70AE"/>
    <w:rsid w:val="00904D7A"/>
    <w:rsid w:val="00906A5D"/>
    <w:rsid w:val="0090742B"/>
    <w:rsid w:val="00915563"/>
    <w:rsid w:val="009160E3"/>
    <w:rsid w:val="009216C4"/>
    <w:rsid w:val="0092277A"/>
    <w:rsid w:val="00927B28"/>
    <w:rsid w:val="00943478"/>
    <w:rsid w:val="00943517"/>
    <w:rsid w:val="00946E64"/>
    <w:rsid w:val="00951C87"/>
    <w:rsid w:val="0095267A"/>
    <w:rsid w:val="00953021"/>
    <w:rsid w:val="00954BC4"/>
    <w:rsid w:val="00963BE1"/>
    <w:rsid w:val="00964445"/>
    <w:rsid w:val="0096553D"/>
    <w:rsid w:val="0097196A"/>
    <w:rsid w:val="009813DF"/>
    <w:rsid w:val="009829AC"/>
    <w:rsid w:val="009843D2"/>
    <w:rsid w:val="009922BF"/>
    <w:rsid w:val="009929B1"/>
    <w:rsid w:val="00992A54"/>
    <w:rsid w:val="00993147"/>
    <w:rsid w:val="0099529C"/>
    <w:rsid w:val="00997CEF"/>
    <w:rsid w:val="009A04F0"/>
    <w:rsid w:val="009A1BB0"/>
    <w:rsid w:val="009A266D"/>
    <w:rsid w:val="009B2075"/>
    <w:rsid w:val="009B3681"/>
    <w:rsid w:val="009B6BCD"/>
    <w:rsid w:val="009C1D20"/>
    <w:rsid w:val="009C632F"/>
    <w:rsid w:val="009C6D6D"/>
    <w:rsid w:val="009D2F5E"/>
    <w:rsid w:val="009E1FE2"/>
    <w:rsid w:val="009E67C7"/>
    <w:rsid w:val="009E7B21"/>
    <w:rsid w:val="009F048D"/>
    <w:rsid w:val="009F7EBB"/>
    <w:rsid w:val="009F7F49"/>
    <w:rsid w:val="00A16E93"/>
    <w:rsid w:val="00A17478"/>
    <w:rsid w:val="00A25A7C"/>
    <w:rsid w:val="00A25EF0"/>
    <w:rsid w:val="00A260F2"/>
    <w:rsid w:val="00A269A5"/>
    <w:rsid w:val="00A27C24"/>
    <w:rsid w:val="00A324EA"/>
    <w:rsid w:val="00A374E6"/>
    <w:rsid w:val="00A44780"/>
    <w:rsid w:val="00A479AC"/>
    <w:rsid w:val="00A47B7F"/>
    <w:rsid w:val="00A50D5A"/>
    <w:rsid w:val="00A5323F"/>
    <w:rsid w:val="00A55025"/>
    <w:rsid w:val="00A562C0"/>
    <w:rsid w:val="00A611BE"/>
    <w:rsid w:val="00A61B1D"/>
    <w:rsid w:val="00A65B9A"/>
    <w:rsid w:val="00A7185E"/>
    <w:rsid w:val="00A720B2"/>
    <w:rsid w:val="00A81953"/>
    <w:rsid w:val="00A84351"/>
    <w:rsid w:val="00A8693D"/>
    <w:rsid w:val="00A874D0"/>
    <w:rsid w:val="00A939A5"/>
    <w:rsid w:val="00A94EE1"/>
    <w:rsid w:val="00A950ED"/>
    <w:rsid w:val="00A96B25"/>
    <w:rsid w:val="00A97918"/>
    <w:rsid w:val="00AA0857"/>
    <w:rsid w:val="00AA52D2"/>
    <w:rsid w:val="00AB1EDD"/>
    <w:rsid w:val="00AB61FC"/>
    <w:rsid w:val="00AC36F7"/>
    <w:rsid w:val="00AC7F48"/>
    <w:rsid w:val="00AD16F2"/>
    <w:rsid w:val="00AD1BCE"/>
    <w:rsid w:val="00AD3009"/>
    <w:rsid w:val="00AD5560"/>
    <w:rsid w:val="00AD6B96"/>
    <w:rsid w:val="00AE482B"/>
    <w:rsid w:val="00AF1666"/>
    <w:rsid w:val="00AF2931"/>
    <w:rsid w:val="00AF2E5E"/>
    <w:rsid w:val="00AF4009"/>
    <w:rsid w:val="00AF74A0"/>
    <w:rsid w:val="00B06E19"/>
    <w:rsid w:val="00B07FAA"/>
    <w:rsid w:val="00B1545E"/>
    <w:rsid w:val="00B2031C"/>
    <w:rsid w:val="00B23D93"/>
    <w:rsid w:val="00B30CDF"/>
    <w:rsid w:val="00B31B34"/>
    <w:rsid w:val="00B32B15"/>
    <w:rsid w:val="00B33E08"/>
    <w:rsid w:val="00B3656A"/>
    <w:rsid w:val="00B44A1C"/>
    <w:rsid w:val="00B5085A"/>
    <w:rsid w:val="00B54C8C"/>
    <w:rsid w:val="00B55F91"/>
    <w:rsid w:val="00B6057A"/>
    <w:rsid w:val="00B63899"/>
    <w:rsid w:val="00B642CE"/>
    <w:rsid w:val="00B6711D"/>
    <w:rsid w:val="00B67FD2"/>
    <w:rsid w:val="00B70200"/>
    <w:rsid w:val="00B70B0E"/>
    <w:rsid w:val="00B72E4C"/>
    <w:rsid w:val="00B73828"/>
    <w:rsid w:val="00B74ECB"/>
    <w:rsid w:val="00B76EBF"/>
    <w:rsid w:val="00B80ACA"/>
    <w:rsid w:val="00B81C48"/>
    <w:rsid w:val="00B82E15"/>
    <w:rsid w:val="00B90DED"/>
    <w:rsid w:val="00B96AD8"/>
    <w:rsid w:val="00B97A12"/>
    <w:rsid w:val="00BA6FC5"/>
    <w:rsid w:val="00BB0D3C"/>
    <w:rsid w:val="00BB479E"/>
    <w:rsid w:val="00BC0052"/>
    <w:rsid w:val="00BC243F"/>
    <w:rsid w:val="00BC3D87"/>
    <w:rsid w:val="00BC4FB2"/>
    <w:rsid w:val="00BE0D0A"/>
    <w:rsid w:val="00BE3EE7"/>
    <w:rsid w:val="00BE515B"/>
    <w:rsid w:val="00BE6334"/>
    <w:rsid w:val="00BF0D41"/>
    <w:rsid w:val="00BF0E6D"/>
    <w:rsid w:val="00BF3301"/>
    <w:rsid w:val="00BF3435"/>
    <w:rsid w:val="00BF40B8"/>
    <w:rsid w:val="00BF56F0"/>
    <w:rsid w:val="00BF6F1D"/>
    <w:rsid w:val="00BF7388"/>
    <w:rsid w:val="00C0001C"/>
    <w:rsid w:val="00C0025E"/>
    <w:rsid w:val="00C006AB"/>
    <w:rsid w:val="00C07C15"/>
    <w:rsid w:val="00C12CD7"/>
    <w:rsid w:val="00C14514"/>
    <w:rsid w:val="00C215B5"/>
    <w:rsid w:val="00C21BEC"/>
    <w:rsid w:val="00C2741E"/>
    <w:rsid w:val="00C27EDC"/>
    <w:rsid w:val="00C30D34"/>
    <w:rsid w:val="00C31BB7"/>
    <w:rsid w:val="00C31DF5"/>
    <w:rsid w:val="00C3674B"/>
    <w:rsid w:val="00C47955"/>
    <w:rsid w:val="00C47EF8"/>
    <w:rsid w:val="00C5390E"/>
    <w:rsid w:val="00C56D52"/>
    <w:rsid w:val="00C57776"/>
    <w:rsid w:val="00C65548"/>
    <w:rsid w:val="00C66484"/>
    <w:rsid w:val="00C672B7"/>
    <w:rsid w:val="00C83CBD"/>
    <w:rsid w:val="00C8463F"/>
    <w:rsid w:val="00C85620"/>
    <w:rsid w:val="00C85E01"/>
    <w:rsid w:val="00C85FF7"/>
    <w:rsid w:val="00C931D8"/>
    <w:rsid w:val="00C96116"/>
    <w:rsid w:val="00C973A2"/>
    <w:rsid w:val="00CA043E"/>
    <w:rsid w:val="00CA2CDE"/>
    <w:rsid w:val="00CA3EDB"/>
    <w:rsid w:val="00CA6EBB"/>
    <w:rsid w:val="00CC05BD"/>
    <w:rsid w:val="00CC14A7"/>
    <w:rsid w:val="00CC25B9"/>
    <w:rsid w:val="00CC5AAE"/>
    <w:rsid w:val="00CC6354"/>
    <w:rsid w:val="00CC6D33"/>
    <w:rsid w:val="00CE0390"/>
    <w:rsid w:val="00CE21D9"/>
    <w:rsid w:val="00CE63FB"/>
    <w:rsid w:val="00CF3B5A"/>
    <w:rsid w:val="00D00B70"/>
    <w:rsid w:val="00D02D13"/>
    <w:rsid w:val="00D034C0"/>
    <w:rsid w:val="00D10EBF"/>
    <w:rsid w:val="00D14E39"/>
    <w:rsid w:val="00D1615A"/>
    <w:rsid w:val="00D163FC"/>
    <w:rsid w:val="00D1664A"/>
    <w:rsid w:val="00D3106A"/>
    <w:rsid w:val="00D32061"/>
    <w:rsid w:val="00D34E4C"/>
    <w:rsid w:val="00D40424"/>
    <w:rsid w:val="00D4122C"/>
    <w:rsid w:val="00D416A1"/>
    <w:rsid w:val="00D41B06"/>
    <w:rsid w:val="00D41F7C"/>
    <w:rsid w:val="00D44224"/>
    <w:rsid w:val="00D471FE"/>
    <w:rsid w:val="00D63CC6"/>
    <w:rsid w:val="00D72523"/>
    <w:rsid w:val="00D73128"/>
    <w:rsid w:val="00D81EDD"/>
    <w:rsid w:val="00D825A6"/>
    <w:rsid w:val="00D868AB"/>
    <w:rsid w:val="00D87612"/>
    <w:rsid w:val="00D92206"/>
    <w:rsid w:val="00D952A5"/>
    <w:rsid w:val="00D95522"/>
    <w:rsid w:val="00D96ADC"/>
    <w:rsid w:val="00DA0E3F"/>
    <w:rsid w:val="00DA48E0"/>
    <w:rsid w:val="00DA4D39"/>
    <w:rsid w:val="00DA7C74"/>
    <w:rsid w:val="00DB1429"/>
    <w:rsid w:val="00DB3610"/>
    <w:rsid w:val="00DC477C"/>
    <w:rsid w:val="00DC724D"/>
    <w:rsid w:val="00DC7FE7"/>
    <w:rsid w:val="00DD1D28"/>
    <w:rsid w:val="00DD3109"/>
    <w:rsid w:val="00DD5395"/>
    <w:rsid w:val="00DD572C"/>
    <w:rsid w:val="00DD5DE0"/>
    <w:rsid w:val="00DD72AE"/>
    <w:rsid w:val="00DD7B6C"/>
    <w:rsid w:val="00DE1829"/>
    <w:rsid w:val="00DE183B"/>
    <w:rsid w:val="00DE2F47"/>
    <w:rsid w:val="00DE7F8C"/>
    <w:rsid w:val="00DF1738"/>
    <w:rsid w:val="00E017FD"/>
    <w:rsid w:val="00E0418F"/>
    <w:rsid w:val="00E047ED"/>
    <w:rsid w:val="00E06CF5"/>
    <w:rsid w:val="00E10175"/>
    <w:rsid w:val="00E21739"/>
    <w:rsid w:val="00E2298E"/>
    <w:rsid w:val="00E26120"/>
    <w:rsid w:val="00E31CBD"/>
    <w:rsid w:val="00E32C88"/>
    <w:rsid w:val="00E33465"/>
    <w:rsid w:val="00E346EA"/>
    <w:rsid w:val="00E422FB"/>
    <w:rsid w:val="00E56A81"/>
    <w:rsid w:val="00E602D6"/>
    <w:rsid w:val="00E62821"/>
    <w:rsid w:val="00E65816"/>
    <w:rsid w:val="00E71419"/>
    <w:rsid w:val="00E72550"/>
    <w:rsid w:val="00E7361B"/>
    <w:rsid w:val="00E778F9"/>
    <w:rsid w:val="00E80059"/>
    <w:rsid w:val="00E8175F"/>
    <w:rsid w:val="00E81F50"/>
    <w:rsid w:val="00E85B30"/>
    <w:rsid w:val="00E90795"/>
    <w:rsid w:val="00E95074"/>
    <w:rsid w:val="00EA16CF"/>
    <w:rsid w:val="00EA2280"/>
    <w:rsid w:val="00EA4392"/>
    <w:rsid w:val="00EB02EF"/>
    <w:rsid w:val="00EB181C"/>
    <w:rsid w:val="00EB6AD0"/>
    <w:rsid w:val="00EC0677"/>
    <w:rsid w:val="00EC0AE0"/>
    <w:rsid w:val="00EC1E93"/>
    <w:rsid w:val="00EC28B1"/>
    <w:rsid w:val="00EC3DFD"/>
    <w:rsid w:val="00ED04DA"/>
    <w:rsid w:val="00ED12EB"/>
    <w:rsid w:val="00ED349B"/>
    <w:rsid w:val="00EE29C6"/>
    <w:rsid w:val="00EE3FF8"/>
    <w:rsid w:val="00EF363F"/>
    <w:rsid w:val="00EF3789"/>
    <w:rsid w:val="00EF6737"/>
    <w:rsid w:val="00F02B1A"/>
    <w:rsid w:val="00F046FF"/>
    <w:rsid w:val="00F05625"/>
    <w:rsid w:val="00F05ED8"/>
    <w:rsid w:val="00F069B1"/>
    <w:rsid w:val="00F06B41"/>
    <w:rsid w:val="00F11C2A"/>
    <w:rsid w:val="00F15704"/>
    <w:rsid w:val="00F16E0F"/>
    <w:rsid w:val="00F31CA7"/>
    <w:rsid w:val="00F46EAB"/>
    <w:rsid w:val="00F50058"/>
    <w:rsid w:val="00F5383D"/>
    <w:rsid w:val="00F60E02"/>
    <w:rsid w:val="00F61B1B"/>
    <w:rsid w:val="00F65D1C"/>
    <w:rsid w:val="00F76B38"/>
    <w:rsid w:val="00F80502"/>
    <w:rsid w:val="00F87A24"/>
    <w:rsid w:val="00F91C60"/>
    <w:rsid w:val="00F97829"/>
    <w:rsid w:val="00F97838"/>
    <w:rsid w:val="00FA02B9"/>
    <w:rsid w:val="00FA1BF4"/>
    <w:rsid w:val="00FA6CEC"/>
    <w:rsid w:val="00FB35CA"/>
    <w:rsid w:val="00FB562C"/>
    <w:rsid w:val="00FC0A41"/>
    <w:rsid w:val="00FC1F19"/>
    <w:rsid w:val="00FC2705"/>
    <w:rsid w:val="00FC6A8C"/>
    <w:rsid w:val="00FD4F8D"/>
    <w:rsid w:val="00FD5210"/>
    <w:rsid w:val="00FD52ED"/>
    <w:rsid w:val="00FE0B2A"/>
    <w:rsid w:val="00FE4690"/>
    <w:rsid w:val="00FF20E3"/>
    <w:rsid w:val="00FF2B1E"/>
    <w:rsid w:val="00FF317E"/>
    <w:rsid w:val="00FF4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1D4A3B"/>
  <w15:chartTrackingRefBased/>
  <w15:docId w15:val="{1C860F8B-4CFC-4C23-BA63-7B1817534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16A1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3106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D7AF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4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482B"/>
  </w:style>
  <w:style w:type="paragraph" w:styleId="Footer">
    <w:name w:val="footer"/>
    <w:basedOn w:val="Normal"/>
    <w:link w:val="FooterChar"/>
    <w:uiPriority w:val="99"/>
    <w:unhideWhenUsed/>
    <w:rsid w:val="00AE4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482B"/>
  </w:style>
  <w:style w:type="paragraph" w:styleId="ListParagraph">
    <w:name w:val="List Paragraph"/>
    <w:basedOn w:val="Normal"/>
    <w:uiPriority w:val="34"/>
    <w:qFormat/>
    <w:rsid w:val="00622CAB"/>
    <w:pPr>
      <w:ind w:left="720"/>
      <w:contextualSpacing/>
    </w:pPr>
  </w:style>
  <w:style w:type="table" w:styleId="TableGrid">
    <w:name w:val="Table Grid"/>
    <w:basedOn w:val="TableNormal"/>
    <w:rsid w:val="00622C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E29C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0E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E3F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D3106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D7AF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ormalWeb">
    <w:name w:val="Normal (Web)"/>
    <w:basedOn w:val="Normal"/>
    <w:uiPriority w:val="99"/>
    <w:semiHidden/>
    <w:unhideWhenUsed/>
    <w:rsid w:val="00771779"/>
    <w:rPr>
      <w:rFonts w:ascii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1B577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3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6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5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0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0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97844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82580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1755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735742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99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1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5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9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9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650391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8181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23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microsoft.com/office/2007/relationships/hdphoto" Target="media/hdphoto6.wdp"/><Relationship Id="rId26" Type="http://schemas.microsoft.com/office/2007/relationships/hdphoto" Target="media/hdphoto9.wdp"/><Relationship Id="rId39" Type="http://schemas.openxmlformats.org/officeDocument/2006/relationships/image" Target="media/image18.png"/><Relationship Id="rId21" Type="http://schemas.openxmlformats.org/officeDocument/2006/relationships/image" Target="media/image8.png"/><Relationship Id="rId34" Type="http://schemas.microsoft.com/office/2007/relationships/hdphoto" Target="media/hdphoto13.wdp"/><Relationship Id="rId42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image" Target="media/image13.png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microsoft.com/office/2007/relationships/hdphoto" Target="media/hdphoto12.wdp"/><Relationship Id="rId37" Type="http://schemas.openxmlformats.org/officeDocument/2006/relationships/image" Target="media/image17.png"/><Relationship Id="rId40" Type="http://schemas.microsoft.com/office/2007/relationships/hdphoto" Target="media/hdphoto16.wdp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microsoft.com/office/2007/relationships/hdphoto" Target="media/hdphoto10.wdp"/><Relationship Id="rId36" Type="http://schemas.microsoft.com/office/2007/relationships/hdphoto" Target="media/hdphoto14.wdp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31" Type="http://schemas.openxmlformats.org/officeDocument/2006/relationships/image" Target="media/image14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image" Target="media/image12.png"/><Relationship Id="rId30" Type="http://schemas.microsoft.com/office/2007/relationships/hdphoto" Target="media/hdphoto11.wdp"/><Relationship Id="rId35" Type="http://schemas.openxmlformats.org/officeDocument/2006/relationships/image" Target="media/image16.png"/><Relationship Id="rId43" Type="http://schemas.openxmlformats.org/officeDocument/2006/relationships/fontTable" Target="fontTable.xml"/><Relationship Id="rId8" Type="http://schemas.microsoft.com/office/2007/relationships/hdphoto" Target="media/hdphoto1.wdp"/><Relationship Id="rId3" Type="http://schemas.openxmlformats.org/officeDocument/2006/relationships/settings" Target="settings.xml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microsoft.com/office/2007/relationships/hdphoto" Target="media/hdphoto15.wdp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8.png"/><Relationship Id="rId7" Type="http://schemas.openxmlformats.org/officeDocument/2006/relationships/image" Target="media/image32.png"/><Relationship Id="rId2" Type="http://schemas.openxmlformats.org/officeDocument/2006/relationships/image" Target="media/image27.png"/><Relationship Id="rId1" Type="http://schemas.openxmlformats.org/officeDocument/2006/relationships/image" Target="media/image26.png"/><Relationship Id="rId6" Type="http://schemas.openxmlformats.org/officeDocument/2006/relationships/image" Target="media/image31.png"/><Relationship Id="rId5" Type="http://schemas.openxmlformats.org/officeDocument/2006/relationships/image" Target="media/image30.png"/><Relationship Id="rId4" Type="http://schemas.openxmlformats.org/officeDocument/2006/relationships/image" Target="media/image2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1.png"/><Relationship Id="rId7" Type="http://schemas.openxmlformats.org/officeDocument/2006/relationships/image" Target="media/image25.png"/><Relationship Id="rId2" Type="http://schemas.openxmlformats.org/officeDocument/2006/relationships/image" Target="media/image20.png"/><Relationship Id="rId1" Type="http://schemas.openxmlformats.org/officeDocument/2006/relationships/image" Target="media/image19.png"/><Relationship Id="rId6" Type="http://schemas.openxmlformats.org/officeDocument/2006/relationships/image" Target="media/image24.png"/><Relationship Id="rId5" Type="http://schemas.openxmlformats.org/officeDocument/2006/relationships/image" Target="media/image23.png"/><Relationship Id="rId4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979</TotalTime>
  <Pages>7</Pages>
  <Words>1749</Words>
  <Characters>9974</Characters>
  <Application>Microsoft Office Word</Application>
  <DocSecurity>0</DocSecurity>
  <Lines>83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Med-PC</dc:creator>
  <cp:keywords/>
  <dc:description/>
  <cp:lastModifiedBy>Med-PC</cp:lastModifiedBy>
  <cp:revision>18</cp:revision>
  <cp:lastPrinted>2023-08-13T23:26:00Z</cp:lastPrinted>
  <dcterms:created xsi:type="dcterms:W3CDTF">2023-08-08T20:46:00Z</dcterms:created>
  <dcterms:modified xsi:type="dcterms:W3CDTF">2023-08-13T23:26:00Z</dcterms:modified>
</cp:coreProperties>
</file>