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45F0B50A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9216C4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استعمال المادة و تحويل الطاقة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1 ج م ع تك</w:t>
            </w:r>
          </w:p>
          <w:p w14:paraId="2C11A9A5" w14:textId="6CDC5D8B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156AD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156AD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تحويل الطاقة الكيميائية الكامنة في الأغذية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156AD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6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</w:t>
            </w:r>
            <w:r w:rsidR="00A718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</w:t>
            </w:r>
          </w:p>
          <w:p w14:paraId="0F000A6A" w14:textId="3AC30E91" w:rsidR="00581D05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156AD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156AD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آليات تحويل الطاقة الكيميائية الكامنة في الأغذية      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  <w:p w14:paraId="20AB18E7" w14:textId="0116ED2D" w:rsidR="00156AD9" w:rsidRPr="00581D05" w:rsidRDefault="00156AD9" w:rsidP="00156AD9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                       </w:t>
            </w:r>
            <w:r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إلى طاقة قابلة للإستعمال (</w:t>
            </w:r>
            <w:r>
              <w:rPr>
                <w:rFonts w:ascii="Simplified Arabic" w:hAnsi="Simplified Arabic" w:cs="A Noor"/>
                <w:b/>
                <w:bCs/>
                <w:color w:val="00B050"/>
                <w:sz w:val="28"/>
                <w:szCs w:val="28"/>
                <w:lang w:val="fr-FR" w:bidi="ar-DZ"/>
              </w:rPr>
              <w:t>ATP</w:t>
            </w:r>
            <w:r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)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14F91863" w14:textId="3ABE3324" w:rsidR="00156AD9" w:rsidRPr="00156AD9" w:rsidRDefault="009216C4" w:rsidP="00156AD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حدد</w:t>
            </w:r>
            <w:r w:rsidR="00A7185E" w:rsidRPr="00A7185E">
              <w:rPr>
                <w:rFonts w:ascii="Traditional Arabic" w:hAnsi="Traditional Arabic" w:cs="Traditional Arabic" w:hint="cs"/>
                <w:color w:val="000000" w:themeColor="text1"/>
                <w:sz w:val="26"/>
                <w:szCs w:val="26"/>
                <w:rtl/>
                <w:lang w:val="fr-FR" w:bidi="ar-DZ"/>
              </w:rPr>
              <w:t xml:space="preserve"> </w:t>
            </w:r>
            <w:r w:rsidR="00156AD9" w:rsidRPr="00156AD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طرق تحويل الطاقة الكيميائية الكامنة في الأغذية إلى طاقة داخلية قابلة للإستعمال</w:t>
            </w:r>
            <w:r w:rsidR="00156AD9" w:rsidRPr="00156AD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:</w:t>
            </w:r>
          </w:p>
          <w:p w14:paraId="332940C4" w14:textId="2595F193" w:rsidR="00156AD9" w:rsidRPr="00156AD9" w:rsidRDefault="00156AD9" w:rsidP="00156AD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</w:t>
            </w:r>
            <w:r w:rsidRPr="00156AD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تعرف على الصورة التي توجد عليها الطاقة في الأغذية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156AD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آليات تحويلها.</w:t>
            </w:r>
          </w:p>
          <w:p w14:paraId="50A67EE3" w14:textId="48FDBEB4" w:rsidR="00156AD9" w:rsidRPr="00156AD9" w:rsidRDefault="00156AD9" w:rsidP="00156AD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</w:t>
            </w:r>
            <w:r w:rsidRPr="00156AD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ستخرج مفهوم التخمر.</w:t>
            </w:r>
          </w:p>
          <w:p w14:paraId="64540BD7" w14:textId="0E7A265B" w:rsidR="00581D05" w:rsidRPr="00156AD9" w:rsidRDefault="00156AD9" w:rsidP="00156AD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</w:t>
            </w:r>
            <w:r w:rsidRPr="00156AD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ميز بين ظاهرتي التنفس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156AD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التخمر.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7C757E72" w:rsidR="00581D05" w:rsidRPr="00053C3F" w:rsidRDefault="00053C3F" w:rsidP="009216C4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لا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="009216C4" w:rsidRPr="009216C4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لتحسين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نظام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زراعي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بال</w:t>
            </w:r>
            <w:r w:rsidR="009216C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عتماد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موارد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متعلقة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بالتدفق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المستمر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للطاقة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="009216C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المادة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نظام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حيوي</w:t>
            </w:r>
            <w:r w:rsidR="009216C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6A43D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4D2B676A" w14:textId="77777777" w:rsidR="00156AD9" w:rsidRPr="00156AD9" w:rsidRDefault="00156AD9" w:rsidP="00156AD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156AD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التنفس ظاهرة يتم خلالها هدم كلي لمادة الأيض في الخلية، و تحويل للطاقة الكيميائية الكامنة في مادة الأيض إلى طاقة داخلية قابلة للاستعمال و حرارة</w:t>
            </w:r>
            <w:r w:rsidRPr="00156AD9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152B18E3" w14:textId="1D4C549A" w:rsidR="00156AD9" w:rsidRDefault="00156AD9" w:rsidP="00156AD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156AD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المعادلة الإجمالية للتفاعل تكتب</w:t>
            </w:r>
            <w:r w:rsidRPr="00156AD9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:</w:t>
            </w:r>
          </w:p>
          <w:p w14:paraId="14566739" w14:textId="63F72003" w:rsidR="00156AD9" w:rsidRPr="00156AD9" w:rsidRDefault="00156AD9" w:rsidP="00156AD9">
            <w:pPr>
              <w:bidi/>
              <w:jc w:val="center"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="Traditional Arabic" w:eastAsia="TimesNewRomanPSMT" w:hAnsi="Traditional Arabic" w:cs="Traditional Arabic"/>
                <w:noProof/>
                <w:color w:val="000000" w:themeColor="text1"/>
                <w:sz w:val="26"/>
                <w:szCs w:val="26"/>
                <w:rtl/>
                <w:lang w:eastAsia="fr-FR"/>
              </w:rPr>
              <w:drawing>
                <wp:inline distT="0" distB="0" distL="0" distR="0" wp14:anchorId="1A940C1A" wp14:editId="3AB78073">
                  <wp:extent cx="4807816" cy="534035"/>
                  <wp:effectExtent l="19050" t="19050" r="12065" b="18415"/>
                  <wp:docPr id="7" name="Image 6" descr="C:\Users\DELL\Desktop\مذكرتي آليات تحويل الطاقة 2023\معادلة التنف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مذكرتي آليات تحويل الطاقة 2023\معادلة التنف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726" cy="5365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451DB" w14:textId="7B30FD93" w:rsidR="00156AD9" w:rsidRPr="00156AD9" w:rsidRDefault="00156AD9" w:rsidP="009321C4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156AD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التخمرات هي ظواهر هدم جزئي لمادة الأيض، يتم خلالها تحويل جزئي لطاقة مادة الأيض إلى طاقة داخلية ضئيلة قابلة للاستعمال و حرارة</w:t>
            </w:r>
            <w:r w:rsidRPr="00156AD9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14951135" w14:textId="79422FCE" w:rsidR="00156AD9" w:rsidRDefault="00156AD9" w:rsidP="00156AD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156AD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إلى جانب العناصر المعدنية (الماء و ثاني أكسيد الكربون) ينتج عن التخمر مواد عضوية تحتوي على طاقة</w:t>
            </w:r>
            <w:r w:rsidRPr="00156AD9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585BC5A8" w14:textId="70947161" w:rsidR="00156AD9" w:rsidRPr="00156AD9" w:rsidRDefault="00156AD9" w:rsidP="00156AD9">
            <w:pPr>
              <w:bidi/>
              <w:jc w:val="center"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3A08D6">
              <w:rPr>
                <w:rFonts w:ascii="Traditional Arabic" w:eastAsia="TimesNewRomanPSMT" w:hAnsi="Traditional Arabic" w:cs="Traditional Arabic"/>
                <w:noProof/>
                <w:color w:val="000000" w:themeColor="text1"/>
                <w:sz w:val="26"/>
                <w:szCs w:val="26"/>
                <w:rtl/>
              </w:rPr>
              <w:drawing>
                <wp:inline distT="0" distB="0" distL="0" distR="0" wp14:anchorId="09CE9C70" wp14:editId="380820AD">
                  <wp:extent cx="5056383" cy="472611"/>
                  <wp:effectExtent l="19050" t="19050" r="11430" b="22860"/>
                  <wp:docPr id="5" name="Image 7" descr="C:\Users\DELL\Desktop\مذكرتي آليات تحويل الطاقة 2023\معادلة التخم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مذكرتي آليات تحويل الطاقة 2023\معادلة التخم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799" cy="4728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7D293" w14:textId="5F9A5220" w:rsidR="00AF4009" w:rsidRPr="00A7185E" w:rsidRDefault="00156AD9" w:rsidP="00156AD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156AD9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التنفس و التخمرات ظواهر حيوية لتحويل الطاقة الكيميائية للمغذيات إلى طاقة داخلية قابلة للاستعمال من طرف الخلية.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20C59D" w:rsidR="009A266D" w:rsidRPr="00A7185E" w:rsidRDefault="00531A24" w:rsidP="00A7185E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1355F719" w14:textId="77777777" w:rsidR="009A266D" w:rsidRDefault="008F5FC1" w:rsidP="008F5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عملية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التركيب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الحيوي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داخل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الخلايا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تحتاج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طاقة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تتواجد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بشكل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طاقة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كيمائية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كامنة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الأغذية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يُشترط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تحويلها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طاقة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قابلة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للإستعمال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وفق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آليات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محددة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3E16181D" w14:textId="79C846ED" w:rsidR="008F5FC1" w:rsidRPr="00F50058" w:rsidRDefault="008F5FC1" w:rsidP="008F5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</w:pP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295700DF" w:rsidR="00D00B70" w:rsidRPr="001012E9" w:rsidRDefault="00D00B70" w:rsidP="008F5FC1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bookmarkStart w:id="1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F50058" w:rsidRPr="00F5005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8F5FC1" w:rsidRPr="008F5FC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ماهي ال</w:t>
            </w:r>
            <w:r w:rsidR="008F5FC1" w:rsidRPr="008F5FC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آ</w:t>
            </w:r>
            <w:r w:rsidR="008F5FC1" w:rsidRPr="008F5FC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ليات التي تسمح بتحويل الطاقة الكيميائية الكامنة في ال</w:t>
            </w:r>
            <w:r w:rsidR="008F5FC1" w:rsidRPr="008F5FC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أ</w:t>
            </w:r>
            <w:r w:rsidR="008F5FC1" w:rsidRPr="008F5FC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غذية </w:t>
            </w:r>
            <w:r w:rsidR="008F5FC1" w:rsidRPr="008F5FC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إلى طاقة قابلة للإستعمال (</w:t>
            </w:r>
            <w:r w:rsidR="008F5FC1" w:rsidRPr="008F5FC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>ATP</w:t>
            </w:r>
            <w:r w:rsidR="008F5FC1" w:rsidRPr="008F5FC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)</w:t>
            </w:r>
            <w:r w:rsidR="008F5FC1" w:rsidRPr="008F5FC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388BD35E" w:rsidR="00D00B70" w:rsidRPr="001012E9" w:rsidRDefault="001A5CD9" w:rsidP="008F5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2" w:name="_Hlk120215004"/>
            <w:bookmarkEnd w:id="1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F50058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8F5FC1" w:rsidRPr="008F5FC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طبيعة الطاقة المتواجدة في الأغذية</w:t>
            </w:r>
          </w:p>
        </w:tc>
      </w:tr>
      <w:bookmarkEnd w:id="2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12AEE8A8" w:rsidR="008359C6" w:rsidRDefault="008359C6" w:rsidP="00306ED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8F5FC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الوثيقتان 3 و 4 ص 53</w:t>
            </w:r>
          </w:p>
          <w:p w14:paraId="2F396D01" w14:textId="13E81547" w:rsidR="008F5FC1" w:rsidRPr="008F5FC1" w:rsidRDefault="008F5FC1" w:rsidP="008F5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F5FC1">
              <w:rPr>
                <w:rFonts w:asciiTheme="majorBidi" w:hAnsiTheme="majorBidi" w:cstheme="majorBidi"/>
                <w:sz w:val="24"/>
                <w:szCs w:val="24"/>
                <w:rtl/>
              </w:rPr>
              <w:t>تمثل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الوثيقتان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</w:rPr>
              <w:t>صور مجهرية لمظهر حبيبات النشاء قبل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</w:rPr>
              <w:t>أثناء الإنتاش.</w:t>
            </w:r>
          </w:p>
          <w:p w14:paraId="23EDC6FA" w14:textId="317820C8" w:rsidR="008F5FC1" w:rsidRPr="008E65DB" w:rsidRDefault="008F5FC1" w:rsidP="008F5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88E757E" wp14:editId="7D419D83">
                  <wp:extent cx="4154805" cy="1655371"/>
                  <wp:effectExtent l="19050" t="19050" r="17145" b="215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427" cy="166000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F5174" w14:textId="5944B49B" w:rsidR="008E65DB" w:rsidRPr="008B2AE5" w:rsidRDefault="000F254D" w:rsidP="008B2AE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F594C8D" w14:textId="4829C1BA" w:rsidR="008F5FC1" w:rsidRPr="00946E64" w:rsidRDefault="00946E64" w:rsidP="008F5FC1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CC05BD"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F5F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</w:t>
            </w:r>
            <w:r w:rsidR="008F5FC1"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ستنتج</w:t>
            </w:r>
            <w:r w:rsidR="008F5FC1"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طبيعة الطاقة المتواجدة في الأغذية عند البذرة.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57598A4D" w:rsidR="00946E64" w:rsidRPr="00C32865" w:rsidRDefault="00946E64" w:rsidP="008F5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8F5FC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8F5FC1" w:rsidRPr="008F5FC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ستنتاج طبيعة الطاقة المتواجدة في الأغذية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4D91A94" w14:textId="16759643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</w:t>
            </w:r>
            <w:r w:rsidR="008F5FC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تين 3 و 4</w:t>
            </w:r>
            <w:r w:rsidR="00CC05B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3AB42064" w14:textId="612F29A6" w:rsidR="008F5FC1" w:rsidRPr="008F5FC1" w:rsidRDefault="008F5FC1" w:rsidP="008F5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الوثيق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تان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صور مجهرية لمظهر حبيبات النشاء قبل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أثناء الإنتاش،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حيث نلاحظ</w:t>
            </w:r>
            <w:r w:rsidRPr="008F5FC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2B4B6649" w14:textId="06A11361" w:rsidR="008F5FC1" w:rsidRPr="008F5FC1" w:rsidRDefault="008F5FC1" w:rsidP="008F5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قبل الإنتاش (في مرحلة الحياة البطيئة)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تظهر حبيبة النشاء 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كاملة الشكل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كبيرة الحجم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 w:rsidRPr="008F5FC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 على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حتوائها على كمية كبيرة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مدخرة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النشا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ء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.</w:t>
            </w:r>
          </w:p>
          <w:p w14:paraId="069FBCB7" w14:textId="451D6593" w:rsidR="008F5FC1" w:rsidRPr="008F5FC1" w:rsidRDefault="008F5FC1" w:rsidP="008F5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أثناء الإنتاش 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)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في مرحلة الحياة النشيطة)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تظهر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حبيبة النشاء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متآكلة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من الحواف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صغيرة الحجم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 w:rsidRPr="008F5FC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على </w:t>
            </w:r>
            <w:r w:rsidRPr="008F5F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ماهة النشاء من طرف الرشيم (بتدخل إنزيمات خاصة) إلى غلوكوز الذي يهدم في وجود الأكسجين لإنتاج طاقة ضرورية للتركيب الحيوي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أجل النمو.</w:t>
            </w: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5E18BEBC" w14:textId="768F4CA2" w:rsidR="008F5FC1" w:rsidRPr="008F5FC1" w:rsidRDefault="006C045F" w:rsidP="008F5FC1">
            <w:pPr>
              <w:tabs>
                <w:tab w:val="left" w:pos="929"/>
              </w:tabs>
              <w:bidi/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F5FC1" w:rsidRPr="008F5FC1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  <w:lang w:val="fr-FR" w:bidi="ar-DZ"/>
              </w:rPr>
              <w:t xml:space="preserve"> </w:t>
            </w:r>
            <w:r w:rsidR="008F5FC1" w:rsidRPr="008F5FC1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طبيعة الطاقة </w:t>
            </w:r>
            <w:r w:rsidR="008F5FC1" w:rsidRPr="008F5FC1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المتواجدة في </w:t>
            </w:r>
            <w:r w:rsidR="008F5FC1" w:rsidRPr="008F5FC1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DZ"/>
              </w:rPr>
              <w:t>الأغذية عند البذرة هي:</w:t>
            </w:r>
          </w:p>
          <w:p w14:paraId="765A1C8B" w14:textId="20B7A73E" w:rsidR="008F5FC1" w:rsidRPr="008F5FC1" w:rsidRDefault="008F5FC1" w:rsidP="008F5FC1">
            <w:pPr>
              <w:tabs>
                <w:tab w:val="left" w:pos="929"/>
              </w:tabs>
              <w:bidi/>
              <w:rPr>
                <w:rFonts w:asciiTheme="majorBidi" w:hAnsiTheme="majorBidi"/>
                <w:sz w:val="24"/>
                <w:szCs w:val="24"/>
                <w:highlight w:val="yellow"/>
                <w:lang w:val="fr-FR"/>
              </w:rPr>
            </w:pPr>
            <w:r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* </w:t>
            </w:r>
            <w:r w:rsidRPr="008F5FC1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قبل الإنتاش</w:t>
            </w:r>
            <w:r w:rsidRPr="008F5FC1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lang w:val="fr-FR"/>
              </w:rPr>
              <w:t>:</w:t>
            </w:r>
            <w:r w:rsidRPr="008F5FC1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هي</w:t>
            </w:r>
            <w:r w:rsidRPr="008F5FC1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 طاقة كيميائة  كامنة</w:t>
            </w:r>
            <w:r w:rsidRPr="008F5FC1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في المادة العضوية المدخرة (النشاء).</w:t>
            </w:r>
          </w:p>
          <w:p w14:paraId="34252273" w14:textId="5BC6E428" w:rsidR="00915563" w:rsidRDefault="008F5FC1" w:rsidP="008F5FC1">
            <w:pPr>
              <w:tabs>
                <w:tab w:val="left" w:pos="929"/>
              </w:tabs>
              <w:bidi/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DZ"/>
              </w:rPr>
            </w:pPr>
            <w:r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* </w:t>
            </w:r>
            <w:r w:rsidRPr="008F5FC1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أثناء الإنتاش</w:t>
            </w:r>
            <w:r w:rsidRPr="008F5FC1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lang w:val="fr-FR"/>
              </w:rPr>
              <w:t>:</w:t>
            </w:r>
            <w:r w:rsidRPr="008F5FC1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8F5FC1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هي </w:t>
            </w:r>
            <w:r w:rsidRPr="008F5FC1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طاقة قابلة للإستعمال</w:t>
            </w:r>
            <w:r w:rsidRPr="008F5FC1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ناتجة </w:t>
            </w:r>
            <w:r w:rsidRPr="008F5FC1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إماهة النشاء ثم </w:t>
            </w:r>
            <w:r w:rsidRPr="008F5FC1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DZ"/>
              </w:rPr>
              <w:t>هدم الغلوكوز في وجود الأكسجين.</w:t>
            </w:r>
          </w:p>
          <w:p w14:paraId="020DE86D" w14:textId="11434003" w:rsidR="0069471F" w:rsidRPr="008F5FC1" w:rsidRDefault="008F5FC1" w:rsidP="008F5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0A375A">
              <w:rPr>
                <w:rFonts w:ascii="Traditional Arabic" w:hAnsi="Traditional Arabic" w:cs="Traditional Arabic"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5913CF7A" wp14:editId="46677785">
                  <wp:extent cx="6503806" cy="626110"/>
                  <wp:effectExtent l="19050" t="19050" r="11430" b="21590"/>
                  <wp:docPr id="9" name="Image 6" descr="C:\Users\DELL\Desktop\مذكرتي آليات تحويل الطاقة 2023\8888888888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مذكرتي آليات تحويل الطاقة 2023\88888888888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355" cy="6268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6FDB" w:rsidRPr="00366F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</w:p>
        </w:tc>
      </w:tr>
      <w:tr w:rsidR="00403C42" w:rsidRPr="001012E9" w14:paraId="0167128D" w14:textId="77777777" w:rsidTr="00672C52">
        <w:tc>
          <w:tcPr>
            <w:tcW w:w="10777" w:type="dxa"/>
            <w:gridSpan w:val="2"/>
            <w:shd w:val="clear" w:color="auto" w:fill="DBDBDB" w:themeFill="accent3" w:themeFillTint="66"/>
          </w:tcPr>
          <w:p w14:paraId="48690EBC" w14:textId="1F73BC3F" w:rsidR="00403C42" w:rsidRPr="001012E9" w:rsidRDefault="00403C42" w:rsidP="00E725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833200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مفهوم التنفس</w:t>
            </w:r>
          </w:p>
        </w:tc>
      </w:tr>
      <w:tr w:rsidR="00403C42" w14:paraId="45ED5CB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BE2779A" w14:textId="4D2636BD" w:rsidR="00DC724D" w:rsidRDefault="00DC724D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F80502" w:rsidRPr="00F8050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="008B2AE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يقتان 1 و 2 ص 52</w:t>
            </w:r>
          </w:p>
          <w:p w14:paraId="729AC44F" w14:textId="25C0AA34" w:rsidR="008B2AE5" w:rsidRPr="008B2AE5" w:rsidRDefault="008B2AE5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B2AE5">
              <w:rPr>
                <w:rFonts w:asciiTheme="majorBidi" w:hAnsiTheme="majorBidi" w:cstheme="majorBidi"/>
                <w:sz w:val="24"/>
                <w:szCs w:val="24"/>
                <w:rtl/>
              </w:rPr>
              <w:t>لبناء مفهوم التنفس نقوم</w:t>
            </w:r>
            <w:r w:rsidRPr="008B2AE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</w:rPr>
              <w:t>بمقارنة</w:t>
            </w:r>
            <w:r w:rsidRPr="008B2AE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</w:rPr>
              <w:t>النشاط</w:t>
            </w:r>
            <w:r w:rsidRPr="008B2AE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</w:rPr>
              <w:t>التنفسي</w:t>
            </w:r>
            <w:r w:rsidRPr="008B2AE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</w:rPr>
              <w:t>لبذور</w:t>
            </w:r>
            <w:r w:rsidRPr="008B2AE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</w:rPr>
              <w:t>جافة</w:t>
            </w:r>
            <w:r w:rsidRPr="008B2AE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</w:rPr>
              <w:t>وبذور مُنتشة</w:t>
            </w:r>
            <w:r w:rsidRPr="008B2AE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</w:rPr>
              <w:t>حسب التركب التجريبي والنتائج الموضحة في</w:t>
            </w:r>
            <w:r w:rsidRPr="008B2A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الوث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ائق.</w:t>
            </w:r>
          </w:p>
          <w:p w14:paraId="34D2B193" w14:textId="1FBB1C1E" w:rsidR="003D7AFC" w:rsidRPr="00085CFC" w:rsidRDefault="008B2AE5" w:rsidP="008B2AE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832741A" wp14:editId="06DDDE6A">
                  <wp:extent cx="6585885" cy="2576945"/>
                  <wp:effectExtent l="19050" t="19050" r="24765" b="139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806" cy="259921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37535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E7ACB8E" w14:textId="4FA4F076" w:rsidR="008B2AE5" w:rsidRPr="00085CFC" w:rsidRDefault="00DC724D" w:rsidP="008B2AE5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672C62"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B2AE5" w:rsidRPr="008B2A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قدم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مفهومًا للتنفس </w:t>
            </w:r>
            <w:r w:rsidR="008B2AE5" w:rsidRPr="008B2A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مدعما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إجابتك بمعادلة كيميائية.</w:t>
            </w:r>
          </w:p>
          <w:p w14:paraId="3B132A9A" w14:textId="77777777" w:rsidR="00DC724D" w:rsidRPr="007764C9" w:rsidRDefault="00DC724D" w:rsidP="00DC72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956327B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ADB7F0A" w14:textId="3620BB45" w:rsidR="00DC724D" w:rsidRPr="00C32865" w:rsidRDefault="00DC724D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085CFC" w:rsidRPr="00085CFC">
              <w:rPr>
                <w:rFonts w:ascii="Traditional Arabic" w:hAnsi="Traditional Arabic" w:cs="Traditional Arabic" w:hint="cs"/>
                <w:b/>
                <w:bCs/>
                <w:color w:val="FF0000"/>
                <w:sz w:val="26"/>
                <w:szCs w:val="26"/>
                <w:shd w:val="clear" w:color="auto" w:fill="FFFFFF" w:themeFill="background1"/>
                <w:rtl/>
                <w:lang w:val="fr-FR"/>
              </w:rPr>
              <w:t xml:space="preserve"> </w:t>
            </w:r>
            <w:r w:rsidR="008B2AE5" w:rsidRPr="008B2AE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تقديم مفهوم للتنفس</w:t>
            </w:r>
            <w:r w:rsidR="007531F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1A55AC1" w14:textId="3597449A" w:rsidR="00DC724D" w:rsidRPr="00946E64" w:rsidRDefault="00DC724D" w:rsidP="00DC72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="00085CF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الوثيقتين </w:t>
            </w:r>
            <w:r w:rsidR="008B2AE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1 و 2</w:t>
            </w:r>
            <w:r w:rsidR="00085CF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68D8CBD8" w14:textId="2E8E4599" w:rsidR="008B2AE5" w:rsidRPr="008B2AE5" w:rsidRDefault="00085CFC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الوثيق</w:t>
            </w:r>
            <w:r w:rsidR="008B2A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تان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تر</w:t>
            </w:r>
            <w:r w:rsidR="008B2A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كيب تجريبي</w:t>
            </w:r>
            <w:r w:rsidR="008B2A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ة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</w:t>
            </w:r>
            <w:r w:rsidR="008B2A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نتائجه</w:t>
            </w:r>
            <w:r w:rsidR="008B2A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ا،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8B2A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سمح 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بمقارنة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النشاط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التنفسي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لبذور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جافة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8B2AE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بذور منتشة، 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حيث نلاحظ</w:t>
            </w:r>
            <w:r w:rsidR="008B2AE5" w:rsidRPr="008B2AE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6A6C99A5" w14:textId="77777777" w:rsidR="008B2AE5" w:rsidRDefault="008B2AE5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- </w:t>
            </w:r>
            <w:r w:rsidRPr="008B2A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في التركيب التجريبي الذي يحتوي على البذور الجافة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:</w:t>
            </w:r>
            <w:r w:rsidRPr="008B2A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</w:p>
          <w:p w14:paraId="09FFD46E" w14:textId="6B2E78A3" w:rsidR="008B2AE5" w:rsidRPr="008B2AE5" w:rsidRDefault="008B2AE5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لم نلاحظ أي تغير عند البذور الجافة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 w:rsidRPr="008B2A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هذا يدل على</w:t>
            </w:r>
            <w:r w:rsidRPr="008B2A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أن البذور الجافة لم تقم بأي</w:t>
            </w:r>
            <w:r w:rsidRPr="008B2A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نشاط حيوي.</w:t>
            </w:r>
            <w:r w:rsidRPr="008B2AE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</w:p>
          <w:p w14:paraId="36853336" w14:textId="4EC88D27" w:rsidR="008B2AE5" w:rsidRPr="008B2AE5" w:rsidRDefault="008B2AE5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- </w:t>
            </w:r>
            <w:r w:rsidRPr="008B2A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في التركيب التجريبي الذي يحتوي على البذور المنتش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ة</w:t>
            </w:r>
            <w:r w:rsidRPr="008B2AE5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</w:p>
          <w:p w14:paraId="2F0A81C0" w14:textId="6AC3E58A" w:rsidR="008B2AE5" w:rsidRPr="008B2AE5" w:rsidRDefault="008B2AE5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ا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رتفاع مستوى الماء الملون في الأنبوب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 w:rsidRPr="008B2A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هذا يدل على إنخفاض ضغط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الـ </w:t>
            </w:r>
            <w:r w:rsidRPr="008B2AE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O</w:t>
            </w:r>
            <w:r w:rsidRPr="008B2AE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في الأنبوب نتيجة إمتصاصه من طرف البذور المنتشة.</w:t>
            </w:r>
          </w:p>
          <w:p w14:paraId="41206224" w14:textId="77671A8A" w:rsidR="008B2AE5" w:rsidRPr="008B2AE5" w:rsidRDefault="008B2AE5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تعكر رائق الكلس (ماء الجير)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يدل على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طرح البذور المنتشة لغاز الـ </w:t>
            </w:r>
            <w:r w:rsidRPr="008B2AE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Pr="008B2AE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8B2AE5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/>
              </w:rPr>
              <w:t xml:space="preserve"> 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 يتفاعل مع رائق الكلس.</w:t>
            </w:r>
            <w:r w:rsidRPr="008B2AE5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</w:p>
          <w:p w14:paraId="1261CC2F" w14:textId="3204038E" w:rsidR="008B2AE5" w:rsidRPr="008B2AE5" w:rsidRDefault="008B2AE5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تشكل قطرات من الماء على جدران الوعاء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يدل على طرح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البذور المنتشة لبخار الماء. </w:t>
            </w:r>
          </w:p>
          <w:p w14:paraId="4CE2D707" w14:textId="35CA4664" w:rsidR="008B2AE5" w:rsidRPr="008B2AE5" w:rsidRDefault="008B2AE5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رتفاع درجة الحرارة داخل الوعاء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يدل على حدوث نشاط حيوي تحرر عنه طاقة حرارية.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</w:p>
          <w:p w14:paraId="35600AF9" w14:textId="12A16C8C" w:rsidR="008B2AE5" w:rsidRPr="008B2AE5" w:rsidRDefault="008B2AE5" w:rsidP="008B2A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نخفاض الوزن الجاف للبذور المنتشة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يدل على 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ستهلاك الرشيم للمدخرات الغذائية (الفلقتين) لينمو و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B2AE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يصبح نبيتة.</w:t>
            </w:r>
          </w:p>
          <w:p w14:paraId="61E61DFD" w14:textId="795BDEA7" w:rsidR="00165D9F" w:rsidRPr="00115133" w:rsidRDefault="005B3AE9" w:rsidP="00165D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</w:pP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حدث عند البذور المنتشة نشاط حيوي يتمثل في 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التنفس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تم خلاله 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ا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متصاص </w:t>
            </w:r>
            <w:r w:rsidR="00165D9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ل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غاز الأكسجين (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 w:bidi="ar-DZ"/>
              </w:rPr>
              <w:t>O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bscript"/>
                <w:lang w:val="fr-FR" w:bidi="ar-DZ"/>
              </w:rPr>
              <w:t>2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)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،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طرح غاز ثاني أكسيد الكربون (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 w:bidi="ar-DZ"/>
              </w:rPr>
              <w:t>CO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bscript"/>
                <w:lang w:val="fr-FR" w:bidi="ar-DZ"/>
              </w:rPr>
              <w:t>2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) 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تحرير جزيئات الماء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(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 w:bidi="ar-DZ"/>
              </w:rPr>
              <w:t>(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 w:bidi="ar-DZ"/>
              </w:rPr>
              <w:t>H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bscript"/>
                <w:lang w:val="fr-FR" w:bidi="ar-DZ"/>
              </w:rPr>
              <w:t>2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 w:bidi="ar-DZ"/>
              </w:rPr>
              <w:t>O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مع 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إنتاج الطاقة </w:t>
            </w:r>
            <w:r w:rsidR="00165D9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التي 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يتحرر جزء منها على شكل حرارة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، و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يصاحبه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165D9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ا</w:t>
            </w:r>
            <w:r w:rsidR="00165D9F"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ستهلاك المدخرات الغذائية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من قبل الرشيم لينمو و</w:t>
            </w:r>
            <w:r w:rsidR="00165D9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165D9F" w:rsidRPr="00165D9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يصبح نبيتة.</w:t>
            </w:r>
          </w:p>
          <w:p w14:paraId="782B3F07" w14:textId="7B186DA9" w:rsidR="00115133" w:rsidRPr="00115133" w:rsidRDefault="00115133" w:rsidP="0011513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B73E737" w14:textId="613F1D24" w:rsidR="006A1552" w:rsidRDefault="006A1552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 w:rsidR="0011513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363E8908" w14:textId="55502D60" w:rsidR="00165D9F" w:rsidRPr="00165D9F" w:rsidRDefault="00165D9F" w:rsidP="00165D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</w:pP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التنفس 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ظاهرة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يتم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خلالها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هدم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كلي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لمادة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الأيض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(الغلوكوز)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في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الخلية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تحويل للطاقة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الكيميائية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الكامنة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في مادة الأيض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إلى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طاقة داخلية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قابلة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للإستعمال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و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حرارة</w:t>
            </w:r>
            <w:r w:rsidRPr="00165D9F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.</w:t>
            </w:r>
          </w:p>
          <w:p w14:paraId="181BC670" w14:textId="1E63B09F" w:rsidR="00165D9F" w:rsidRPr="00165D9F" w:rsidRDefault="00165D9F" w:rsidP="00165D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val="fr-FR"/>
              </w:rPr>
            </w:pPr>
            <w:r w:rsidRPr="00165D9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165D9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المعادلة الإجمالية للتفاع</w:t>
            </w:r>
            <w:r w:rsidRPr="00165D9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ل:</w:t>
            </w:r>
          </w:p>
          <w:p w14:paraId="062148AA" w14:textId="3EC4EB36" w:rsidR="006A1552" w:rsidRPr="006A1552" w:rsidRDefault="00165D9F" w:rsidP="00165D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>
              <w:rPr>
                <w:rFonts w:ascii="Traditional Arabic" w:eastAsia="TimesNewRomanPSMT" w:hAnsi="Traditional Arabic" w:cs="Traditional Arabic"/>
                <w:noProof/>
                <w:color w:val="000000" w:themeColor="text1"/>
                <w:sz w:val="26"/>
                <w:szCs w:val="26"/>
                <w:rtl/>
                <w:lang w:eastAsia="fr-FR"/>
              </w:rPr>
              <w:drawing>
                <wp:inline distT="0" distB="0" distL="0" distR="0" wp14:anchorId="23805E52" wp14:editId="0EAF3241">
                  <wp:extent cx="4807816" cy="534035"/>
                  <wp:effectExtent l="19050" t="19050" r="12065" b="18415"/>
                  <wp:docPr id="10" name="Image 6" descr="C:\Users\DELL\Desktop\مذكرتي آليات تحويل الطاقة 2023\معادلة التنف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مذكرتي آليات تحويل الطاقة 2023\معادلة التنف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726" cy="5365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552" w:rsidRPr="001012E9" w14:paraId="2F419ACA" w14:textId="77777777" w:rsidTr="000B6AEE">
        <w:tc>
          <w:tcPr>
            <w:tcW w:w="10777" w:type="dxa"/>
            <w:gridSpan w:val="2"/>
            <w:shd w:val="clear" w:color="auto" w:fill="DBDBDB" w:themeFill="accent3" w:themeFillTint="66"/>
          </w:tcPr>
          <w:p w14:paraId="50B79E52" w14:textId="191F92F5" w:rsidR="006A1552" w:rsidRPr="001012E9" w:rsidRDefault="00E80059" w:rsidP="009829A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="006A1552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6A1552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165D9F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التخمر</w:t>
            </w:r>
          </w:p>
        </w:tc>
      </w:tr>
      <w:tr w:rsidR="006A1552" w14:paraId="244E4855" w14:textId="77777777" w:rsidTr="00E80059">
        <w:trPr>
          <w:trHeight w:val="1935"/>
        </w:trPr>
        <w:tc>
          <w:tcPr>
            <w:tcW w:w="10777" w:type="dxa"/>
            <w:gridSpan w:val="2"/>
            <w:shd w:val="clear" w:color="auto" w:fill="FFFFFF" w:themeFill="background1"/>
          </w:tcPr>
          <w:p w14:paraId="18AE1F25" w14:textId="3CFD8FB0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8050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="00165D9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ائق 1 و 2 ص 54 و 3 و 4 ص </w:t>
            </w:r>
            <w:r w:rsidR="00C8562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55 + الوثيقة 6 ص 55</w:t>
            </w:r>
          </w:p>
          <w:p w14:paraId="6B5DFF2B" w14:textId="1801B328" w:rsidR="00165D9F" w:rsidRPr="00165D9F" w:rsidRDefault="00165D9F" w:rsidP="00165D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65D9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تمثل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الوث</w:t>
            </w:r>
            <w:r w:rsidR="00C856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ائق (1، 2، 3، 4)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165D9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متابعة نمو خميرة الخبز في وسطين هوائي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165D9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لاهوائي.</w:t>
            </w:r>
          </w:p>
          <w:p w14:paraId="74C62F4A" w14:textId="6F257D0D" w:rsidR="00E80059" w:rsidRDefault="004404CE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0C3B52F0" wp14:editId="5EA29034">
                  <wp:extent cx="6376670" cy="3609892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806" cy="361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63823" w14:textId="0C1FFA06" w:rsidR="00165D9F" w:rsidRPr="00165D9F" w:rsidRDefault="00165D9F" w:rsidP="00165D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65D9F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65D9F">
              <w:rPr>
                <w:rFonts w:asciiTheme="majorBidi" w:hAnsiTheme="majorBidi" w:cstheme="majorBidi"/>
                <w:sz w:val="24"/>
                <w:szCs w:val="24"/>
                <w:rtl/>
              </w:rPr>
              <w:t>من جهة أخرى قمنا بمتابعة زمنية لتكاثر خلايا خميرة الخبز (تغير شفافية الوسط) في وسطين هوائي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65D9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لاهوائي فكانت النتائج كما هي موضحة في 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الوثيقة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856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  <w:r w:rsidRPr="00165D9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  <w:p w14:paraId="7D7478F1" w14:textId="02546B88" w:rsidR="00165D9F" w:rsidRPr="00165D9F" w:rsidRDefault="00165D9F" w:rsidP="00165D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165D9F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- </w:t>
            </w:r>
            <w:r w:rsidRPr="00165D9F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bidi="ar-DZ"/>
              </w:rPr>
              <w:t>ملاحظة</w:t>
            </w:r>
            <w:r w:rsidRPr="00165D9F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/>
              </w:rPr>
              <w:t>:</w:t>
            </w:r>
            <w:r w:rsidRPr="00165D9F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  <w:r w:rsidRPr="00165D9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إ</w:t>
            </w:r>
            <w:r w:rsidRPr="00165D9F">
              <w:rPr>
                <w:rFonts w:asciiTheme="majorBidi" w:hAnsiTheme="majorBidi" w:cstheme="majorBidi"/>
                <w:sz w:val="24"/>
                <w:szCs w:val="24"/>
                <w:rtl/>
              </w:rPr>
              <w:t>ن شفافية الوسط تتناسب عكسًا مع عدد خلايا الخميرة في وحدة الحجم</w:t>
            </w:r>
            <w:r w:rsidRPr="00165D9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24C5AE03" w14:textId="63859DC0" w:rsidR="00165D9F" w:rsidRPr="00C85620" w:rsidRDefault="00C85620" w:rsidP="00C8562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123F09E" wp14:editId="6CA4E0BE">
                  <wp:extent cx="4135322" cy="2249137"/>
                  <wp:effectExtent l="19050" t="19050" r="17780" b="1841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171" cy="225721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D7BEB" w14:textId="77777777" w:rsidR="00E80059" w:rsidRPr="00E8005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6C7C169" w14:textId="77777777" w:rsidR="00E80059" w:rsidRPr="007764C9" w:rsidRDefault="00E80059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544231B" w14:textId="210DDA40" w:rsidR="00C85620" w:rsidRPr="00C85620" w:rsidRDefault="009829AC" w:rsidP="00C8562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باستغلال الوث</w:t>
            </w:r>
            <w:r w:rsidR="00C8562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ائق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أثبت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وجود آلية أخرى تسمح بتحويل الطاقة الكامنة ثم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ضع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تعريفا لها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مدعما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إجابتك بمعادلة كيميائية.</w:t>
            </w:r>
          </w:p>
          <w:p w14:paraId="1C42F386" w14:textId="5423D487" w:rsidR="00E80059" w:rsidRPr="007764C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F852FE6" w14:textId="77777777" w:rsidR="00E80059" w:rsidRPr="007764C9" w:rsidRDefault="00E80059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38B6AB0" w14:textId="1F4484EE" w:rsidR="00E80059" w:rsidRPr="00C32865" w:rsidRDefault="00E80059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C85620" w:rsidRPr="00C85620"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  <w:lang w:val="fr-FR" w:bidi="ar-DZ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إثبات وجود آلية أخرى تسمح بتحويل الطاقة الكامنة مع وضع تعريف لها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61E15AB" w14:textId="6E57CA6C" w:rsidR="00BF6F1D" w:rsidRPr="00946E64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الوث</w:t>
            </w:r>
            <w:r w:rsidR="00C8562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ائق 1، 2، 3، 4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7A75147C" w14:textId="4BBA36CF" w:rsidR="00C85620" w:rsidRPr="00C85620" w:rsidRDefault="00C85620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تمثل الوثائق نتائج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متابعة نمو خميرة الخبز في وسطين هوائي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لاهوائي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حيث نلاحظ</w:t>
            </w:r>
            <w:r w:rsidRPr="00C856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789FD8F2" w14:textId="06FA51DF" w:rsidR="00C85620" w:rsidRPr="00C85620" w:rsidRDefault="00C85620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 الوسط الهوائي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تم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ستهلاك الأكسجين (</w:t>
            </w:r>
            <w:r w:rsidRPr="00C856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O</w:t>
            </w:r>
            <w:r w:rsidRPr="00C85620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) بكمية كبيرة (0.75 ل</w:t>
            </w:r>
            <w:r w:rsidRPr="00C856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قبل الخميرة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تحرير كمية مُعتبرة من غاز </w:t>
            </w:r>
            <w:r w:rsidRPr="00C856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Pr="00C85620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(0.74 ل) مع زيادة كتلة الخميرة بشكل كبير (0.6غ)،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 w:rsidRPr="00C8562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هذا يدل على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أنه حدث بالوسط الهوائي نشاط حيوي تم خلاله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هدم كلي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لمادة الأيض (الغلوكو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ز)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في وجود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O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2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نتج عن ذلك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مواد معدنية فقط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(H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2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O + CO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2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)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2752BE84" w14:textId="154BA432" w:rsidR="00C85620" w:rsidRPr="00C85620" w:rsidRDefault="00C85620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 الوسط اللاهوائي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لم يتم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ستهلاك الأكسجين في حين تم تحرير كمية قليلة من غاز </w:t>
            </w:r>
            <w:r w:rsidRPr="00C856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Pr="00C85620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(0.23 ل)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مادة عضوية (ال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إ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يثانول) (0.46غ) مع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زيادة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كتلة الخميرة بشكل ضئیل (0.02غ)،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 w:rsidRPr="00C8562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هذا يدل على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أنه حدث بالوسط اللاهوائي نشاط حيوي تم خلاله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هدم جزئي لمادة الأيض (الغلوكوز)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في غياب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O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2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نتج عن ذلك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مادة معدنية (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CO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2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rtl/>
                <w:lang w:val="fr-FR"/>
              </w:rPr>
              <w:t xml:space="preserve"> 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مادة عضوية (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إ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يثانول= كحول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إ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يثيلي).</w:t>
            </w:r>
          </w:p>
          <w:p w14:paraId="0A7817FF" w14:textId="57700276" w:rsidR="00BF6F1D" w:rsidRPr="00115133" w:rsidRDefault="00BF6F1D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C85620" w:rsidRPr="00C85620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shd w:val="clear" w:color="auto" w:fill="DEEAF6" w:themeFill="accent5" w:themeFillTint="33"/>
                <w:rtl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خميرة الخبز تتكيف مع شروط الوسط، ففي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الوسط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الهوائي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تقوم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بظاهرة التنفس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و</w:t>
            </w:r>
            <w:r w:rsidR="00C8562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الوسط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اللاهوائي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C8562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قوم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بظاهرة التخمر.</w:t>
            </w:r>
          </w:p>
          <w:p w14:paraId="3C3D4DF4" w14:textId="77777777" w:rsidR="00BF6F1D" w:rsidRPr="00115133" w:rsidRDefault="00BF6F1D" w:rsidP="00BF6F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6E46BF3" w14:textId="3D3B8DE3" w:rsidR="00BF6F1D" w:rsidRPr="00946E64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 الوثي</w:t>
            </w:r>
            <w:r w:rsidR="00C8562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قة 6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13719D11" w14:textId="5178E8B1" w:rsidR="00C85620" w:rsidRPr="00C85620" w:rsidRDefault="00BF6F1D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</w:t>
            </w:r>
            <w:r w:rsidR="00C8562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منحنيي تغيرات شفافية الوسطين الهوائي و</w:t>
            </w:r>
            <w:r w:rsidR="00C8562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اللاهوائي بـ</w:t>
            </w:r>
            <w:r w:rsidR="00C8562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(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%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) بدلالة الزمن بـ</w:t>
            </w:r>
            <w:r w:rsidR="00C8562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(د)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حيث نلاحظ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08A3504C" w14:textId="3BBD0B9B" w:rsidR="00C85620" w:rsidRPr="00C85620" w:rsidRDefault="00C85620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 الوسط الهوائي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تناقص كبير في شفافية الوسط مع مرور الزمن لتصل إلى حوالي 6</w:t>
            </w:r>
            <w:r w:rsidRPr="00C856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%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بعد 90 دقيقة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 w:rsidRPr="00C8562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هذا يدل على الزيادة الكبيرة في عدد خلايا الخميرة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نتيجة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نقسامها الكبير لتوفر طاقة كبيرة ناتجة عن الهدم الكلي لمادة الأيض في وجود الأكسجين. </w:t>
            </w:r>
          </w:p>
          <w:p w14:paraId="7C4C3325" w14:textId="03EA65C2" w:rsidR="00C85620" w:rsidRPr="00C85620" w:rsidRDefault="00C85620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في الوسط 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اللاه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وائي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تناقص ضئيل في شفافية الوسط مع مرور الزمن لتصل إلى حوالي 51</w:t>
            </w:r>
            <w:r w:rsidRPr="00C856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%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بعد 90 دقيقة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 w:rsidRPr="00C8562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هذا يدل على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الزيادة الضئيلة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في عدد خلايا الخميرة 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نتيجة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C8562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نقسامها الضئيل لتوفر طاقة ضئيلة ناتجة عن الهدم الجزئي لمادة الأيض في غياب الأكسجين. </w:t>
            </w:r>
          </w:p>
          <w:p w14:paraId="7CC81F41" w14:textId="4C20D528" w:rsidR="00C85620" w:rsidRPr="00BF6F1D" w:rsidRDefault="00BF6F1D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1151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1151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ستنتاج</w:t>
            </w:r>
            <w:r w:rsidR="00C856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في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الوسط الهوائي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يحدث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هدم كلي لمادة الأيض (أثناء ظاهرة التنفس)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ينتج عنه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طاقة كبيرة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تسمح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بـنمو كبير لخلايا الخميرة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،</w:t>
            </w:r>
            <w:r w:rsidR="00C8562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أما في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الوسط اللاهوائي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فيحدث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هدم جزئي لمادة الأيض (أثناء ظاهرة التخمر)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ينتج عنه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طاقة ضئيلة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تسمح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بـنمو ضئيل لخلايا الخميرة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.</w:t>
            </w:r>
          </w:p>
          <w:p w14:paraId="000480B7" w14:textId="77777777" w:rsidR="00BF6F1D" w:rsidRPr="00115133" w:rsidRDefault="00BF6F1D" w:rsidP="00BF6F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7CA9FCE" w14:textId="77777777" w:rsidR="00BF6F1D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745BB385" w14:textId="738981EA" w:rsidR="00C85620" w:rsidRPr="00C85620" w:rsidRDefault="00C66484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-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>توجد آلية أخرى تسمح بتحويل الطاقة الكامنة و</w:t>
            </w:r>
            <w:r w:rsidR="00C85620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هي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التخمر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. </w:t>
            </w:r>
          </w:p>
          <w:p w14:paraId="7D02E688" w14:textId="18445F5E" w:rsidR="00C85620" w:rsidRPr="00C85620" w:rsidRDefault="00C66484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-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التخمر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ظاهرة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هدم جزئي لمادة الأيض (الغلوكوز)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، يتم خلالها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تحويل جزئي لطاقة مادة الأيض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إلى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طاقة داخلية ضئيلة قابلة لل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إ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ستعمال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حرارة.</w:t>
            </w:r>
          </w:p>
          <w:p w14:paraId="7352DAED" w14:textId="57845C6A" w:rsidR="00C85620" w:rsidRPr="00C85620" w:rsidRDefault="00C66484" w:rsidP="00C856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-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إلى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جانب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العناصر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المعدنية (ماء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ثاني أكسيد الكربون) ينتج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عن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التخمر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مواد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عضوية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تحتوي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على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طاقة</w:t>
            </w:r>
            <w:r w:rsidR="00C85620" w:rsidRPr="00C8562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.</w:t>
            </w:r>
          </w:p>
          <w:p w14:paraId="57D67287" w14:textId="77777777" w:rsidR="00C66484" w:rsidRPr="00165D9F" w:rsidRDefault="00C66484" w:rsidP="00C6648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val="fr-FR"/>
              </w:rPr>
            </w:pPr>
            <w:r w:rsidRPr="00165D9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165D9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المعادلة الإجمالية للتفاع</w:t>
            </w:r>
            <w:r w:rsidRPr="00165D9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ل:</w:t>
            </w:r>
          </w:p>
          <w:p w14:paraId="7640857F" w14:textId="0FAD1BA4" w:rsidR="00E80059" w:rsidRPr="00C85620" w:rsidRDefault="00C66484" w:rsidP="00C6648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3A08D6">
              <w:rPr>
                <w:rFonts w:ascii="Traditional Arabic" w:eastAsia="TimesNewRomanPSMT" w:hAnsi="Traditional Arabic" w:cs="Traditional Arabic"/>
                <w:noProof/>
                <w:color w:val="000000" w:themeColor="text1"/>
                <w:sz w:val="26"/>
                <w:szCs w:val="26"/>
                <w:rtl/>
              </w:rPr>
              <w:drawing>
                <wp:inline distT="0" distB="0" distL="0" distR="0" wp14:anchorId="7F0A0C9C" wp14:editId="3F92B90E">
                  <wp:extent cx="5056383" cy="472611"/>
                  <wp:effectExtent l="19050" t="19050" r="11430" b="22860"/>
                  <wp:docPr id="11" name="Image 7" descr="C:\Users\DELL\Desktop\مذكرتي آليات تحويل الطاقة 2023\معادلة التخم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مذكرتي آليات تحويل الطاقة 2023\معادلة التخم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799" cy="4728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522" w:rsidRPr="008B3E04" w14:paraId="0414CEE1" w14:textId="77777777" w:rsidTr="000A6A54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5339DBE1" w14:textId="77777777" w:rsidR="00C66484" w:rsidRPr="00C66484" w:rsidRDefault="00C66484" w:rsidP="00C66484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C66484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التنفس ظاهرة يتم خلالها هدم كلي لمادة الأيض في الخلية، و تحويل للطاقة الكيميائية الكامنة في مادة الأيض إلى طاقة داخلية قابلة للاستعمال و حرارة</w:t>
            </w:r>
            <w:r w:rsidRPr="00C6648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6DB52FA3" w14:textId="77777777" w:rsidR="00C66484" w:rsidRPr="00C66484" w:rsidRDefault="00C66484" w:rsidP="00C66484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C66484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المعادلة الإجمالية للتفاعل تكتب</w:t>
            </w:r>
            <w:r w:rsidRPr="00C6648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:</w:t>
            </w:r>
          </w:p>
          <w:p w14:paraId="5AF16571" w14:textId="77777777" w:rsidR="00C66484" w:rsidRPr="00C66484" w:rsidRDefault="00C66484" w:rsidP="00C66484">
            <w:pPr>
              <w:bidi/>
              <w:jc w:val="center"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C66484">
              <w:rPr>
                <w:rFonts w:ascii="Traditional Arabic" w:eastAsia="TimesNewRomanPSMT" w:hAnsi="Traditional Arabic" w:cs="Traditional Arabic"/>
                <w:noProof/>
                <w:color w:val="000000" w:themeColor="text1"/>
                <w:sz w:val="24"/>
                <w:szCs w:val="24"/>
                <w:rtl/>
                <w:lang w:eastAsia="fr-FR"/>
              </w:rPr>
              <w:drawing>
                <wp:inline distT="0" distB="0" distL="0" distR="0" wp14:anchorId="7058010B" wp14:editId="3CA99AAF">
                  <wp:extent cx="4266659" cy="408305"/>
                  <wp:effectExtent l="19050" t="19050" r="19685" b="10795"/>
                  <wp:docPr id="12" name="Image 6" descr="C:\Users\DELL\Desktop\مذكرتي آليات تحويل الطاقة 2023\معادلة التنف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مذكرتي آليات تحويل الطاقة 2023\معادلة التنف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018" cy="4116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D892C" w14:textId="77777777" w:rsidR="00C66484" w:rsidRPr="00C66484" w:rsidRDefault="00C66484" w:rsidP="00C66484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C66484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التخمرات هي ظواهر هدم جزئي لمادة الأيض، يتم خلالها تحويل جزئي لطاقة مادة الأيض إلى طاقة داخلية ضئيلة قابلة للاستعمال و حرارة</w:t>
            </w:r>
            <w:r w:rsidRPr="00C6648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5D14571E" w14:textId="77777777" w:rsidR="00C66484" w:rsidRPr="00C66484" w:rsidRDefault="00C66484" w:rsidP="00C66484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C66484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إلى جانب العناصر المعدنية (الماء و ثاني أكسيد الكربون) ينتج عن التخمر مواد عضوية تحتوي على طاقة</w:t>
            </w:r>
            <w:r w:rsidRPr="00C6648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705EF6BB" w14:textId="77777777" w:rsidR="00C66484" w:rsidRPr="00C66484" w:rsidRDefault="00C66484" w:rsidP="00C66484">
            <w:pPr>
              <w:bidi/>
              <w:jc w:val="center"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C66484">
              <w:rPr>
                <w:rFonts w:ascii="Traditional Arabic" w:eastAsia="TimesNewRomanPSMT" w:hAnsi="Traditional Arabic" w:cs="Traditional Arabic"/>
                <w:noProof/>
                <w:color w:val="000000" w:themeColor="text1"/>
                <w:sz w:val="24"/>
                <w:szCs w:val="24"/>
                <w:rtl/>
              </w:rPr>
              <w:drawing>
                <wp:inline distT="0" distB="0" distL="0" distR="0" wp14:anchorId="05B8D1B2" wp14:editId="3AF33B9D">
                  <wp:extent cx="4337050" cy="384711"/>
                  <wp:effectExtent l="19050" t="19050" r="6350" b="15875"/>
                  <wp:docPr id="15" name="Image 7" descr="C:\Users\DELL\Desktop\مذكرتي آليات تحويل الطاقة 2023\معادلة التخم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مذكرتي آليات تحويل الطاقة 2023\معادلة التخم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955" cy="3873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18F57" w14:textId="062C662A" w:rsidR="00D95522" w:rsidRPr="008B3E04" w:rsidRDefault="00C66484" w:rsidP="00C66484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C66484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التنفس و التخمرات ظواهر حيوية لتحويل الطاقة الكيميائية للمغذيات إلى طاقة داخلية قابلة للاستعمال من طرف الخلية.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0AC6A99C" w14:textId="535D4D5A" w:rsidR="00AB61FC" w:rsidRPr="00C66484" w:rsidRDefault="00C66484" w:rsidP="00C66484">
            <w:pPr>
              <w:numPr>
                <w:ilvl w:val="0"/>
                <w:numId w:val="1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C664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أكمل المخطط التالي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14:paraId="2423BA35" w14:textId="38616EB2" w:rsidR="00C66484" w:rsidRPr="00AB61FC" w:rsidRDefault="00C66484" w:rsidP="00C6648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A375A"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val="fr-FR" w:eastAsia="fr-FR"/>
              </w:rPr>
              <w:drawing>
                <wp:inline distT="0" distB="0" distL="0" distR="0" wp14:anchorId="0CE06C9F" wp14:editId="761A47EA">
                  <wp:extent cx="6400042" cy="2612572"/>
                  <wp:effectExtent l="0" t="0" r="1270" b="0"/>
                  <wp:docPr id="16" name="Image 3" descr="C:\Users\DELL\Desktop\مذكرتي آليات تحويل الطاقة 2023\مخطط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مذكرتي آليات تحويل الطاقة 2023\مخطط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944" cy="262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8D54B" w14:textId="056C4A6D" w:rsidR="004536A0" w:rsidRPr="00BE0D0A" w:rsidRDefault="00DD7B6C" w:rsidP="00BE0D0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1551EA5E" w:rsidR="00DD7B6C" w:rsidRDefault="00DD7B6C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322AE794" w14:textId="6FB86CA4" w:rsidR="00AB61FC" w:rsidRPr="00AB61FC" w:rsidRDefault="00AB61FC" w:rsidP="00C6648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="00C66484" w:rsidRPr="00C66484"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  <w:lang w:val="fr-FR"/>
              </w:rPr>
              <w:t xml:space="preserve"> </w:t>
            </w:r>
            <w:r w:rsidR="00C66484" w:rsidRPr="00C6648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إكمال المخطط</w:t>
            </w:r>
            <w:r w:rsidR="00C66484" w:rsidRPr="00C6648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AB61F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p w14:paraId="1B7CD174" w14:textId="77C2E5CF" w:rsidR="00C47955" w:rsidRPr="00A47B7F" w:rsidRDefault="00C66484" w:rsidP="00C6648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A375A"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val="fr-FR" w:eastAsia="fr-FR"/>
              </w:rPr>
              <w:drawing>
                <wp:inline distT="0" distB="0" distL="0" distR="0" wp14:anchorId="649D35C3" wp14:editId="3BB21715">
                  <wp:extent cx="6488589" cy="2852420"/>
                  <wp:effectExtent l="0" t="0" r="7620" b="5080"/>
                  <wp:docPr id="4" name="Image 4" descr="C:\Users\DELL\Desktop\مذكرتي آليات تحويل الطاقة 2023\مخطط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مذكرتي آليات تحويل الطاقة 2023\مخطط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067" cy="2853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B08D1" w14:textId="06E2886C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E3D44" w14:textId="77777777" w:rsidR="00342C31" w:rsidRDefault="00342C31" w:rsidP="00AE482B">
      <w:pPr>
        <w:spacing w:after="0" w:line="240" w:lineRule="auto"/>
      </w:pPr>
      <w:r>
        <w:separator/>
      </w:r>
    </w:p>
  </w:endnote>
  <w:endnote w:type="continuationSeparator" w:id="0">
    <w:p w14:paraId="1F8F800D" w14:textId="77777777" w:rsidR="00342C31" w:rsidRDefault="00342C31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94B71" w14:textId="77777777" w:rsidR="00342C31" w:rsidRDefault="00342C31" w:rsidP="00AE482B">
      <w:pPr>
        <w:spacing w:after="0" w:line="240" w:lineRule="auto"/>
      </w:pPr>
      <w:r>
        <w:separator/>
      </w:r>
    </w:p>
  </w:footnote>
  <w:footnote w:type="continuationSeparator" w:id="0">
    <w:p w14:paraId="3788886C" w14:textId="77777777" w:rsidR="00342C31" w:rsidRDefault="00342C31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11.25pt;height:11.25pt" o:bullet="t">
        <v:imagedata r:id="rId1" o:title="BD14579_"/>
      </v:shape>
    </w:pict>
  </w:numPicBullet>
  <w:numPicBullet w:numPicBulletId="1">
    <w:pict>
      <v:shape id="_x0000_i1186" type="#_x0000_t75" style="width:11.25pt;height:11.25pt" o:bullet="t">
        <v:imagedata r:id="rId2" o:title="BD14579_"/>
      </v:shape>
    </w:pict>
  </w:numPicBullet>
  <w:abstractNum w:abstractNumId="0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E3AE4"/>
    <w:multiLevelType w:val="hybridMultilevel"/>
    <w:tmpl w:val="134A3C5A"/>
    <w:lvl w:ilvl="0" w:tplc="959895EA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651FF"/>
    <w:multiLevelType w:val="hybridMultilevel"/>
    <w:tmpl w:val="E4AAE2FC"/>
    <w:lvl w:ilvl="0" w:tplc="957C2D36">
      <w:start w:val="1"/>
      <w:numFmt w:val="bullet"/>
      <w:lvlText w:val=""/>
      <w:lvlJc w:val="left"/>
      <w:pPr>
        <w:ind w:left="1778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-6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</w:abstractNum>
  <w:abstractNum w:abstractNumId="3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46E10"/>
    <w:multiLevelType w:val="hybridMultilevel"/>
    <w:tmpl w:val="3A8EB292"/>
    <w:lvl w:ilvl="0" w:tplc="340882D8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5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A64A3"/>
    <w:multiLevelType w:val="hybridMultilevel"/>
    <w:tmpl w:val="C98806F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D0DC5"/>
    <w:multiLevelType w:val="hybridMultilevel"/>
    <w:tmpl w:val="E6A4D156"/>
    <w:lvl w:ilvl="0" w:tplc="4BF459FC">
      <w:start w:val="1"/>
      <w:numFmt w:val="bullet"/>
      <w:lvlText w:val=""/>
      <w:lvlJc w:val="left"/>
      <w:pPr>
        <w:ind w:left="1778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 w15:restartNumberingAfterBreak="0">
    <w:nsid w:val="281D1864"/>
    <w:multiLevelType w:val="hybridMultilevel"/>
    <w:tmpl w:val="B4BAE6A8"/>
    <w:lvl w:ilvl="0" w:tplc="74F2D88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2C0B67D2"/>
    <w:multiLevelType w:val="hybridMultilevel"/>
    <w:tmpl w:val="43880824"/>
    <w:lvl w:ilvl="0" w:tplc="4FD8624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CC0BAE"/>
    <w:multiLevelType w:val="hybridMultilevel"/>
    <w:tmpl w:val="0FD0DAF4"/>
    <w:lvl w:ilvl="0" w:tplc="75FCD08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33F73BAF"/>
    <w:multiLevelType w:val="hybridMultilevel"/>
    <w:tmpl w:val="788C184C"/>
    <w:lvl w:ilvl="0" w:tplc="4FD86244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13561D"/>
    <w:multiLevelType w:val="hybridMultilevel"/>
    <w:tmpl w:val="98BAC54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4594A"/>
    <w:multiLevelType w:val="hybridMultilevel"/>
    <w:tmpl w:val="964A13F4"/>
    <w:lvl w:ilvl="0" w:tplc="B9CE86F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4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2F00D1B"/>
    <w:multiLevelType w:val="hybridMultilevel"/>
    <w:tmpl w:val="5A502EBC"/>
    <w:lvl w:ilvl="0" w:tplc="340882D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E17FD"/>
    <w:multiLevelType w:val="hybridMultilevel"/>
    <w:tmpl w:val="4E58EB30"/>
    <w:lvl w:ilvl="0" w:tplc="B002D920">
      <w:start w:val="2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62081"/>
    <w:multiLevelType w:val="hybridMultilevel"/>
    <w:tmpl w:val="5ECC308E"/>
    <w:lvl w:ilvl="0" w:tplc="2028F72C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FAE4F65"/>
    <w:multiLevelType w:val="hybridMultilevel"/>
    <w:tmpl w:val="9F8EB9E8"/>
    <w:lvl w:ilvl="0" w:tplc="768EB928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9" w15:restartNumberingAfterBreak="0">
    <w:nsid w:val="61315B9A"/>
    <w:multiLevelType w:val="hybridMultilevel"/>
    <w:tmpl w:val="FBBA92B8"/>
    <w:lvl w:ilvl="0" w:tplc="1612061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6C1820"/>
    <w:multiLevelType w:val="hybridMultilevel"/>
    <w:tmpl w:val="7B5871F2"/>
    <w:lvl w:ilvl="0" w:tplc="DD767D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C28D2"/>
    <w:multiLevelType w:val="hybridMultilevel"/>
    <w:tmpl w:val="16CCE926"/>
    <w:lvl w:ilvl="0" w:tplc="E92CC0A8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b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783F53BD"/>
    <w:multiLevelType w:val="hybridMultilevel"/>
    <w:tmpl w:val="6EB21252"/>
    <w:lvl w:ilvl="0" w:tplc="6060DD98">
      <w:numFmt w:val="bullet"/>
      <w:lvlText w:val="-"/>
      <w:lvlPicBulletId w:val="1"/>
      <w:lvlJc w:val="left"/>
      <w:pPr>
        <w:ind w:left="785" w:hanging="360"/>
      </w:pPr>
      <w:rPr>
        <w:rFonts w:ascii="Traditional Arabic" w:eastAsiaTheme="minorHAnsi" w:hAnsi="Traditional Arabic" w:cs="Traditional Arabic" w:hint="default"/>
        <w:b/>
        <w:color w:val="FF000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7522F8"/>
    <w:multiLevelType w:val="hybridMultilevel"/>
    <w:tmpl w:val="90B6435A"/>
    <w:lvl w:ilvl="0" w:tplc="340882D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0C0975"/>
    <w:multiLevelType w:val="hybridMultilevel"/>
    <w:tmpl w:val="CDEA0CE8"/>
    <w:lvl w:ilvl="0" w:tplc="959C2568">
      <w:start w:val="1"/>
      <w:numFmt w:val="bullet"/>
      <w:lvlText w:val="-"/>
      <w:lvlJc w:val="left"/>
      <w:pPr>
        <w:ind w:left="1364" w:hanging="360"/>
      </w:pPr>
      <w:rPr>
        <w:rFonts w:ascii="Traditional Arabic" w:eastAsiaTheme="minorHAnsi" w:hAnsi="Traditional Arabic" w:cs="Traditional Arabic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 w15:restartNumberingAfterBreak="0">
    <w:nsid w:val="7DA048E3"/>
    <w:multiLevelType w:val="hybridMultilevel"/>
    <w:tmpl w:val="5C0E200E"/>
    <w:lvl w:ilvl="0" w:tplc="424E3A0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5"/>
  </w:num>
  <w:num w:numId="4">
    <w:abstractNumId w:val="0"/>
  </w:num>
  <w:num w:numId="5">
    <w:abstractNumId w:val="6"/>
  </w:num>
  <w:num w:numId="6">
    <w:abstractNumId w:val="12"/>
  </w:num>
  <w:num w:numId="7">
    <w:abstractNumId w:val="19"/>
  </w:num>
  <w:num w:numId="8">
    <w:abstractNumId w:val="13"/>
  </w:num>
  <w:num w:numId="9">
    <w:abstractNumId w:val="17"/>
  </w:num>
  <w:num w:numId="10">
    <w:abstractNumId w:val="8"/>
  </w:num>
  <w:num w:numId="11">
    <w:abstractNumId w:val="9"/>
  </w:num>
  <w:num w:numId="12">
    <w:abstractNumId w:val="21"/>
  </w:num>
  <w:num w:numId="13">
    <w:abstractNumId w:val="11"/>
  </w:num>
  <w:num w:numId="14">
    <w:abstractNumId w:val="16"/>
  </w:num>
  <w:num w:numId="15">
    <w:abstractNumId w:val="18"/>
  </w:num>
  <w:num w:numId="16">
    <w:abstractNumId w:val="4"/>
  </w:num>
  <w:num w:numId="17">
    <w:abstractNumId w:val="15"/>
  </w:num>
  <w:num w:numId="18">
    <w:abstractNumId w:val="23"/>
  </w:num>
  <w:num w:numId="19">
    <w:abstractNumId w:val="1"/>
  </w:num>
  <w:num w:numId="20">
    <w:abstractNumId w:val="24"/>
  </w:num>
  <w:num w:numId="21">
    <w:abstractNumId w:val="20"/>
  </w:num>
  <w:num w:numId="22">
    <w:abstractNumId w:val="7"/>
  </w:num>
  <w:num w:numId="23">
    <w:abstractNumId w:val="10"/>
  </w:num>
  <w:num w:numId="24">
    <w:abstractNumId w:val="2"/>
  </w:num>
  <w:num w:numId="25">
    <w:abstractNumId w:val="25"/>
  </w:num>
  <w:num w:numId="26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5133"/>
    <w:rsid w:val="00116370"/>
    <w:rsid w:val="00120778"/>
    <w:rsid w:val="0012243C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852AF"/>
    <w:rsid w:val="001867BE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2C31"/>
    <w:rsid w:val="00344F29"/>
    <w:rsid w:val="003474AE"/>
    <w:rsid w:val="00354EA6"/>
    <w:rsid w:val="00363DB2"/>
    <w:rsid w:val="00366FDB"/>
    <w:rsid w:val="0036760E"/>
    <w:rsid w:val="00367E87"/>
    <w:rsid w:val="00373504"/>
    <w:rsid w:val="0037659A"/>
    <w:rsid w:val="00376EC0"/>
    <w:rsid w:val="00377571"/>
    <w:rsid w:val="00391109"/>
    <w:rsid w:val="003A1860"/>
    <w:rsid w:val="003A6B0F"/>
    <w:rsid w:val="003B109F"/>
    <w:rsid w:val="003C2A25"/>
    <w:rsid w:val="003D4111"/>
    <w:rsid w:val="003D7AFC"/>
    <w:rsid w:val="003E2478"/>
    <w:rsid w:val="003E29FF"/>
    <w:rsid w:val="003E4350"/>
    <w:rsid w:val="003F1E6F"/>
    <w:rsid w:val="00403C42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04CE"/>
    <w:rsid w:val="00441EBB"/>
    <w:rsid w:val="00442614"/>
    <w:rsid w:val="004443A6"/>
    <w:rsid w:val="00446312"/>
    <w:rsid w:val="00447287"/>
    <w:rsid w:val="004536A0"/>
    <w:rsid w:val="004655F9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310F"/>
    <w:rsid w:val="00735C78"/>
    <w:rsid w:val="00736394"/>
    <w:rsid w:val="0074326D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203D8"/>
    <w:rsid w:val="0082448E"/>
    <w:rsid w:val="008262F6"/>
    <w:rsid w:val="00833200"/>
    <w:rsid w:val="00833AEA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15563"/>
    <w:rsid w:val="009160E3"/>
    <w:rsid w:val="009216C4"/>
    <w:rsid w:val="0092277A"/>
    <w:rsid w:val="00927B28"/>
    <w:rsid w:val="00943478"/>
    <w:rsid w:val="00943517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9B1"/>
    <w:rsid w:val="00992A54"/>
    <w:rsid w:val="00993147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B1EDD"/>
    <w:rsid w:val="00AB61FC"/>
    <w:rsid w:val="00AC36F7"/>
    <w:rsid w:val="00AC7F48"/>
    <w:rsid w:val="00AD16F2"/>
    <w:rsid w:val="00AD5560"/>
    <w:rsid w:val="00AD6B96"/>
    <w:rsid w:val="00AE482B"/>
    <w:rsid w:val="00AF1666"/>
    <w:rsid w:val="00AF2E5E"/>
    <w:rsid w:val="00AF4009"/>
    <w:rsid w:val="00AF74A0"/>
    <w:rsid w:val="00B06E19"/>
    <w:rsid w:val="00B07FAA"/>
    <w:rsid w:val="00B1545E"/>
    <w:rsid w:val="00B2031C"/>
    <w:rsid w:val="00B23D93"/>
    <w:rsid w:val="00B30CDF"/>
    <w:rsid w:val="00B31B34"/>
    <w:rsid w:val="00B32B15"/>
    <w:rsid w:val="00B33E08"/>
    <w:rsid w:val="00B3656A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4FB2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BF6F1D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2061"/>
    <w:rsid w:val="00D34E4C"/>
    <w:rsid w:val="00D4122C"/>
    <w:rsid w:val="00D416A1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5522"/>
    <w:rsid w:val="00D96ADC"/>
    <w:rsid w:val="00DA0E3F"/>
    <w:rsid w:val="00DA48E0"/>
    <w:rsid w:val="00DA4D39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1739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50058"/>
    <w:rsid w:val="00F5383D"/>
    <w:rsid w:val="00F61B1B"/>
    <w:rsid w:val="00F80502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3073</TotalTime>
  <Pages>5</Pages>
  <Words>1248</Words>
  <Characters>7119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86</cp:revision>
  <cp:lastPrinted>2023-08-13T22:27:00Z</cp:lastPrinted>
  <dcterms:created xsi:type="dcterms:W3CDTF">2021-03-13T12:45:00Z</dcterms:created>
  <dcterms:modified xsi:type="dcterms:W3CDTF">2023-08-13T22:27:00Z</dcterms:modified>
</cp:coreProperties>
</file>