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242"/>
        <w:tblW w:w="10777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5210"/>
        <w:gridCol w:w="5567"/>
      </w:tblGrid>
      <w:tr w:rsidR="00581D05" w14:paraId="5EE723C4" w14:textId="77777777" w:rsidTr="00D00B70">
        <w:tc>
          <w:tcPr>
            <w:tcW w:w="10777" w:type="dxa"/>
            <w:gridSpan w:val="2"/>
            <w:shd w:val="clear" w:color="auto" w:fill="EDEDED" w:themeFill="accent3" w:themeFillTint="33"/>
          </w:tcPr>
          <w:p w14:paraId="32DCA381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المـــــــــــــــــــــــــــــــــــــــــــــادة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علوم الطبيعة و الحياة 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أستاذ المــــــــــــــــــــادة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بن قيدة محمد</w:t>
            </w:r>
          </w:p>
          <w:p w14:paraId="55795DD5" w14:textId="6526EDC3" w:rsidR="00581D05" w:rsidRPr="00656E37" w:rsidRDefault="00581D05" w:rsidP="00AF4009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المجال التعلمي (</w:t>
            </w:r>
            <w:r w:rsidR="00A96B25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02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A96B25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تحويل المادة و تدفق الطاقة في نظام بيئي</w:t>
            </w:r>
            <w:r w:rsidR="00AF4009" w:rsidRPr="00AF400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الفئة المستهدفــــــــة : </w:t>
            </w:r>
            <w:r w:rsidR="009216C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1 ج م ع تك</w:t>
            </w:r>
          </w:p>
          <w:p w14:paraId="2C11A9A5" w14:textId="73B68FD3" w:rsidR="00581D05" w:rsidRPr="00656E37" w:rsidRDefault="00581D05" w:rsidP="00AF4009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الوحدة التعلمية (</w:t>
            </w:r>
            <w:r w:rsidR="00A96B25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A96B25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دخول الطاقة الضوئية في العالم الحي     </w:t>
            </w:r>
            <w:r w:rsidR="00156AD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المدة الزمنيــــــــــــــــــة :</w:t>
            </w:r>
            <w:r w:rsidR="001544ED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</w:t>
            </w:r>
            <w:r w:rsidR="00A96B25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3</w:t>
            </w:r>
            <w:r w:rsidR="00027DED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ساع</w:t>
            </w:r>
            <w:r w:rsidR="00A7185E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ات</w:t>
            </w:r>
          </w:p>
          <w:p w14:paraId="18D8A102" w14:textId="0AE5684D" w:rsidR="00156AD9" w:rsidRDefault="00581D05" w:rsidP="00A96B2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النشاط (</w:t>
            </w:r>
            <w:r w:rsidR="00235AF4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02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) :</w:t>
            </w:r>
            <w:r w:rsidR="004E4E0A" w:rsidRPr="004E4E0A">
              <w:rPr>
                <w:rFonts w:ascii="Simplified Arabic" w:hAnsi="Simplified Arabic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</w:t>
            </w:r>
            <w:r w:rsidR="00235AF4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مصدر كربون المادة العضوية و منفذ غاز الفحم                  </w:t>
            </w:r>
            <w:r w:rsidR="00A96B25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</w:t>
            </w:r>
            <w:r w:rsidR="00AF4009" w:rsidRPr="00AF4009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نوع الحصـــــــــــــــــــــة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وثائقية</w:t>
            </w:r>
            <w:r w:rsidR="00235AF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/ عملية</w:t>
            </w:r>
          </w:p>
          <w:p w14:paraId="20AB18E7" w14:textId="2CEA4229" w:rsidR="00235AF4" w:rsidRPr="00A96B25" w:rsidRDefault="00235AF4" w:rsidP="00235AF4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               </w:t>
            </w:r>
            <w:r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>إل</w:t>
            </w:r>
            <w:r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>ى</w:t>
            </w:r>
            <w:r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الأنسجة الورقية</w:t>
            </w:r>
          </w:p>
        </w:tc>
      </w:tr>
      <w:tr w:rsidR="00581D05" w14:paraId="333499F3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2AFF1AE0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  <w:t>الأهداف التعلمية</w:t>
            </w:r>
          </w:p>
          <w:p w14:paraId="4BFD6C59" w14:textId="77777777" w:rsidR="00235AF4" w:rsidRDefault="009216C4" w:rsidP="00235AF4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</w:t>
            </w:r>
            <w:r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حدد</w:t>
            </w:r>
            <w:r w:rsidR="00A7185E" w:rsidRPr="00A7185E">
              <w:rPr>
                <w:rFonts w:ascii="Traditional Arabic" w:hAnsi="Traditional Arabic" w:cs="Traditional Arabic" w:hint="cs"/>
                <w:color w:val="000000" w:themeColor="text1"/>
                <w:sz w:val="26"/>
                <w:szCs w:val="26"/>
                <w:rtl/>
                <w:lang w:val="fr-FR" w:bidi="ar-DZ"/>
              </w:rPr>
              <w:t xml:space="preserve"> </w:t>
            </w:r>
            <w:r w:rsidR="00A96B25" w:rsidRPr="00A96B25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كيفية دخول الطاقة الضوئية في  العالم الحي</w:t>
            </w:r>
            <w:r w:rsidR="00235AF4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:</w:t>
            </w:r>
          </w:p>
          <w:p w14:paraId="51C325AD" w14:textId="05D5C7A0" w:rsidR="00235AF4" w:rsidRPr="00235AF4" w:rsidRDefault="00235AF4" w:rsidP="00235AF4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 w:rsidRPr="00235AF4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-</w:t>
            </w:r>
            <w:r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ي</w:t>
            </w:r>
            <w:r w:rsidRPr="00235AF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حدد مصدر كربون المادة العضوية.</w:t>
            </w:r>
          </w:p>
          <w:p w14:paraId="64540BD7" w14:textId="290619E4" w:rsidR="00581D05" w:rsidRPr="00235AF4" w:rsidRDefault="00235AF4" w:rsidP="00235AF4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en-US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- ي</w:t>
            </w:r>
            <w:r w:rsidRPr="00235AF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ظهر منفذ غاز الفحم إلى الأنسجة الورقية.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209C25D8" w14:textId="77777777" w:rsidR="00581D05" w:rsidRPr="00054DED" w:rsidRDefault="00581D05" w:rsidP="00581D0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الكفاءة القاعدية</w:t>
            </w:r>
          </w:p>
          <w:p w14:paraId="075717B1" w14:textId="487EA84F" w:rsidR="00581D05" w:rsidRPr="00053C3F" w:rsidRDefault="00053C3F" w:rsidP="00A96B25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يقتر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حلو</w:t>
            </w:r>
            <w:r w:rsidR="00AF4009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لا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عقلانية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مبنية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على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أسس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علمية</w:t>
            </w:r>
            <w:r w:rsidR="009216C4" w:rsidRPr="009216C4">
              <w:rPr>
                <w:rFonts w:ascii="Traditional Arabic" w:hAnsi="Traditional Arabic" w:cs="Traditional Arabic"/>
                <w:color w:val="000000" w:themeColor="text1"/>
                <w:sz w:val="26"/>
                <w:szCs w:val="26"/>
                <w:rtl/>
                <w:lang w:val="fr-FR"/>
              </w:rPr>
              <w:t xml:space="preserve"> 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لتحسين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نظام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زراعي</w:t>
            </w:r>
            <w:r w:rsidR="00A96B25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، </w:t>
            </w:r>
            <w:r w:rsidR="00A96B25" w:rsidRPr="00A96B25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لهذا يجب التعرف على خصائص تحويل المادة و</w:t>
            </w:r>
            <w:r w:rsidR="00A96B25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="00A96B25" w:rsidRPr="00A96B25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الطاقة التي تحدث في نظام بيئي و</w:t>
            </w:r>
            <w:r w:rsidR="00A96B25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="00A96B25" w:rsidRPr="00A96B25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شرح كيفية دخول الطاقة الضوئية في العالم الحي.</w:t>
            </w:r>
          </w:p>
        </w:tc>
      </w:tr>
      <w:tr w:rsidR="00581D05" w14:paraId="4206397A" w14:textId="77777777" w:rsidTr="00D00B70">
        <w:tc>
          <w:tcPr>
            <w:tcW w:w="10777" w:type="dxa"/>
            <w:gridSpan w:val="2"/>
            <w:shd w:val="clear" w:color="auto" w:fill="FFF2CC" w:themeFill="accent4" w:themeFillTint="33"/>
          </w:tcPr>
          <w:p w14:paraId="6AD1B650" w14:textId="7EC93606" w:rsidR="006A43D1" w:rsidRPr="006A43D1" w:rsidRDefault="007B5551" w:rsidP="006A43D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ED7D31" w:themeColor="accent2"/>
                <w:sz w:val="28"/>
                <w:szCs w:val="28"/>
                <w:u w:val="single"/>
                <w:lang w:val="fr-FR" w:bidi="ar-DZ"/>
              </w:rPr>
            </w:pPr>
            <w:bookmarkStart w:id="0" w:name="_Hlk115506793"/>
            <w:r w:rsidRPr="00054DED">
              <w:rPr>
                <w:rFonts w:ascii="Simplified Arabic" w:hAnsi="Simplified Arabic" w:cs="A Noor" w:hint="cs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  <w:t>المعارف المبنية</w:t>
            </w:r>
          </w:p>
          <w:p w14:paraId="75DD621F" w14:textId="77777777" w:rsidR="00235AF4" w:rsidRPr="00235AF4" w:rsidRDefault="00235AF4" w:rsidP="00235AF4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235AF4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يعتبر </w:t>
            </w:r>
            <w:r w:rsidRPr="00235AF4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>CO</w:t>
            </w:r>
            <w:r w:rsidRPr="00235AF4">
              <w:rPr>
                <w:rFonts w:asciiTheme="majorBidi" w:hAnsiTheme="majorBidi" w:cs="A Noor"/>
                <w:b/>
                <w:bCs/>
                <w:sz w:val="28"/>
                <w:szCs w:val="28"/>
                <w:vertAlign w:val="subscript"/>
                <w:lang w:val="fr-FR" w:bidi="ar-DZ"/>
              </w:rPr>
              <w:t>2</w:t>
            </w:r>
            <w:r w:rsidRPr="00235AF4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 المصدر الوحيد لكربون المادة العضوية بالنسبة للنباتات الخضراء، بحيث تمتصه النباتات البرية من الهواء، أما المائية فمن الماء.</w:t>
            </w:r>
          </w:p>
          <w:p w14:paraId="7867D293" w14:textId="050AE533" w:rsidR="00AF4009" w:rsidRPr="00235AF4" w:rsidRDefault="00235AF4" w:rsidP="00235AF4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235AF4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تعتبر الثغور الورقية المنفذ الذي يدخل منه </w:t>
            </w:r>
            <w:r w:rsidRPr="00235AF4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>CO</w:t>
            </w:r>
            <w:r w:rsidRPr="00235AF4">
              <w:rPr>
                <w:rFonts w:asciiTheme="majorBidi" w:hAnsiTheme="majorBidi" w:cs="A Noor"/>
                <w:b/>
                <w:bCs/>
                <w:sz w:val="28"/>
                <w:szCs w:val="28"/>
                <w:vertAlign w:val="subscript"/>
                <w:lang w:val="fr-FR" w:bidi="ar-DZ"/>
              </w:rPr>
              <w:t>2</w:t>
            </w:r>
            <w:r w:rsidRPr="00235AF4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 إلى الأنسجة الورقية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بالنسبة للنباتات البرية.</w:t>
            </w:r>
          </w:p>
        </w:tc>
      </w:tr>
      <w:bookmarkEnd w:id="0"/>
      <w:tr w:rsidR="00581D05" w14:paraId="5F18743A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0FC647E1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الوسائل المستعملة</w:t>
            </w:r>
          </w:p>
          <w:p w14:paraId="44C04D4B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وثائق من الكتاب المدرسي</w:t>
            </w:r>
            <w:r w:rsidRPr="00C0750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06205D2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السبورة</w:t>
            </w:r>
          </w:p>
          <w:p w14:paraId="03D7E2B4" w14:textId="3B95B1E2" w:rsidR="00581D05" w:rsidRP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جهاز العرض الرقمي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5C3E9BC2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الأهداف المنهجية</w:t>
            </w:r>
          </w:p>
          <w:p w14:paraId="68EA559D" w14:textId="77777777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تجنيد المكتسبات القبلية.</w:t>
            </w:r>
          </w:p>
          <w:p w14:paraId="2C821C19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 w:rsidRPr="00377571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>ستقصاء المعلومات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.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 xml:space="preserve"> </w:t>
            </w:r>
          </w:p>
          <w:p w14:paraId="2ECDF320" w14:textId="77777777" w:rsidR="00581D05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إيجاد علاقة منطقية بين المعطيات.</w:t>
            </w:r>
          </w:p>
          <w:p w14:paraId="0C20BDA7" w14:textId="7820C59D" w:rsidR="009A266D" w:rsidRPr="00A7185E" w:rsidRDefault="00531A24" w:rsidP="00A7185E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التعبير العلمي و اللغوي الدقيق.</w:t>
            </w:r>
          </w:p>
        </w:tc>
      </w:tr>
      <w:tr w:rsidR="00D00B70" w14:paraId="3EBEF598" w14:textId="77777777" w:rsidTr="00D00B70">
        <w:tc>
          <w:tcPr>
            <w:tcW w:w="10777" w:type="dxa"/>
            <w:gridSpan w:val="2"/>
            <w:shd w:val="clear" w:color="auto" w:fill="FFC000"/>
          </w:tcPr>
          <w:p w14:paraId="1181E1C5" w14:textId="56CE5733" w:rsidR="00D00B70" w:rsidRPr="00054DED" w:rsidRDefault="00D00B70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D00B70">
              <w:rPr>
                <w:rFonts w:ascii="Simplified Arabic" w:hAnsi="Simplified Arabic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سير الدرس</w:t>
            </w:r>
          </w:p>
        </w:tc>
      </w:tr>
      <w:tr w:rsidR="00D00B70" w14:paraId="70A7E0EE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53249553" w14:textId="77777777" w:rsidR="001A5CD9" w:rsidRDefault="00D00B70" w:rsidP="00603886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r w:rsidRPr="00D00B7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Pr="00D00B7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وضعية الانطلاق:</w:t>
            </w:r>
            <w:r w:rsidR="003328C6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</w:p>
          <w:p w14:paraId="3E16181D" w14:textId="61791544" w:rsidR="008F5FC1" w:rsidRPr="00F50058" w:rsidRDefault="00235AF4" w:rsidP="00235AF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</w:pPr>
            <w:r w:rsidRPr="00235AF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يعتبر النبات الأخضر كائن حي </w:t>
            </w:r>
            <w:r w:rsidRPr="00235A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ذاتي التغذية</w:t>
            </w:r>
            <w:r w:rsidRPr="00235AF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، كونه يقوم </w:t>
            </w:r>
            <w:r w:rsidRPr="00235A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بتركيب المادة العضوية</w:t>
            </w:r>
            <w:r w:rsidRPr="00235AF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على مستوى الأوراق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235AF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نطلاقا من عملية التركيب الضوئي، هذه المادة العضوية تحتوي على عنصر هام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235AF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هو </w:t>
            </w:r>
            <w:r w:rsidRPr="00235A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الكربون </w:t>
            </w:r>
            <w:r w:rsidRPr="00235AF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الذي يتواجد في الطبيعة في شكلين عضوي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235AF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معدني.</w:t>
            </w:r>
          </w:p>
        </w:tc>
      </w:tr>
      <w:tr w:rsidR="00D00B70" w14:paraId="4AADF9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810E1A9" w14:textId="7FEB3115" w:rsidR="00D00B70" w:rsidRPr="001012E9" w:rsidRDefault="00D00B70" w:rsidP="00235AF4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</w:pPr>
            <w:bookmarkStart w:id="1" w:name="_Hlk142398239"/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المش</w:t>
            </w:r>
            <w:r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كلة</w:t>
            </w:r>
            <w:r w:rsidR="00C85E01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 1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 w:rsidR="00F50058" w:rsidRPr="00F50058">
              <w:rPr>
                <w:rFonts w:ascii="Traditional Arabic" w:hAnsi="Traditional Arabic" w:cs="Traditional Arabic"/>
                <w:b/>
                <w:bCs/>
                <w:color w:val="000000" w:themeColor="text1"/>
                <w:sz w:val="26"/>
                <w:szCs w:val="26"/>
                <w:rtl/>
                <w:lang w:val="fr-FR"/>
              </w:rPr>
              <w:t xml:space="preserve"> </w:t>
            </w:r>
            <w:r w:rsidR="00235AF4" w:rsidRPr="00235AF4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ما</w:t>
            </w:r>
            <w:r w:rsidR="00235AF4" w:rsidRPr="00235AF4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lang w:val="fr-FR"/>
              </w:rPr>
              <w:t xml:space="preserve"> </w:t>
            </w:r>
            <w:r w:rsidR="00235AF4" w:rsidRPr="00235AF4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هو مصدر الكربون العضوي في المادة العضوية المركبة من قبل النبات الأخضر؟</w:t>
            </w:r>
          </w:p>
        </w:tc>
      </w:tr>
      <w:tr w:rsidR="00235AF4" w14:paraId="532284B0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5C44B6B7" w14:textId="17C64D3C" w:rsidR="00792D19" w:rsidRPr="00792D19" w:rsidRDefault="00792D19" w:rsidP="00792D19">
            <w:pPr>
              <w:bidi/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- فرضيات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1- </w:t>
            </w:r>
            <w:r w:rsidRPr="00792D1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هو الـ </w:t>
            </w:r>
            <w:r w:rsidRPr="00792D1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CO</w:t>
            </w:r>
            <w:r w:rsidRPr="00792D19"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/>
              </w:rPr>
              <w:t>2</w:t>
            </w:r>
            <w:r w:rsidRPr="00792D1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الموجود في الهواء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.         2- </w:t>
            </w:r>
            <w:r w:rsidRPr="00792D1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هو النسغ الخام</w:t>
            </w:r>
            <w:r w:rsidRPr="00792D1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(محلول التربة).</w:t>
            </w:r>
          </w:p>
        </w:tc>
      </w:tr>
      <w:tr w:rsidR="00D00B70" w14:paraId="2EEC56F7" w14:textId="77777777" w:rsidTr="005C50D6">
        <w:tc>
          <w:tcPr>
            <w:tcW w:w="10777" w:type="dxa"/>
            <w:gridSpan w:val="2"/>
            <w:shd w:val="clear" w:color="auto" w:fill="DBDBDB" w:themeFill="accent3" w:themeFillTint="66"/>
          </w:tcPr>
          <w:p w14:paraId="3B0AF882" w14:textId="70970033" w:rsidR="00D00B70" w:rsidRPr="001012E9" w:rsidRDefault="001A5CD9" w:rsidP="00792D1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</w:pPr>
            <w:bookmarkStart w:id="2" w:name="_Hlk120215004"/>
            <w:bookmarkEnd w:id="1"/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1</w:t>
            </w:r>
            <w:r w:rsidR="001F1D89"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="00F50058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792D19" w:rsidRPr="00792D19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مصدر كربون المادة العضوية في النبات الأخضر</w:t>
            </w:r>
          </w:p>
        </w:tc>
      </w:tr>
      <w:bookmarkEnd w:id="2"/>
      <w:tr w:rsidR="00D00B70" w14:paraId="6A9A5A96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5B65D168" w14:textId="506F0B67" w:rsidR="008359C6" w:rsidRDefault="008359C6" w:rsidP="00792D1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="00792D19" w:rsidRPr="00792D1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الوثائق 1 و 2 و 3 ص 70</w:t>
            </w:r>
          </w:p>
          <w:p w14:paraId="6EE93C78" w14:textId="3E763FE2" w:rsidR="00792D19" w:rsidRDefault="00792D19" w:rsidP="00792D1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92D19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</w:rPr>
              <w:t>- تجربة: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Pr="00792D1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يعتمد التركيب التجريبي على تزويد جزء من نبات أخضر بهواء غني بـالـ </w:t>
            </w:r>
            <w:r w:rsidRPr="00792D19">
              <w:rPr>
                <w:rFonts w:asciiTheme="majorBidi" w:hAnsiTheme="majorBidi" w:cstheme="majorBidi"/>
                <w:sz w:val="24"/>
                <w:szCs w:val="24"/>
                <w:lang w:val="fr-FR"/>
              </w:rPr>
              <w:t>CO</w:t>
            </w:r>
            <w:r w:rsidRPr="00792D19"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/>
              </w:rPr>
              <w:t>2</w:t>
            </w:r>
            <w:r w:rsidRPr="00792D1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المعدني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792D19">
              <w:rPr>
                <w:rFonts w:asciiTheme="majorBidi" w:hAnsiTheme="majorBidi" w:cstheme="majorBidi"/>
                <w:sz w:val="24"/>
                <w:szCs w:val="24"/>
                <w:rtl/>
              </w:rPr>
              <w:t>الجزء الآخر مزود بهواء خال من الـ</w:t>
            </w:r>
            <w:r w:rsidRPr="00792D19">
              <w:rPr>
                <w:rFonts w:asciiTheme="majorBidi" w:hAnsiTheme="majorBidi" w:cstheme="majorBidi"/>
                <w:sz w:val="24"/>
                <w:szCs w:val="24"/>
                <w:lang w:val="fr-FR"/>
              </w:rPr>
              <w:t>CO</w:t>
            </w:r>
            <w:r w:rsidRPr="00792D19"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/>
              </w:rPr>
              <w:t xml:space="preserve">2 </w:t>
            </w:r>
            <w:r w:rsidRPr="00792D19">
              <w:rPr>
                <w:rFonts w:asciiTheme="majorBidi" w:hAnsiTheme="majorBidi" w:cstheme="majorBidi"/>
                <w:sz w:val="24"/>
                <w:szCs w:val="24"/>
                <w:vertAlign w:val="subscript"/>
                <w:rtl/>
              </w:rPr>
              <w:t xml:space="preserve"> </w:t>
            </w:r>
            <w:r w:rsidRPr="00792D19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792D19">
              <w:rPr>
                <w:rFonts w:asciiTheme="majorBidi" w:hAnsiTheme="majorBidi" w:cstheme="majorBidi"/>
                <w:sz w:val="24"/>
                <w:szCs w:val="24"/>
                <w:rtl/>
              </w:rPr>
              <w:t>ذلك ب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ت</w:t>
            </w:r>
            <w:r w:rsidRPr="00792D19">
              <w:rPr>
                <w:rFonts w:asciiTheme="majorBidi" w:hAnsiTheme="majorBidi" w:cstheme="majorBidi"/>
                <w:sz w:val="24"/>
                <w:szCs w:val="24"/>
                <w:rtl/>
              </w:rPr>
              <w:t>مر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ي</w:t>
            </w:r>
            <w:r w:rsidRPr="00792D1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ره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من خلال</w:t>
            </w:r>
            <w:r w:rsidRPr="00792D1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وسط يمتص الـ </w:t>
            </w:r>
            <w:r w:rsidRPr="00792D19">
              <w:rPr>
                <w:rFonts w:asciiTheme="majorBidi" w:hAnsiTheme="majorBidi" w:cstheme="majorBidi"/>
                <w:sz w:val="24"/>
                <w:szCs w:val="24"/>
                <w:vertAlign w:val="subscript"/>
                <w:rtl/>
              </w:rPr>
              <w:t>2</w:t>
            </w:r>
            <w:r w:rsidRPr="00792D19">
              <w:rPr>
                <w:rFonts w:asciiTheme="majorBidi" w:hAnsiTheme="majorBidi" w:cstheme="majorBidi"/>
                <w:sz w:val="24"/>
                <w:szCs w:val="24"/>
                <w:lang w:val="fr-FR"/>
              </w:rPr>
              <w:t>CO</w:t>
            </w:r>
            <w:r w:rsidRPr="00792D19">
              <w:rPr>
                <w:rFonts w:asciiTheme="majorBidi" w:hAnsiTheme="majorBidi" w:cstheme="majorBidi"/>
                <w:sz w:val="24"/>
                <w:szCs w:val="24"/>
                <w:vertAlign w:val="subscript"/>
                <w:rtl/>
              </w:rPr>
              <w:t xml:space="preserve">  </w:t>
            </w:r>
            <w:r w:rsidRPr="00792D1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كما هو موضح مع نتائجه في </w:t>
            </w:r>
            <w:r w:rsidRPr="00792D1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الوثيقة.</w:t>
            </w:r>
          </w:p>
          <w:p w14:paraId="2DB26CD5" w14:textId="7E82DD1B" w:rsidR="00DE183B" w:rsidRPr="00792D19" w:rsidRDefault="00792D19" w:rsidP="00792D1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87A8C">
              <w:rPr>
                <w:rFonts w:ascii="Traditional Arabic" w:hAnsi="Traditional Arabic" w:cs="Traditional Arabic"/>
                <w:b/>
                <w:bCs/>
                <w:noProof/>
                <w:sz w:val="26"/>
                <w:szCs w:val="26"/>
                <w:rtl/>
                <w:lang w:eastAsia="fr-FR"/>
              </w:rPr>
              <w:drawing>
                <wp:inline distT="0" distB="0" distL="0" distR="0" wp14:anchorId="643C9EE4" wp14:editId="276D382D">
                  <wp:extent cx="6483928" cy="2018665"/>
                  <wp:effectExtent l="19050" t="19050" r="12700" b="19685"/>
                  <wp:docPr id="11" name="Image 6" descr="C:\Users\DELL\Desktop\الوثيقة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ELL\Desktop\الوثيقة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5148" cy="202527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75984A" w14:textId="25EB4A54" w:rsidR="0066621B" w:rsidRPr="007764C9" w:rsidRDefault="0066621B" w:rsidP="008E65D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lastRenderedPageBreak/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0F594C8D" w14:textId="014D2FDA" w:rsidR="008F5FC1" w:rsidRPr="00DE183B" w:rsidRDefault="00946E64" w:rsidP="00792D19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946E6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باستغلال الوث</w:t>
            </w:r>
            <w:r w:rsidR="00CC05B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ائق</w:t>
            </w:r>
            <w:r w:rsidR="00531A2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  <w:r w:rsidR="00792D1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792D19" w:rsidRPr="00792D1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أثبت </w:t>
            </w:r>
            <w:r w:rsidR="00792D19" w:rsidRPr="00792D1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أن غاز الفحم (غاز</w:t>
            </w:r>
            <w:r w:rsidR="00792D19" w:rsidRPr="00792D19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</w:t>
            </w:r>
            <w:r w:rsidR="00792D19" w:rsidRPr="00792D19">
              <w:rPr>
                <w:rFonts w:asciiTheme="majorBidi" w:hAnsiTheme="majorBidi" w:cstheme="majorBidi"/>
                <w:sz w:val="24"/>
                <w:szCs w:val="24"/>
                <w:lang w:val="fr-FR"/>
              </w:rPr>
              <w:t>CO</w:t>
            </w:r>
            <w:r w:rsidR="00792D19" w:rsidRPr="00792D19"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/>
              </w:rPr>
              <w:t>2</w:t>
            </w:r>
            <w:r w:rsidR="00792D19" w:rsidRPr="00792D19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)</w:t>
            </w:r>
            <w:r w:rsidR="00792D19" w:rsidRPr="00792D1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792D19" w:rsidRPr="00792D19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هو مصدر كربون المادة العضوية في النبات الأخضر </w:t>
            </w:r>
            <w:r w:rsidR="00792D19" w:rsidRPr="00792D1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مصادقا</w:t>
            </w:r>
            <w:r w:rsidR="00792D19" w:rsidRPr="00792D19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على صحة إحدى الفرضيتين المقترحتين.</w:t>
            </w:r>
          </w:p>
          <w:p w14:paraId="300180AE" w14:textId="0D018EDF" w:rsidR="007764C9" w:rsidRPr="007764C9" w:rsidRDefault="007764C9" w:rsidP="00C5777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75D23A5" w14:textId="154CF6B0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00AA6B0A" w14:textId="39A45C85" w:rsidR="00946E64" w:rsidRPr="00C32865" w:rsidRDefault="00946E64" w:rsidP="00792D1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="00792D19" w:rsidRPr="00792D1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إثبات أن غاز الفحم (غاز</w:t>
            </w:r>
            <w:r w:rsidR="00792D19" w:rsidRPr="00792D1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</w:t>
            </w:r>
            <w:r w:rsidR="00792D19" w:rsidRPr="00792D1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>CO</w:t>
            </w:r>
            <w:r w:rsidR="00792D19" w:rsidRPr="00792D1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vertAlign w:val="subscript"/>
                <w:lang w:val="fr-FR"/>
              </w:rPr>
              <w:t>2</w:t>
            </w:r>
            <w:r w:rsidR="00792D19" w:rsidRPr="00792D1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)</w:t>
            </w:r>
            <w:r w:rsidR="00792D19" w:rsidRPr="00792D1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 xml:space="preserve"> </w:t>
            </w:r>
            <w:r w:rsidR="00792D19" w:rsidRPr="00792D1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هو مصدر كربون المادة العضوية في النبات الأخضر مع المصادقة على صحة إحدى الفرضيتين المقترحتين</w:t>
            </w:r>
            <w:r w:rsidR="00792D1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</w:p>
          <w:p w14:paraId="34145056" w14:textId="59E6612A" w:rsidR="00792D19" w:rsidRPr="00792D19" w:rsidRDefault="008F5FC1" w:rsidP="00792D1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 w:rsidRPr="008F5FC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تمثل الوث</w:t>
            </w:r>
            <w:r w:rsidR="00792D1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ائق</w:t>
            </w:r>
            <w:r w:rsidR="00792D19" w:rsidRPr="00792D19">
              <w:rPr>
                <w:rFonts w:ascii="Traditional Arabic" w:hAnsi="Traditional Arabic" w:cs="Traditional Arabic"/>
                <w:color w:val="000000" w:themeColor="text1"/>
                <w:sz w:val="26"/>
                <w:szCs w:val="26"/>
                <w:rtl/>
                <w:lang w:val="fr-FR"/>
              </w:rPr>
              <w:t xml:space="preserve"> </w:t>
            </w:r>
            <w:r w:rsidR="00792D19" w:rsidRPr="00792D1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تركيب تجريبي يسمح بإظهار مصدر كربون المادة العضوية في النبات الأخضر و</w:t>
            </w:r>
            <w:r w:rsidR="00792D1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792D19" w:rsidRPr="00792D1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نتائجه، حيث نلاحظ</w:t>
            </w:r>
            <w:r w:rsidR="00792D19" w:rsidRPr="00792D19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:</w:t>
            </w:r>
          </w:p>
          <w:p w14:paraId="0A5AC1FF" w14:textId="6E05A764" w:rsidR="00792D19" w:rsidRPr="00792D19" w:rsidRDefault="00792D19" w:rsidP="00792D1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vertAlign w:val="subscript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- </w:t>
            </w:r>
            <w:r w:rsidRPr="00792D19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>تلون ورقة الكيس (1)</w:t>
            </w:r>
            <w:r w:rsidRPr="00792D19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بالأزرق البنفسجي القاتم</w:t>
            </w:r>
            <w:r w:rsidRPr="00792D1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792D19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792D19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هذا يدل على تركيب هذه الورقة للمادة العضوية (النشاء) في وجود هواء </w:t>
            </w:r>
            <w:r w:rsidRPr="00792D19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>غني</w:t>
            </w:r>
            <w:r w:rsidRPr="00792D19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بالــ </w:t>
            </w:r>
            <w:r w:rsidRPr="00792D19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.CO</w:t>
            </w:r>
            <w:r w:rsidRPr="00792D19"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 w:bidi="ar-DZ"/>
              </w:rPr>
              <w:t>2</w:t>
            </w:r>
          </w:p>
          <w:p w14:paraId="56D10371" w14:textId="2A732496" w:rsidR="00792D19" w:rsidRPr="00792D19" w:rsidRDefault="00792D19" w:rsidP="00792D1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792D1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</w:t>
            </w:r>
            <w:r w:rsidRPr="00792D19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عدم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792D19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تلون </w:t>
            </w:r>
            <w:r w:rsidRPr="00792D19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>ورقة الكيس (2)</w:t>
            </w:r>
            <w:r w:rsidRPr="00792D19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بالأزرق البنفسجي القاتم</w:t>
            </w:r>
            <w:r w:rsidRPr="00792D1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، </w:t>
            </w:r>
            <w:r w:rsidRPr="00792D19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792D19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هذا يدل على عدم تركيب هذه الورقة للمادة العضوية (النشاء) في وجود هواء خال من الـ </w:t>
            </w:r>
            <w:r w:rsidRPr="00792D19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.CO</w:t>
            </w:r>
            <w:r w:rsidRPr="00792D19"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 w:bidi="ar-DZ"/>
              </w:rPr>
              <w:t>2</w:t>
            </w:r>
          </w:p>
          <w:p w14:paraId="398563EB" w14:textId="0598694F" w:rsidR="00B80ACA" w:rsidRDefault="006C045F" w:rsidP="00792D19">
            <w:pPr>
              <w:tabs>
                <w:tab w:val="left" w:pos="929"/>
              </w:tabs>
              <w:bidi/>
              <w:rPr>
                <w:rFonts w:asciiTheme="majorBidi" w:hAnsiTheme="majorBidi"/>
                <w:sz w:val="24"/>
                <w:szCs w:val="24"/>
                <w:rtl/>
                <w:lang w:val="fr-FR"/>
              </w:rPr>
            </w:pPr>
            <w:r w:rsidRPr="006C045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الاستنتاج: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792D19" w:rsidRPr="00792D19">
              <w:rPr>
                <w:rFonts w:asciiTheme="majorBidi" w:hAnsiTheme="majorBidi"/>
                <w:sz w:val="24"/>
                <w:szCs w:val="24"/>
                <w:highlight w:val="yellow"/>
                <w:rtl/>
                <w:lang w:val="fr-FR" w:bidi="ar-DZ"/>
              </w:rPr>
              <w:t xml:space="preserve">النبات الأخضر المعرض للضوء يستعمل </w:t>
            </w:r>
            <w:r w:rsidR="00792D19" w:rsidRPr="00792D19">
              <w:rPr>
                <w:rFonts w:asciiTheme="majorBidi" w:hAnsiTheme="majorBidi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>الـ</w:t>
            </w:r>
            <w:r w:rsidR="00792D19" w:rsidRPr="00792D19">
              <w:rPr>
                <w:rFonts w:asciiTheme="majorBidi" w:hAnsiTheme="majorBidi"/>
                <w:b/>
                <w:bCs/>
                <w:sz w:val="24"/>
                <w:szCs w:val="24"/>
                <w:highlight w:val="yellow"/>
                <w:lang w:val="fr-FR" w:bidi="ar-MA"/>
              </w:rPr>
              <w:t xml:space="preserve"> CO</w:t>
            </w:r>
            <w:r w:rsidR="00792D19" w:rsidRPr="00792D19">
              <w:rPr>
                <w:rFonts w:asciiTheme="majorBidi" w:hAnsiTheme="majorBidi"/>
                <w:b/>
                <w:bCs/>
                <w:sz w:val="24"/>
                <w:szCs w:val="24"/>
                <w:highlight w:val="yellow"/>
                <w:vertAlign w:val="subscript"/>
                <w:lang w:val="fr-FR" w:bidi="ar-MA"/>
              </w:rPr>
              <w:t xml:space="preserve">2 </w:t>
            </w:r>
            <w:r w:rsidR="00792D19" w:rsidRPr="00792D19">
              <w:rPr>
                <w:rFonts w:asciiTheme="majorBidi" w:hAnsi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الموجود في الهواء</w:t>
            </w:r>
            <w:r w:rsidR="00792D19" w:rsidRPr="00792D19">
              <w:rPr>
                <w:rFonts w:asciiTheme="majorBidi" w:hAnsiTheme="majorBidi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="00792D19" w:rsidRPr="00792D19">
              <w:rPr>
                <w:rFonts w:asciiTheme="majorBidi" w:hAnsiTheme="majorBidi"/>
                <w:sz w:val="24"/>
                <w:szCs w:val="24"/>
                <w:highlight w:val="yellow"/>
                <w:rtl/>
                <w:lang w:val="fr-FR" w:bidi="ar-MA"/>
              </w:rPr>
              <w:t>لتركيب المادة العضوية.</w:t>
            </w:r>
          </w:p>
          <w:p w14:paraId="1E2F5574" w14:textId="52013166" w:rsidR="00B80ACA" w:rsidRPr="00B80ACA" w:rsidRDefault="00B80ACA" w:rsidP="00B80ACA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37FA0228" w14:textId="77777777" w:rsidR="00B80ACA" w:rsidRDefault="00B80ACA" w:rsidP="00B80AC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MA"/>
              </w:rPr>
            </w:pPr>
            <w:r w:rsidRPr="001604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* و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 </w:t>
            </w:r>
            <w:r w:rsidRPr="001604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منه: </w:t>
            </w:r>
          </w:p>
          <w:p w14:paraId="10C8CE93" w14:textId="5B231903" w:rsidR="00C85E01" w:rsidRPr="00C85E01" w:rsidRDefault="00C85E01" w:rsidP="00C85E0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</w:pPr>
            <w:r w:rsidRPr="00C85E01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 xml:space="preserve">يعتبر </w:t>
            </w:r>
            <w:r w:rsidRPr="00C85E01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>CO</w:t>
            </w:r>
            <w:r w:rsidRPr="00C85E01">
              <w:rPr>
                <w:rFonts w:asciiTheme="majorBidi" w:hAnsiTheme="majorBidi" w:cstheme="majorBidi"/>
                <w:sz w:val="24"/>
                <w:szCs w:val="24"/>
                <w:highlight w:val="cyan"/>
                <w:vertAlign w:val="subscript"/>
                <w:lang w:val="fr-FR"/>
              </w:rPr>
              <w:t>2</w:t>
            </w:r>
            <w:r w:rsidRPr="00C85E01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 xml:space="preserve"> المصدر الوحيد </w:t>
            </w:r>
            <w:r w:rsidRPr="00C85E01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 w:bidi="ar-MA"/>
              </w:rPr>
              <w:t>لكربون المادة العضوية ب</w:t>
            </w:r>
            <w:r w:rsidRPr="00C85E01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النسبة للنباتات الخضراء بحيث تمتصه النباتات البرية من الهواء، و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Pr="00C85E01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 xml:space="preserve">هذا </w:t>
            </w:r>
            <w:r w:rsidRPr="00C85E01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ما يؤكد صحة الفرضية</w:t>
            </w:r>
            <w:r w:rsidRPr="00C85E01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Pr="00C85E01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>1</w:t>
            </w:r>
            <w:r w:rsidRPr="00C85E01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،</w:t>
            </w:r>
            <w:r w:rsidRPr="00C85E01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 و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Pr="00C85E01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>ينفي الفرضية 2</w:t>
            </w:r>
            <w:r w:rsidRPr="00C85E01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>.</w:t>
            </w:r>
          </w:p>
          <w:p w14:paraId="020DE86D" w14:textId="66C1D6B0" w:rsidR="0069471F" w:rsidRPr="00C85E01" w:rsidRDefault="00C85E01" w:rsidP="00C85E0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</w:pPr>
            <w:r w:rsidRPr="00C85E0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C85E0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ملاحظة</w:t>
            </w:r>
            <w:r w:rsidRPr="00C85E01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Pr="00C85E0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C85E0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مصدر الـ </w:t>
            </w:r>
            <w:r w:rsidRPr="00C85E01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CO</w:t>
            </w:r>
            <w:r w:rsidRPr="00C85E01"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/>
              </w:rPr>
              <w:t>2</w:t>
            </w:r>
            <w:r w:rsidRPr="00C85E0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للنباتات الخضراء المائية هو من الماء</w:t>
            </w:r>
            <w:r w:rsidRPr="00C85E01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</w:tc>
      </w:tr>
      <w:tr w:rsidR="00C85E01" w:rsidRPr="001012E9" w14:paraId="7535F10E" w14:textId="77777777" w:rsidTr="0057197D">
        <w:tc>
          <w:tcPr>
            <w:tcW w:w="10777" w:type="dxa"/>
            <w:gridSpan w:val="2"/>
            <w:shd w:val="clear" w:color="auto" w:fill="DBDBDB" w:themeFill="accent3" w:themeFillTint="66"/>
          </w:tcPr>
          <w:p w14:paraId="0AFF0A2C" w14:textId="0C9CF2BF" w:rsidR="00C85E01" w:rsidRPr="001012E9" w:rsidRDefault="00C85E01" w:rsidP="00C85E0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2</w:t>
            </w:r>
            <w:r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Pr="00C85E01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 xml:space="preserve">منفذ الـ </w:t>
            </w:r>
            <w:r w:rsidRPr="00C85E01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/>
              </w:rPr>
              <w:t xml:space="preserve"> CO</w:t>
            </w:r>
            <w:r w:rsidRPr="00C85E01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vertAlign w:val="subscript"/>
                <w:lang w:val="fr-FR"/>
              </w:rPr>
              <w:t>2</w:t>
            </w:r>
            <w:r w:rsidRPr="00C85E01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إلى</w:t>
            </w:r>
            <w:r w:rsidRPr="00C85E01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/>
              </w:rPr>
              <w:t xml:space="preserve"> </w:t>
            </w:r>
            <w:r w:rsidRPr="00C85E01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داخل</w:t>
            </w:r>
            <w:r w:rsidRPr="00C85E01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/>
              </w:rPr>
              <w:t xml:space="preserve"> </w:t>
            </w:r>
            <w:r w:rsidRPr="00C85E01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الأنسجة</w:t>
            </w:r>
            <w:r w:rsidRPr="00C85E01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/>
              </w:rPr>
              <w:t xml:space="preserve"> </w:t>
            </w:r>
            <w:r w:rsidRPr="00C85E01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الورقية</w:t>
            </w:r>
          </w:p>
        </w:tc>
      </w:tr>
      <w:tr w:rsidR="00C85E01" w:rsidRPr="001012E9" w14:paraId="702ED3B4" w14:textId="77777777" w:rsidTr="0057197D">
        <w:tc>
          <w:tcPr>
            <w:tcW w:w="10777" w:type="dxa"/>
            <w:gridSpan w:val="2"/>
            <w:shd w:val="clear" w:color="auto" w:fill="FFFFFF" w:themeFill="background1"/>
          </w:tcPr>
          <w:p w14:paraId="1A0941D2" w14:textId="10E14F37" w:rsidR="00C85E01" w:rsidRPr="001012E9" w:rsidRDefault="00C85E01" w:rsidP="00C85E01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</w:pP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المش</w:t>
            </w:r>
            <w:r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كلة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 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2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 w:rsidRPr="00F50058">
              <w:rPr>
                <w:rFonts w:ascii="Traditional Arabic" w:hAnsi="Traditional Arabic" w:cs="Traditional Arabic"/>
                <w:b/>
                <w:bCs/>
                <w:color w:val="000000" w:themeColor="text1"/>
                <w:sz w:val="26"/>
                <w:szCs w:val="26"/>
                <w:rtl/>
                <w:lang w:val="fr-FR"/>
              </w:rPr>
              <w:t xml:space="preserve"> </w:t>
            </w:r>
            <w:r w:rsidRPr="00C85E01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ما هي</w:t>
            </w:r>
            <w:r w:rsidRPr="00C85E01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lang w:val="fr-FR"/>
              </w:rPr>
              <w:t xml:space="preserve"> </w:t>
            </w:r>
            <w:r w:rsidRPr="00C85E01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منافذ</w:t>
            </w:r>
            <w:r w:rsidRPr="00C85E01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lang w:val="fr-FR"/>
              </w:rPr>
              <w:t xml:space="preserve"> </w:t>
            </w:r>
            <w:r w:rsidRPr="00C85E01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الـ</w:t>
            </w:r>
            <w:r w:rsidRPr="00C85E01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Pr="00C85E01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lang w:val="fr-FR"/>
              </w:rPr>
              <w:t xml:space="preserve"> CO</w:t>
            </w:r>
            <w:r w:rsidRPr="00C85E01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vertAlign w:val="subscript"/>
                <w:lang w:val="fr-FR"/>
              </w:rPr>
              <w:t>2</w:t>
            </w:r>
            <w:r w:rsidRPr="00C85E01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إلى</w:t>
            </w:r>
            <w:r w:rsidRPr="00C85E01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lang w:val="fr-FR"/>
              </w:rPr>
              <w:t xml:space="preserve"> </w:t>
            </w:r>
            <w:r w:rsidRPr="00C85E01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داخل</w:t>
            </w:r>
            <w:r w:rsidRPr="00C85E01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lang w:val="fr-FR"/>
              </w:rPr>
              <w:t xml:space="preserve"> </w:t>
            </w:r>
            <w:r w:rsidRPr="00C85E01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الأنسجة</w:t>
            </w:r>
            <w:r w:rsidRPr="00C85E01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lang w:val="fr-FR"/>
              </w:rPr>
              <w:t xml:space="preserve"> </w:t>
            </w:r>
            <w:r w:rsidRPr="00C85E01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الورقية؟</w:t>
            </w:r>
          </w:p>
        </w:tc>
      </w:tr>
      <w:tr w:rsidR="00C85E01" w:rsidRPr="00792D19" w14:paraId="7F621D96" w14:textId="77777777" w:rsidTr="0057197D">
        <w:tc>
          <w:tcPr>
            <w:tcW w:w="10777" w:type="dxa"/>
            <w:gridSpan w:val="2"/>
            <w:shd w:val="clear" w:color="auto" w:fill="FFFFFF" w:themeFill="background1"/>
          </w:tcPr>
          <w:p w14:paraId="6A37F295" w14:textId="796AF13A" w:rsidR="00C85E01" w:rsidRPr="00792D19" w:rsidRDefault="00C85E01" w:rsidP="00C85E01">
            <w:pPr>
              <w:bidi/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- فرض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ية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Pr="00C85E01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الفتحات الموجودة على مستوى البشرة الورقية.</w:t>
            </w:r>
          </w:p>
        </w:tc>
      </w:tr>
      <w:tr w:rsidR="00C85E01" w:rsidRPr="00C85E01" w14:paraId="59F32E86" w14:textId="77777777" w:rsidTr="0057197D">
        <w:tc>
          <w:tcPr>
            <w:tcW w:w="10777" w:type="dxa"/>
            <w:gridSpan w:val="2"/>
            <w:shd w:val="clear" w:color="auto" w:fill="FFFFFF" w:themeFill="background1"/>
          </w:tcPr>
          <w:p w14:paraId="1D7C3F79" w14:textId="51094454" w:rsidR="00C85E01" w:rsidRDefault="00C85E01" w:rsidP="00C85E0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Pr="00792D1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الوثائق </w:t>
            </w:r>
            <w:r w:rsidR="0046630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1 و 2 ص 72 + 4 و 5 ص 73</w:t>
            </w:r>
          </w:p>
          <w:p w14:paraId="21501FE2" w14:textId="114578D5" w:rsidR="00C85E01" w:rsidRPr="00C85E01" w:rsidRDefault="00C85E01" w:rsidP="00C85E0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792D19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</w:rPr>
              <w:t>- تجربة: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Pr="00C85E01">
              <w:rPr>
                <w:rFonts w:asciiTheme="majorBidi" w:hAnsiTheme="majorBidi" w:cstheme="majorBidi"/>
                <w:sz w:val="24"/>
                <w:szCs w:val="24"/>
                <w:rtl/>
              </w:rPr>
              <w:t>ننزع البشرة السفلية لورقة نبات أخضر، نضعها بين صفيحة زجاجية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C85E01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ساترة في قطرة ماء ثم نفحص مجهريا، النتائج ممثلة في </w:t>
            </w:r>
            <w:r w:rsidRPr="00C85E0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الوثيقة.</w:t>
            </w:r>
          </w:p>
          <w:p w14:paraId="429BB942" w14:textId="5FFDB02B" w:rsidR="00C85E01" w:rsidRDefault="00466304" w:rsidP="00466304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sz w:val="26"/>
                <w:szCs w:val="26"/>
                <w:rtl/>
                <w:lang w:eastAsia="fr-FR"/>
              </w:rPr>
              <w:drawing>
                <wp:inline distT="0" distB="0" distL="0" distR="0" wp14:anchorId="4787883A" wp14:editId="550DAA66">
                  <wp:extent cx="6651625" cy="1999756"/>
                  <wp:effectExtent l="19050" t="19050" r="15875" b="19685"/>
                  <wp:docPr id="3" name="Image 3" descr="C:\Users\DELL\Desktop\مذكراتي سنة 1 2023\مصدر كربون المادة العضوية 2023\وثائق\الوثيقة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LL\Desktop\مذكراتي سنة 1 2023\مصدر كربون المادة العضوية 2023\وثائق\الوثيقة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182" cy="201375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974AEA" w14:textId="7744475C" w:rsidR="00C85E01" w:rsidRDefault="00466304" w:rsidP="00466304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587A8C">
              <w:rPr>
                <w:rFonts w:ascii="Traditional Arabic" w:hAnsi="Traditional Arabic" w:cs="Traditional Arabic"/>
                <w:b/>
                <w:bCs/>
                <w:noProof/>
                <w:sz w:val="26"/>
                <w:szCs w:val="26"/>
                <w:rtl/>
                <w:lang w:eastAsia="fr-FR"/>
              </w:rPr>
              <w:drawing>
                <wp:inline distT="0" distB="0" distL="0" distR="0" wp14:anchorId="1C8730D9" wp14:editId="35D600B7">
                  <wp:extent cx="3397881" cy="1879353"/>
                  <wp:effectExtent l="19050" t="19050" r="12700" b="26035"/>
                  <wp:docPr id="10" name="Image 5" descr="C:\Users\DELL\Desktop\315947476_800604641015917_6163229158289792942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ELL\Desktop\315947476_800604641015917_6163229158289792942_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8903" cy="188544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7A8C">
              <w:rPr>
                <w:rFonts w:ascii="Traditional Arabic" w:hAnsi="Traditional Arabic" w:cs="Traditional Arabic"/>
                <w:b/>
                <w:bCs/>
                <w:noProof/>
                <w:sz w:val="26"/>
                <w:szCs w:val="26"/>
                <w:rtl/>
                <w:lang w:eastAsia="fr-FR"/>
              </w:rPr>
              <w:drawing>
                <wp:inline distT="0" distB="0" distL="0" distR="0" wp14:anchorId="48CA3E00" wp14:editId="0505CFC1">
                  <wp:extent cx="3235960" cy="1890346"/>
                  <wp:effectExtent l="19050" t="19050" r="21590" b="15240"/>
                  <wp:docPr id="9" name="Image 4" descr="C:\Users\DELL\Desktop\315996231_844327953666275_7862328005448330752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LL\Desktop\315996231_844327953666275_7862328005448330752_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780" cy="189958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D31803" w14:textId="77777777" w:rsidR="00C85E01" w:rsidRPr="007764C9" w:rsidRDefault="00C85E01" w:rsidP="00C85E0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464CEE27" w14:textId="5D93A087" w:rsidR="00C85E01" w:rsidRDefault="00C85E01" w:rsidP="00466304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 w:rsidRPr="00946E6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باستغلال الوث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ائق،</w:t>
            </w:r>
            <w:r w:rsidR="00466304" w:rsidRPr="00466304">
              <w:rPr>
                <w:rFonts w:ascii="Traditional Arabic" w:hAnsi="Traditional Arabic" w:cs="Traditional Arabic"/>
                <w:b/>
                <w:bCs/>
                <w:color w:val="000000" w:themeColor="text1"/>
                <w:sz w:val="26"/>
                <w:szCs w:val="26"/>
                <w:rtl/>
                <w:lang w:val="fr-FR" w:bidi="ar-DZ"/>
              </w:rPr>
              <w:t xml:space="preserve"> </w:t>
            </w:r>
            <w:r w:rsidR="00466304" w:rsidRPr="0046630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أثبت</w:t>
            </w:r>
            <w:r w:rsidR="00466304" w:rsidRPr="00466304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وجود منافذ للـ </w:t>
            </w:r>
            <w:r w:rsidR="00466304" w:rsidRPr="00466304">
              <w:rPr>
                <w:rFonts w:asciiTheme="majorBidi" w:hAnsiTheme="majorBidi" w:cstheme="majorBidi"/>
                <w:sz w:val="24"/>
                <w:szCs w:val="24"/>
                <w:lang w:val="fr-FR"/>
              </w:rPr>
              <w:t>CO</w:t>
            </w:r>
            <w:r w:rsidR="00466304" w:rsidRPr="00466304"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/>
              </w:rPr>
              <w:t>2</w:t>
            </w:r>
            <w:r w:rsidR="00466304" w:rsidRPr="00466304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إلى داخل الأنسجة الورقية </w:t>
            </w:r>
            <w:r w:rsidR="00466304" w:rsidRPr="0046630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مصادقا</w:t>
            </w:r>
            <w:r w:rsidR="00466304" w:rsidRPr="00466304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على صحة الفرضية المقترحة.</w:t>
            </w:r>
          </w:p>
          <w:p w14:paraId="10591773" w14:textId="04F196E3" w:rsidR="00C85E01" w:rsidRPr="00177960" w:rsidRDefault="00466304" w:rsidP="00177960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46630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أنجز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46630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رسما تخطيطيا </w:t>
            </w:r>
            <w:r w:rsidRPr="00466304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>لبنية الثغر</w:t>
            </w:r>
            <w:r w:rsidRPr="0046630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الورقي.</w:t>
            </w:r>
          </w:p>
          <w:p w14:paraId="44E562FB" w14:textId="77777777" w:rsidR="00C85E01" w:rsidRPr="007764C9" w:rsidRDefault="00C85E01" w:rsidP="00C85E0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lastRenderedPageBreak/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2F13069C" w14:textId="7FEC8B94" w:rsidR="00C85E01" w:rsidRPr="00C32865" w:rsidRDefault="00C85E01" w:rsidP="0046630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="00466304" w:rsidRPr="00466304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إثبات وجود منافذ للـ </w:t>
            </w:r>
            <w:r w:rsidR="00466304" w:rsidRPr="00466304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>CO</w:t>
            </w:r>
            <w:r w:rsidR="00466304" w:rsidRPr="00466304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vertAlign w:val="subscript"/>
                <w:lang w:val="fr-FR"/>
              </w:rPr>
              <w:t>2</w:t>
            </w:r>
            <w:r w:rsidR="00466304" w:rsidRPr="00466304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مع المصادقة على صحة الفرضية المقترحة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</w:p>
          <w:p w14:paraId="76954822" w14:textId="35EFF569" w:rsidR="00466304" w:rsidRPr="00466304" w:rsidRDefault="00466304" w:rsidP="00C85E0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 w:rsidRPr="0046630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- استغلال الوثيقتين 1 و 2:</w:t>
            </w:r>
          </w:p>
          <w:p w14:paraId="7709FB79" w14:textId="1F5620CD" w:rsidR="00466304" w:rsidRPr="00466304" w:rsidRDefault="00C85E01" w:rsidP="0046630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8F5FC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تمثل الوث</w:t>
            </w:r>
            <w:r w:rsidR="0046630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يقتان</w:t>
            </w:r>
            <w:r w:rsidRPr="00792D19">
              <w:rPr>
                <w:rFonts w:ascii="Traditional Arabic" w:hAnsi="Traditional Arabic" w:cs="Traditional Arabic"/>
                <w:color w:val="000000" w:themeColor="text1"/>
                <w:sz w:val="26"/>
                <w:szCs w:val="26"/>
                <w:rtl/>
                <w:lang w:val="fr-FR"/>
              </w:rPr>
              <w:t xml:space="preserve"> </w:t>
            </w:r>
            <w:r w:rsidR="00466304" w:rsidRPr="0046630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ملاحظ</w:t>
            </w:r>
            <w:r w:rsidR="0046630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ات</w:t>
            </w:r>
            <w:r w:rsidR="00466304" w:rsidRPr="0046630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مجهرية لجزء من البشرة السفلية لورقة نبات أخضر، حيث نلاحظ</w:t>
            </w:r>
            <w:r w:rsidR="00466304" w:rsidRPr="00466304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5501538E" w14:textId="21754A9E" w:rsidR="00466304" w:rsidRPr="00466304" w:rsidRDefault="00466304" w:rsidP="0046630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Pr="0046630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أن البشرة الورقية</w:t>
            </w:r>
            <w:r w:rsidRPr="00466304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</w:t>
            </w:r>
            <w:r w:rsidRPr="0046630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تتضمن بنيات خاصة تسمى </w:t>
            </w:r>
            <w:r w:rsidRPr="0046630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الثغور الورقية</w:t>
            </w:r>
            <w:r w:rsidRPr="0046630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 حيث كل ثغر الورقي يتكون من خليتين كلويتي الشكل هما</w:t>
            </w:r>
            <w:r w:rsidRPr="0046630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الخليت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</w:t>
            </w:r>
            <w:r w:rsidRPr="0046630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ن الحارست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</w:t>
            </w:r>
            <w:r w:rsidRPr="0046630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ن (الثغريت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</w:t>
            </w:r>
            <w:r w:rsidRPr="0046630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ن) </w:t>
            </w:r>
            <w:r w:rsidRPr="0046630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اللتان</w:t>
            </w:r>
            <w:r w:rsidRPr="0046630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46630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تتقابلان من ناحية وجهيهما المقعران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46630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تحصران بينهما</w:t>
            </w:r>
            <w:r w:rsidRPr="0046630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6630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فتحة</w:t>
            </w:r>
            <w:r w:rsidRPr="0046630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6630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هي</w:t>
            </w:r>
            <w:r w:rsidRPr="0046630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6630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فتحة الثغر</w:t>
            </w:r>
            <w:r w:rsidRPr="0046630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، تحتوي الخلايا الحارسة على </w:t>
            </w:r>
            <w:r w:rsidRPr="0046630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عدد كبير من الصانعات الخضراء</w:t>
            </w:r>
            <w:r w:rsidRPr="0046630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46630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على </w:t>
            </w:r>
            <w:r w:rsidRPr="0046630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جدران سيليلوزية سميكة</w:t>
            </w:r>
            <w:r w:rsidRPr="0046630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من جهة فتحة الثغر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46630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تكون </w:t>
            </w:r>
            <w:r w:rsidRPr="0046630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مرنة</w:t>
            </w:r>
            <w:r w:rsidRPr="0046630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من الجهة الخارجية المحدبة</w:t>
            </w:r>
            <w:r w:rsidRPr="00466304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5529AE4E" w14:textId="12B9AF2E" w:rsidR="00C85E01" w:rsidRDefault="00C85E01" w:rsidP="00466304">
            <w:pPr>
              <w:tabs>
                <w:tab w:val="left" w:pos="929"/>
              </w:tabs>
              <w:bidi/>
              <w:rPr>
                <w:rFonts w:asciiTheme="majorBidi" w:hAnsiTheme="majorBidi"/>
                <w:sz w:val="24"/>
                <w:szCs w:val="24"/>
                <w:rtl/>
                <w:lang w:val="fr-FR"/>
              </w:rPr>
            </w:pPr>
            <w:r w:rsidRPr="006C045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الاستنتاج: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466304" w:rsidRPr="00466304">
              <w:rPr>
                <w:rFonts w:ascii="Traditional Arabic" w:hAnsi="Traditional Arabic" w:cs="Traditional Arabic"/>
                <w:color w:val="000000" w:themeColor="text1"/>
                <w:sz w:val="26"/>
                <w:szCs w:val="26"/>
                <w:shd w:val="clear" w:color="auto" w:fill="DEEAF6" w:themeFill="accent5" w:themeFillTint="33"/>
                <w:rtl/>
                <w:lang w:val="fr-FR"/>
              </w:rPr>
              <w:t xml:space="preserve"> </w:t>
            </w:r>
            <w:r w:rsidR="00466304" w:rsidRPr="00466304">
              <w:rPr>
                <w:rFonts w:asciiTheme="majorBidi" w:hAnsiTheme="majorBidi"/>
                <w:sz w:val="24"/>
                <w:szCs w:val="24"/>
                <w:highlight w:val="yellow"/>
                <w:rtl/>
                <w:lang w:val="fr-FR"/>
              </w:rPr>
              <w:t xml:space="preserve">تتضمن البشرة الورقية بنيات خاصة تدعى </w:t>
            </w:r>
            <w:r w:rsidR="00466304" w:rsidRPr="00466304">
              <w:rPr>
                <w:rFonts w:asciiTheme="majorBidi" w:hAnsi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بـالثغور الورقية</w:t>
            </w:r>
            <w:r w:rsidR="00466304" w:rsidRPr="00466304">
              <w:rPr>
                <w:rFonts w:asciiTheme="majorBidi" w:hAnsiTheme="majorBidi"/>
                <w:sz w:val="24"/>
                <w:szCs w:val="24"/>
                <w:highlight w:val="yellow"/>
                <w:rtl/>
                <w:lang w:val="fr-FR"/>
              </w:rPr>
              <w:t>.</w:t>
            </w:r>
          </w:p>
          <w:p w14:paraId="3B10CB91" w14:textId="77777777" w:rsidR="00C85E01" w:rsidRPr="00B80ACA" w:rsidRDefault="00C85E01" w:rsidP="00C85E0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6A16484" w14:textId="763BBAE0" w:rsidR="00466304" w:rsidRPr="00466304" w:rsidRDefault="00466304" w:rsidP="0046630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 w:rsidRPr="0046630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- استغلال الوثيقتين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4</w:t>
            </w:r>
            <w:r w:rsidRPr="0046630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و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5</w:t>
            </w:r>
            <w:r w:rsidRPr="0046630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:</w:t>
            </w:r>
          </w:p>
          <w:p w14:paraId="58387725" w14:textId="11ACB875" w:rsidR="00177960" w:rsidRPr="00177960" w:rsidRDefault="00466304" w:rsidP="0017796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8F5FC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تمثل الوث</w:t>
            </w:r>
            <w:r w:rsidR="0017796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يقتان</w:t>
            </w:r>
            <w:r w:rsidRPr="00792D19">
              <w:rPr>
                <w:rFonts w:ascii="Traditional Arabic" w:hAnsi="Traditional Arabic" w:cs="Traditional Arabic"/>
                <w:color w:val="000000" w:themeColor="text1"/>
                <w:sz w:val="26"/>
                <w:szCs w:val="26"/>
                <w:rtl/>
                <w:lang w:val="fr-FR"/>
              </w:rPr>
              <w:t xml:space="preserve"> </w:t>
            </w:r>
            <w:r w:rsidR="00177960" w:rsidRPr="001779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منحنيات تغيرات نسبة </w:t>
            </w:r>
            <w:r w:rsidR="0017796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="00177960" w:rsidRPr="001779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نفتاح الثغور الورقية و</w:t>
            </w:r>
            <w:r w:rsidR="0017796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177960" w:rsidRPr="001779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كمية الـ </w:t>
            </w:r>
            <w:r w:rsidR="00177960" w:rsidRPr="0017796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CO</w:t>
            </w:r>
            <w:r w:rsidR="00177960" w:rsidRPr="00177960"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/>
              </w:rPr>
              <w:t>2</w:t>
            </w:r>
            <w:r w:rsidR="00177960" w:rsidRPr="00177960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المدمج في المادة العضوية بدلالة ساعات </w:t>
            </w:r>
            <w:r w:rsidR="00177960" w:rsidRPr="001779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اليوم، حيث نلاحظ</w:t>
            </w:r>
            <w:r w:rsidR="00177960" w:rsidRPr="00177960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093FB9FC" w14:textId="784ACA46" w:rsidR="00177960" w:rsidRPr="00177960" w:rsidRDefault="00177960" w:rsidP="0017796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Pr="001779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17796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79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ساعات</w:t>
            </w:r>
            <w:r w:rsidRPr="0017796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7960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النهار الأولى (الفترة الصباحية)</w:t>
            </w:r>
            <w:r w:rsidRPr="001779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تكون</w:t>
            </w:r>
            <w:r w:rsidRPr="0017796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79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نسبة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1779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نفتاح الثغور</w:t>
            </w:r>
            <w:r w:rsidRPr="0017796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79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الورقية</w:t>
            </w:r>
            <w:r w:rsidRPr="0017796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79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ضئيلة</w:t>
            </w:r>
            <w:r w:rsidRPr="0017796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79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يقابلها دمج كمية ضئيلة من الـ </w:t>
            </w:r>
            <w:r w:rsidRPr="0017796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CO</w:t>
            </w:r>
            <w:r w:rsidRPr="00177960"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/>
              </w:rPr>
              <w:t>2</w:t>
            </w:r>
            <w:r w:rsidRPr="00177960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في المادة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177960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العضوية</w:t>
            </w:r>
            <w:r w:rsidRPr="001779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</w:t>
            </w:r>
            <w:r w:rsidRPr="0017796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79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1779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مع</w:t>
            </w:r>
            <w:r w:rsidRPr="0017796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79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زيادة نسبة</w:t>
            </w:r>
            <w:r w:rsidRPr="0017796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1779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نفتاح الثغور</w:t>
            </w:r>
            <w:r w:rsidRPr="0017796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79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الورقية</w:t>
            </w:r>
            <w:r w:rsidRPr="0017796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79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1779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وصولها</w:t>
            </w:r>
            <w:r w:rsidRPr="0017796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79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نسبة</w:t>
            </w:r>
            <w:r w:rsidRPr="0017796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79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أع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ظ</w:t>
            </w:r>
            <w:r w:rsidRPr="001779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مية</w:t>
            </w:r>
            <w:r w:rsidRPr="0017796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79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يتزامن معها زيادة كمية الـ </w:t>
            </w:r>
            <w:r w:rsidRPr="0017796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CO</w:t>
            </w:r>
            <w:r w:rsidRPr="00177960"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/>
              </w:rPr>
              <w:t>2</w:t>
            </w:r>
            <w:r w:rsidRPr="00177960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المدمج في المادة العضوية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177960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وصولها إلى كمية أعظمية</w:t>
            </w:r>
            <w:r w:rsidRPr="001779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، ثم مع تناقص نسبة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1779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نفتاح الثغور الورقية حتى تنعدم (تنغلق الثغور) يتزامن معها تناقص كمية الـ </w:t>
            </w:r>
            <w:r w:rsidRPr="0017796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CO</w:t>
            </w:r>
            <w:r w:rsidRPr="00177960"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/>
              </w:rPr>
              <w:t>2</w:t>
            </w:r>
            <w:r w:rsidRPr="00177960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المدمج في المادة العضوية</w:t>
            </w:r>
            <w:r w:rsidRPr="001779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حتى تنعدم (يتوقف دمج</w:t>
            </w:r>
            <w:r w:rsidRPr="0017796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الـ </w:t>
            </w:r>
            <w:r w:rsidRPr="00177960">
              <w:rPr>
                <w:rFonts w:asciiTheme="majorBidi" w:hAnsiTheme="majorBidi" w:cstheme="majorBidi"/>
                <w:sz w:val="24"/>
                <w:szCs w:val="24"/>
                <w:lang w:val="fr-FR"/>
              </w:rPr>
              <w:t>CO</w:t>
            </w:r>
            <w:r w:rsidRPr="00177960"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/>
              </w:rPr>
              <w:t>2</w:t>
            </w:r>
            <w:r w:rsidRPr="001779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)، </w:t>
            </w:r>
            <w:r w:rsidRPr="00177960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>و</w:t>
            </w:r>
            <w:r w:rsidRPr="00177960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</w:t>
            </w:r>
            <w:r w:rsidRPr="00177960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 xml:space="preserve">هذا يدل على وجود علاقة طردية بين نسبة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>ا</w:t>
            </w:r>
            <w:r w:rsidRPr="00177960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>نفتاح الثغور الورقية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</w:t>
            </w:r>
            <w:r w:rsidRPr="00177960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 xml:space="preserve">كمية </w:t>
            </w:r>
            <w:r w:rsidRPr="001779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الـ </w:t>
            </w:r>
            <w:r w:rsidRPr="0017796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CO</w:t>
            </w:r>
            <w:r w:rsidRPr="00177960"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/>
              </w:rPr>
              <w:t>2</w:t>
            </w:r>
            <w:r w:rsidRPr="00177960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>المدمج في المادة العضوية.</w:t>
            </w:r>
          </w:p>
          <w:p w14:paraId="50D7566D" w14:textId="452354B9" w:rsidR="00466304" w:rsidRDefault="00466304" w:rsidP="00177960">
            <w:pPr>
              <w:tabs>
                <w:tab w:val="left" w:pos="929"/>
              </w:tabs>
              <w:bidi/>
              <w:rPr>
                <w:rFonts w:asciiTheme="majorBidi" w:hAnsiTheme="majorBidi"/>
                <w:sz w:val="24"/>
                <w:szCs w:val="24"/>
                <w:rtl/>
                <w:lang w:val="fr-FR"/>
              </w:rPr>
            </w:pPr>
            <w:r w:rsidRPr="006C045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الاستنتاج: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177960" w:rsidRPr="00177960">
              <w:rPr>
                <w:rFonts w:asciiTheme="majorBidi" w:hAnsiTheme="majorBidi"/>
                <w:sz w:val="24"/>
                <w:szCs w:val="24"/>
                <w:highlight w:val="yellow"/>
                <w:rtl/>
                <w:lang w:val="fr-FR"/>
              </w:rPr>
              <w:t>تعتبر</w:t>
            </w:r>
            <w:r w:rsidR="00177960" w:rsidRPr="00177960">
              <w:rPr>
                <w:rFonts w:asciiTheme="majorBidi" w:hAnsiTheme="majorBidi"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="00177960" w:rsidRPr="00177960">
              <w:rPr>
                <w:rFonts w:asciiTheme="majorBidi" w:hAnsi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الثغور</w:t>
            </w:r>
            <w:r w:rsidR="00177960" w:rsidRPr="00177960">
              <w:rPr>
                <w:rFonts w:asciiTheme="majorBidi" w:hAnsiTheme="majorBidi"/>
                <w:b/>
                <w:bCs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="00177960" w:rsidRPr="00177960">
              <w:rPr>
                <w:rFonts w:asciiTheme="majorBidi" w:hAnsi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الورقية</w:t>
            </w:r>
            <w:r w:rsidR="00177960" w:rsidRPr="00177960">
              <w:rPr>
                <w:rFonts w:asciiTheme="majorBidi" w:hAnsiTheme="majorBidi"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="00177960" w:rsidRPr="00177960">
              <w:rPr>
                <w:rFonts w:asciiTheme="majorBidi" w:hAnsiTheme="majorBidi"/>
                <w:sz w:val="24"/>
                <w:szCs w:val="24"/>
                <w:highlight w:val="yellow"/>
                <w:rtl/>
                <w:lang w:val="fr-FR"/>
              </w:rPr>
              <w:t>منافذ للـ</w:t>
            </w:r>
            <w:r w:rsidR="00177960" w:rsidRPr="00177960">
              <w:rPr>
                <w:rFonts w:asciiTheme="majorBidi" w:hAnsiTheme="majorBidi"/>
                <w:sz w:val="24"/>
                <w:szCs w:val="24"/>
                <w:highlight w:val="yellow"/>
                <w:lang w:val="fr-FR" w:bidi="ar-DZ"/>
              </w:rPr>
              <w:t xml:space="preserve"> CO</w:t>
            </w:r>
            <w:r w:rsidR="00177960" w:rsidRPr="00177960">
              <w:rPr>
                <w:rFonts w:asciiTheme="majorBidi" w:hAnsiTheme="majorBidi"/>
                <w:sz w:val="24"/>
                <w:szCs w:val="24"/>
                <w:highlight w:val="yellow"/>
                <w:vertAlign w:val="subscript"/>
                <w:lang w:val="fr-FR" w:bidi="ar-DZ"/>
              </w:rPr>
              <w:t>2</w:t>
            </w:r>
            <w:r w:rsidR="00177960" w:rsidRPr="00177960">
              <w:rPr>
                <w:rFonts w:asciiTheme="majorBidi" w:hAnsiTheme="majorBidi"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="00177960" w:rsidRPr="00177960">
              <w:rPr>
                <w:rFonts w:asciiTheme="majorBidi" w:hAnsiTheme="majorBidi"/>
                <w:sz w:val="24"/>
                <w:szCs w:val="24"/>
                <w:highlight w:val="yellow"/>
                <w:rtl/>
                <w:lang w:val="fr-FR"/>
              </w:rPr>
              <w:t>إلى</w:t>
            </w:r>
            <w:r w:rsidR="00177960" w:rsidRPr="00177960">
              <w:rPr>
                <w:rFonts w:asciiTheme="majorBidi" w:hAnsiTheme="majorBidi"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="00177960" w:rsidRPr="00177960">
              <w:rPr>
                <w:rFonts w:asciiTheme="majorBidi" w:hAnsiTheme="majorBidi"/>
                <w:sz w:val="24"/>
                <w:szCs w:val="24"/>
                <w:highlight w:val="yellow"/>
                <w:rtl/>
                <w:lang w:val="fr-FR"/>
              </w:rPr>
              <w:t>داخل الأنسجة</w:t>
            </w:r>
            <w:r w:rsidR="00177960" w:rsidRPr="00177960">
              <w:rPr>
                <w:rFonts w:asciiTheme="majorBidi" w:hAnsiTheme="majorBidi"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="00177960" w:rsidRPr="00177960">
              <w:rPr>
                <w:rFonts w:asciiTheme="majorBidi" w:hAnsiTheme="majorBidi"/>
                <w:sz w:val="24"/>
                <w:szCs w:val="24"/>
                <w:highlight w:val="yellow"/>
                <w:rtl/>
                <w:lang w:val="fr-FR"/>
              </w:rPr>
              <w:t>الورقية بالنسبة للنباتات البرية.</w:t>
            </w:r>
          </w:p>
          <w:p w14:paraId="701B674A" w14:textId="77777777" w:rsidR="00466304" w:rsidRPr="00B80ACA" w:rsidRDefault="00466304" w:rsidP="00466304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E5E3C5E" w14:textId="7F1041FB" w:rsidR="00C85E01" w:rsidRDefault="00C85E01" w:rsidP="0046630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MA"/>
              </w:rPr>
            </w:pPr>
            <w:r w:rsidRPr="001604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* و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 </w:t>
            </w:r>
            <w:r w:rsidRPr="001604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منه: </w:t>
            </w:r>
          </w:p>
          <w:p w14:paraId="6C328370" w14:textId="0ADD1045" w:rsidR="00177960" w:rsidRDefault="00177960" w:rsidP="0017796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>ت</w:t>
            </w:r>
            <w:r w:rsidRPr="00177960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عتبر</w:t>
            </w:r>
            <w:r w:rsidRPr="00177960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Pr="0017796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الثغور</w:t>
            </w:r>
            <w:r w:rsidRPr="0017796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 xml:space="preserve"> </w:t>
            </w:r>
            <w:r w:rsidRPr="0017796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الورقية</w:t>
            </w:r>
            <w:r w:rsidRPr="00177960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Pr="00177960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المنفذ</w:t>
            </w:r>
            <w:r w:rsidRPr="00177960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Pr="00177960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الذي</w:t>
            </w:r>
            <w:r w:rsidRPr="00177960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Pr="00177960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يدخل</w:t>
            </w:r>
            <w:r w:rsidRPr="00177960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Pr="00177960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منه</w:t>
            </w:r>
            <w:r w:rsidRPr="00177960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CO</w:t>
            </w:r>
            <w:r w:rsidRPr="00177960">
              <w:rPr>
                <w:rFonts w:asciiTheme="majorBidi" w:hAnsiTheme="majorBidi" w:cstheme="majorBidi"/>
                <w:sz w:val="24"/>
                <w:szCs w:val="24"/>
                <w:highlight w:val="cyan"/>
                <w:vertAlign w:val="subscript"/>
                <w:lang w:val="fr-FR"/>
              </w:rPr>
              <w:t>2</w:t>
            </w:r>
            <w:r w:rsidRPr="00177960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Pr="00177960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إلى</w:t>
            </w:r>
            <w:r w:rsidRPr="00177960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Pr="00177960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الأنسجة</w:t>
            </w:r>
            <w:r w:rsidRPr="00177960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Pr="00177960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الورقية بالنسبة للنباتات البرية، و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Pr="00177960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 xml:space="preserve">هذا </w:t>
            </w:r>
            <w:r w:rsidRPr="0017796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ما يؤكد صِحة الفرضية</w:t>
            </w:r>
            <w:r w:rsidRPr="00177960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 xml:space="preserve"> المقترحة.</w:t>
            </w:r>
          </w:p>
          <w:p w14:paraId="5DC5DC57" w14:textId="19E2BA78" w:rsidR="00177960" w:rsidRDefault="00177960" w:rsidP="00177960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3D4B063" w14:textId="1F63ABB8" w:rsidR="00177960" w:rsidRPr="00177960" w:rsidRDefault="00177960" w:rsidP="0017796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Pr="00177960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الرسم التخطيطي لبنية</w:t>
            </w:r>
            <w:r w:rsidRPr="00177960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 w:bidi="ar-DZ"/>
              </w:rPr>
              <w:t xml:space="preserve"> </w:t>
            </w:r>
            <w:r w:rsidRPr="00177960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الثغر</w:t>
            </w:r>
            <w:r w:rsidRPr="00177960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 w:bidi="ar-DZ"/>
              </w:rPr>
              <w:t xml:space="preserve"> </w:t>
            </w:r>
            <w:r w:rsidRPr="00177960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الورقي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</w:p>
          <w:tbl>
            <w:tblPr>
              <w:tblStyle w:val="TableGrid"/>
              <w:bidiVisual/>
              <w:tblW w:w="0" w:type="auto"/>
              <w:tblInd w:w="2287" w:type="dxa"/>
              <w:tblLook w:val="04A0" w:firstRow="1" w:lastRow="0" w:firstColumn="1" w:lastColumn="0" w:noHBand="0" w:noVBand="1"/>
            </w:tblPr>
            <w:tblGrid>
              <w:gridCol w:w="5318"/>
            </w:tblGrid>
            <w:tr w:rsidR="00177960" w:rsidRPr="00587A8C" w14:paraId="75ADD04D" w14:textId="77777777" w:rsidTr="0057197D">
              <w:tc>
                <w:tcPr>
                  <w:tcW w:w="5318" w:type="dxa"/>
                </w:tcPr>
                <w:p w14:paraId="65AB3F71" w14:textId="77777777" w:rsidR="00177960" w:rsidRPr="00587A8C" w:rsidRDefault="00177960" w:rsidP="00177960">
                  <w:pPr>
                    <w:framePr w:hSpace="180" w:wrap="around" w:vAnchor="text" w:hAnchor="margin" w:xAlign="center" w:y="242"/>
                    <w:autoSpaceDE w:val="0"/>
                    <w:autoSpaceDN w:val="0"/>
                    <w:bidi/>
                    <w:adjustRightInd w:val="0"/>
                    <w:rPr>
                      <w:rFonts w:ascii="Traditional Arabic" w:hAnsi="Traditional Arabic" w:cs="Traditional Arabic"/>
                      <w:color w:val="FF0000"/>
                      <w:sz w:val="26"/>
                      <w:szCs w:val="26"/>
                      <w:rtl/>
                    </w:rPr>
                  </w:pPr>
                  <w:r w:rsidRPr="00587A8C">
                    <w:rPr>
                      <w:rFonts w:ascii="Traditional Arabic" w:hAnsi="Traditional Arabic" w:cs="Traditional Arabic"/>
                      <w:noProof/>
                      <w:color w:val="FF0000"/>
                      <w:sz w:val="26"/>
                      <w:szCs w:val="26"/>
                      <w:rtl/>
                      <w:lang w:eastAsia="fr-FR"/>
                    </w:rPr>
                    <w:drawing>
                      <wp:inline distT="0" distB="0" distL="0" distR="0" wp14:anchorId="70A7F998" wp14:editId="3575A545">
                        <wp:extent cx="3228118" cy="2113808"/>
                        <wp:effectExtent l="0" t="0" r="0" b="1270"/>
                        <wp:docPr id="21" name="Image 6" descr="C:\Users\Administrateur\Desktop\111111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Administrateur\Desktop\111111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7796" cy="21201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77960" w:rsidRPr="00587A8C" w14:paraId="7FE0DDC0" w14:textId="77777777" w:rsidTr="0057197D">
              <w:tc>
                <w:tcPr>
                  <w:tcW w:w="5318" w:type="dxa"/>
                </w:tcPr>
                <w:p w14:paraId="281D1CA6" w14:textId="77777777" w:rsidR="00177960" w:rsidRPr="00587A8C" w:rsidRDefault="00177960" w:rsidP="00177960">
                  <w:pPr>
                    <w:framePr w:hSpace="180" w:wrap="around" w:vAnchor="text" w:hAnchor="margin" w:xAlign="center" w:y="242"/>
                    <w:autoSpaceDE w:val="0"/>
                    <w:autoSpaceDN w:val="0"/>
                    <w:bidi/>
                    <w:adjustRightInd w:val="0"/>
                    <w:jc w:val="center"/>
                    <w:rPr>
                      <w:rFonts w:ascii="Traditional Arabic" w:hAnsi="Traditional Arabic" w:cs="Traditional Arabic"/>
                      <w:color w:val="FF0000"/>
                      <w:sz w:val="26"/>
                      <w:szCs w:val="26"/>
                      <w:rtl/>
                    </w:rPr>
                  </w:pPr>
                  <w:r w:rsidRPr="00587A8C">
                    <w:rPr>
                      <w:rFonts w:ascii="Traditional Arabic" w:hAnsi="Traditional Arabic" w:cs="Traditional Arabic"/>
                      <w:b/>
                      <w:bCs/>
                      <w:color w:val="FF0000"/>
                      <w:sz w:val="26"/>
                      <w:szCs w:val="26"/>
                      <w:rtl/>
                      <w:lang w:eastAsia="ar-SA" w:bidi="ar-DZ"/>
                    </w:rPr>
                    <w:t>رسم تخطيطي لبنية الثغر الورقي</w:t>
                  </w:r>
                </w:p>
              </w:tc>
            </w:tr>
          </w:tbl>
          <w:p w14:paraId="0A0AC34E" w14:textId="2B9435F7" w:rsidR="00C85E01" w:rsidRPr="00177960" w:rsidRDefault="00C85E01" w:rsidP="00177960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</w:rPr>
            </w:pPr>
          </w:p>
        </w:tc>
      </w:tr>
      <w:tr w:rsidR="00D95522" w:rsidRPr="008B3E04" w14:paraId="0414CEE1" w14:textId="77777777" w:rsidTr="00B54C8C">
        <w:tc>
          <w:tcPr>
            <w:tcW w:w="10777" w:type="dxa"/>
            <w:gridSpan w:val="2"/>
            <w:shd w:val="clear" w:color="auto" w:fill="FFD966" w:themeFill="accent4" w:themeFillTint="99"/>
          </w:tcPr>
          <w:p w14:paraId="603DEF49" w14:textId="77777777" w:rsidR="00D95522" w:rsidRPr="00F31CA7" w:rsidRDefault="00D95522" w:rsidP="00D95522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الخلاصة</w:t>
            </w:r>
          </w:p>
          <w:p w14:paraId="4352F9BC" w14:textId="77777777" w:rsidR="00177960" w:rsidRPr="00177960" w:rsidRDefault="00177960" w:rsidP="00177960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177960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يعتبر </w:t>
            </w:r>
            <w:r w:rsidRPr="00177960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>CO</w:t>
            </w:r>
            <w:r w:rsidRPr="00177960">
              <w:rPr>
                <w:rFonts w:asciiTheme="majorBidi" w:hAnsiTheme="majorBidi" w:cs="A Noor"/>
                <w:b/>
                <w:bCs/>
                <w:sz w:val="24"/>
                <w:szCs w:val="24"/>
                <w:vertAlign w:val="subscript"/>
                <w:lang w:val="fr-FR" w:bidi="ar-DZ"/>
              </w:rPr>
              <w:t>2</w:t>
            </w:r>
            <w:r w:rsidRPr="00177960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 المصدر الوحيد لكربون المادة العضوية بالنسبة للنباتات الخضراء، بحيث تمتصه النباتات البرية من الهواء، أما المائية فمن الماء.</w:t>
            </w:r>
          </w:p>
          <w:p w14:paraId="2EF18F57" w14:textId="614387DF" w:rsidR="00D95522" w:rsidRPr="008B3E04" w:rsidRDefault="00177960" w:rsidP="00177960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</w:pPr>
            <w:r w:rsidRPr="00177960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تعتبر الثغور الورقية المنفذ الذي يدخل منه </w:t>
            </w:r>
            <w:r w:rsidRPr="00177960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>CO</w:t>
            </w:r>
            <w:r w:rsidRPr="00177960">
              <w:rPr>
                <w:rFonts w:asciiTheme="majorBidi" w:hAnsiTheme="majorBidi" w:cs="A Noor"/>
                <w:b/>
                <w:bCs/>
                <w:sz w:val="24"/>
                <w:szCs w:val="24"/>
                <w:vertAlign w:val="subscript"/>
                <w:lang w:val="fr-FR" w:bidi="ar-DZ"/>
              </w:rPr>
              <w:t>2</w:t>
            </w:r>
            <w:r w:rsidRPr="00177960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 إلى الأنسجة الورقية</w:t>
            </w:r>
            <w:r w:rsidRPr="00177960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بالنسبة للنباتات البرية.</w:t>
            </w:r>
          </w:p>
        </w:tc>
      </w:tr>
      <w:tr w:rsidR="00DD7B6C" w14:paraId="1E7C03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78B0A1F" w14:textId="77777777" w:rsidR="00DD7B6C" w:rsidRPr="00F31CA7" w:rsidRDefault="00DD7B6C" w:rsidP="00DD7B6C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لتقويم</w:t>
            </w:r>
          </w:p>
          <w:p w14:paraId="2423BA35" w14:textId="13A7C5C9" w:rsidR="00C66484" w:rsidRPr="00B80ACA" w:rsidRDefault="00177960" w:rsidP="00177960">
            <w:pPr>
              <w:numPr>
                <w:ilvl w:val="0"/>
                <w:numId w:val="14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حدد</w:t>
            </w:r>
            <w:r w:rsidR="00B80ACA" w:rsidRPr="00B80ACA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177960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دور الثغور الورقية</w:t>
            </w:r>
            <w:r w:rsidRPr="00177960">
              <w:rPr>
                <w:rFonts w:asciiTheme="majorBidi" w:hAnsiTheme="majorBidi" w:cstheme="majorBidi"/>
                <w:sz w:val="24"/>
                <w:szCs w:val="24"/>
                <w:rtl/>
              </w:rPr>
              <w:t>.</w:t>
            </w:r>
          </w:p>
          <w:p w14:paraId="0298D54B" w14:textId="056C4A6D" w:rsidR="004536A0" w:rsidRPr="00BE0D0A" w:rsidRDefault="00DD7B6C" w:rsidP="00BE0D0A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1F60BEA2" w14:textId="1551EA5E" w:rsidR="00DD7B6C" w:rsidRDefault="00DD7B6C" w:rsidP="004536A0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لإجابة</w:t>
            </w:r>
          </w:p>
          <w:p w14:paraId="322AE794" w14:textId="07EBECBC" w:rsidR="00AB61FC" w:rsidRDefault="00AB61FC" w:rsidP="00B80AC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MA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- </w:t>
            </w:r>
            <w:r w:rsidR="00177960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bidi="ar-MA"/>
              </w:rPr>
              <w:t>تحديد دور الثغور الورقية:</w:t>
            </w:r>
          </w:p>
          <w:p w14:paraId="2386504C" w14:textId="723B121A" w:rsidR="00177960" w:rsidRPr="00177960" w:rsidRDefault="00177960" w:rsidP="0017796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- </w:t>
            </w:r>
            <w:r w:rsidRPr="00177960">
              <w:rPr>
                <w:rFonts w:asciiTheme="majorBidi" w:hAnsiTheme="majorBidi" w:cstheme="majorBidi"/>
                <w:sz w:val="24"/>
                <w:szCs w:val="24"/>
                <w:rtl/>
              </w:rPr>
              <w:t>مقر المبادلات الغازية اليخضورية.</w:t>
            </w:r>
          </w:p>
          <w:p w14:paraId="72C32DAD" w14:textId="2CF2050E" w:rsidR="00177960" w:rsidRPr="00177960" w:rsidRDefault="00177960" w:rsidP="0017796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- </w:t>
            </w:r>
            <w:r w:rsidRPr="00177960">
              <w:rPr>
                <w:rFonts w:asciiTheme="majorBidi" w:hAnsiTheme="majorBidi" w:cstheme="majorBidi"/>
                <w:sz w:val="24"/>
                <w:szCs w:val="24"/>
                <w:rtl/>
              </w:rPr>
              <w:t>مقر المبادلات الغازية التنفسية.</w:t>
            </w:r>
          </w:p>
          <w:p w14:paraId="00E5A704" w14:textId="557B83BB" w:rsidR="00177960" w:rsidRPr="00177960" w:rsidRDefault="00177960" w:rsidP="0017796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- </w:t>
            </w:r>
            <w:r w:rsidRPr="00177960">
              <w:rPr>
                <w:rFonts w:asciiTheme="majorBidi" w:hAnsiTheme="majorBidi" w:cstheme="majorBidi"/>
                <w:sz w:val="24"/>
                <w:szCs w:val="24"/>
                <w:rtl/>
              </w:rPr>
              <w:t>منفذ خروج الماء أثناء عملية النتح.</w:t>
            </w:r>
          </w:p>
          <w:p w14:paraId="1B7CD174" w14:textId="413D64C4" w:rsidR="00B80ACA" w:rsidRPr="00A47B7F" w:rsidRDefault="00B80ACA" w:rsidP="00B80AC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</w:tbl>
    <w:p w14:paraId="06AB08D1" w14:textId="06E2886C" w:rsidR="00622CAB" w:rsidRDefault="00622CAB" w:rsidP="00CC14A7">
      <w:pPr>
        <w:bidi/>
        <w:rPr>
          <w:lang w:bidi="ar-DZ"/>
        </w:rPr>
      </w:pPr>
    </w:p>
    <w:sectPr w:rsidR="00622CAB" w:rsidSect="00AE482B">
      <w:headerReference w:type="default" r:id="rId16"/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1DC63" w14:textId="77777777" w:rsidR="007D111D" w:rsidRDefault="007D111D" w:rsidP="00AE482B">
      <w:pPr>
        <w:spacing w:after="0" w:line="240" w:lineRule="auto"/>
      </w:pPr>
      <w:r>
        <w:separator/>
      </w:r>
    </w:p>
  </w:endnote>
  <w:endnote w:type="continuationSeparator" w:id="0">
    <w:p w14:paraId="6B476417" w14:textId="77777777" w:rsidR="007D111D" w:rsidRDefault="007D111D" w:rsidP="00AE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A3008" w14:textId="03CB9AA9" w:rsidR="0003737C" w:rsidRDefault="0003737C" w:rsidP="00AE482B">
    <w:pPr>
      <w:pStyle w:val="Footer"/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1BF8612" wp14:editId="6B2B9558">
          <wp:simplePos x="0" y="0"/>
          <wp:positionH relativeFrom="margin">
            <wp:posOffset>6073775</wp:posOffset>
          </wp:positionH>
          <wp:positionV relativeFrom="margin">
            <wp:posOffset>9386570</wp:posOffset>
          </wp:positionV>
          <wp:extent cx="865505" cy="544830"/>
          <wp:effectExtent l="0" t="0" r="0" b="7620"/>
          <wp:wrapSquare wrapText="bothSides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54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BFBB767" wp14:editId="69F4A94D">
          <wp:simplePos x="0" y="0"/>
          <wp:positionH relativeFrom="margin">
            <wp:posOffset>5147945</wp:posOffset>
          </wp:positionH>
          <wp:positionV relativeFrom="margin">
            <wp:posOffset>9363075</wp:posOffset>
          </wp:positionV>
          <wp:extent cx="804545" cy="593725"/>
          <wp:effectExtent l="0" t="0" r="0" b="0"/>
          <wp:wrapSquare wrapText="bothSides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89F5059" wp14:editId="000A5ACB">
          <wp:simplePos x="0" y="0"/>
          <wp:positionH relativeFrom="margin">
            <wp:posOffset>4173855</wp:posOffset>
          </wp:positionH>
          <wp:positionV relativeFrom="margin">
            <wp:posOffset>9339580</wp:posOffset>
          </wp:positionV>
          <wp:extent cx="792480" cy="600075"/>
          <wp:effectExtent l="0" t="0" r="7620" b="9525"/>
          <wp:wrapSquare wrapText="bothSides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09371E2A" wp14:editId="57AC1C0A">
          <wp:simplePos x="0" y="0"/>
          <wp:positionH relativeFrom="margin">
            <wp:posOffset>3105150</wp:posOffset>
          </wp:positionH>
          <wp:positionV relativeFrom="page">
            <wp:posOffset>10010775</wp:posOffset>
          </wp:positionV>
          <wp:extent cx="841375" cy="605790"/>
          <wp:effectExtent l="0" t="0" r="0" b="3810"/>
          <wp:wrapSquare wrapText="bothSides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1881E99A" wp14:editId="14CA0083">
          <wp:simplePos x="0" y="0"/>
          <wp:positionH relativeFrom="margin">
            <wp:posOffset>884555</wp:posOffset>
          </wp:positionH>
          <wp:positionV relativeFrom="margin">
            <wp:posOffset>9315450</wp:posOffset>
          </wp:positionV>
          <wp:extent cx="895985" cy="635000"/>
          <wp:effectExtent l="0" t="0" r="0" b="0"/>
          <wp:wrapSquare wrapText="bothSides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63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A7A62D6" wp14:editId="4033686A">
          <wp:simplePos x="0" y="0"/>
          <wp:positionH relativeFrom="margin">
            <wp:posOffset>2036445</wp:posOffset>
          </wp:positionH>
          <wp:positionV relativeFrom="margin">
            <wp:posOffset>9327515</wp:posOffset>
          </wp:positionV>
          <wp:extent cx="853440" cy="617220"/>
          <wp:effectExtent l="0" t="0" r="3810" b="0"/>
          <wp:wrapSquare wrapText="bothSides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714BDB8C" wp14:editId="3F4EB09E">
          <wp:simplePos x="0" y="0"/>
          <wp:positionH relativeFrom="margin">
            <wp:posOffset>-196215</wp:posOffset>
          </wp:positionH>
          <wp:positionV relativeFrom="margin">
            <wp:posOffset>9458325</wp:posOffset>
          </wp:positionV>
          <wp:extent cx="829310" cy="492760"/>
          <wp:effectExtent l="0" t="0" r="8890" b="2540"/>
          <wp:wrapSquare wrapText="bothSides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B4DDD4" w14:textId="77777777" w:rsidR="007D111D" w:rsidRDefault="007D111D" w:rsidP="00AE482B">
      <w:pPr>
        <w:spacing w:after="0" w:line="240" w:lineRule="auto"/>
      </w:pPr>
      <w:r>
        <w:separator/>
      </w:r>
    </w:p>
  </w:footnote>
  <w:footnote w:type="continuationSeparator" w:id="0">
    <w:p w14:paraId="3DC60A7F" w14:textId="77777777" w:rsidR="007D111D" w:rsidRDefault="007D111D" w:rsidP="00AE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BCB6" w14:textId="432A38BC" w:rsidR="0003737C" w:rsidRDefault="0003737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E86A5E" wp14:editId="0FB24C5B">
          <wp:simplePos x="0" y="0"/>
          <wp:positionH relativeFrom="margin">
            <wp:posOffset>2801241</wp:posOffset>
          </wp:positionH>
          <wp:positionV relativeFrom="margin">
            <wp:posOffset>-557976</wp:posOffset>
          </wp:positionV>
          <wp:extent cx="963295" cy="658495"/>
          <wp:effectExtent l="0" t="0" r="8255" b="8255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F239685" wp14:editId="03C73142">
          <wp:simplePos x="0" y="0"/>
          <wp:positionH relativeFrom="margin">
            <wp:posOffset>3732018</wp:posOffset>
          </wp:positionH>
          <wp:positionV relativeFrom="margin">
            <wp:posOffset>-589024</wp:posOffset>
          </wp:positionV>
          <wp:extent cx="1134110" cy="688975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D7BDF6D" wp14:editId="602F768E">
          <wp:simplePos x="0" y="0"/>
          <wp:positionH relativeFrom="margin">
            <wp:posOffset>4941001</wp:posOffset>
          </wp:positionH>
          <wp:positionV relativeFrom="margin">
            <wp:posOffset>-580390</wp:posOffset>
          </wp:positionV>
          <wp:extent cx="987425" cy="664210"/>
          <wp:effectExtent l="0" t="0" r="3175" b="254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2D62E02" wp14:editId="18875FFB">
          <wp:simplePos x="0" y="0"/>
          <wp:positionH relativeFrom="margin">
            <wp:posOffset>6145975</wp:posOffset>
          </wp:positionH>
          <wp:positionV relativeFrom="margin">
            <wp:posOffset>-572894</wp:posOffset>
          </wp:positionV>
          <wp:extent cx="713105" cy="615950"/>
          <wp:effectExtent l="0" t="0" r="0" b="0"/>
          <wp:wrapSquare wrapText="bothSides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94212A" wp14:editId="5D83B61E">
          <wp:simplePos x="0" y="0"/>
          <wp:positionH relativeFrom="margin">
            <wp:posOffset>779780</wp:posOffset>
          </wp:positionH>
          <wp:positionV relativeFrom="page">
            <wp:posOffset>47501</wp:posOffset>
          </wp:positionV>
          <wp:extent cx="847725" cy="713105"/>
          <wp:effectExtent l="0" t="0" r="9525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E671878" wp14:editId="3CA5D29D">
          <wp:simplePos x="0" y="0"/>
          <wp:positionH relativeFrom="margin">
            <wp:posOffset>1816924</wp:posOffset>
          </wp:positionH>
          <wp:positionV relativeFrom="margin">
            <wp:posOffset>-558140</wp:posOffset>
          </wp:positionV>
          <wp:extent cx="762000" cy="640080"/>
          <wp:effectExtent l="0" t="0" r="0" b="762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2B5EC0" wp14:editId="4BB71860">
          <wp:simplePos x="0" y="0"/>
          <wp:positionH relativeFrom="margin">
            <wp:posOffset>-273133</wp:posOffset>
          </wp:positionH>
          <wp:positionV relativeFrom="margin">
            <wp:posOffset>-534389</wp:posOffset>
          </wp:positionV>
          <wp:extent cx="841375" cy="633730"/>
          <wp:effectExtent l="0" t="0" r="0" b="0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83" type="#_x0000_t75" style="width:11.2pt;height:11.2pt" o:bullet="t">
        <v:imagedata r:id="rId1" o:title="BD14579_"/>
      </v:shape>
    </w:pict>
  </w:numPicBullet>
  <w:numPicBullet w:numPicBulletId="1">
    <w:pict>
      <v:shape id="_x0000_i1284" type="#_x0000_t75" style="width:11.2pt;height:11.2pt" o:bullet="t">
        <v:imagedata r:id="rId2" o:title="BD14579_"/>
      </v:shape>
    </w:pict>
  </w:numPicBullet>
  <w:abstractNum w:abstractNumId="0" w15:restartNumberingAfterBreak="0">
    <w:nsid w:val="03E10D9E"/>
    <w:multiLevelType w:val="hybridMultilevel"/>
    <w:tmpl w:val="9C74BE3E"/>
    <w:lvl w:ilvl="0" w:tplc="AFD285C6">
      <w:start w:val="1"/>
      <w:numFmt w:val="bullet"/>
      <w:lvlText w:val=""/>
      <w:lvlJc w:val="left"/>
      <w:pPr>
        <w:ind w:left="288" w:hanging="288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E3AE4"/>
    <w:multiLevelType w:val="hybridMultilevel"/>
    <w:tmpl w:val="134A3C5A"/>
    <w:lvl w:ilvl="0" w:tplc="959895EA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D42FE"/>
    <w:multiLevelType w:val="hybridMultilevel"/>
    <w:tmpl w:val="A2E6C358"/>
    <w:lvl w:ilvl="0" w:tplc="D0DC1D20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651FF"/>
    <w:multiLevelType w:val="hybridMultilevel"/>
    <w:tmpl w:val="E4AAE2FC"/>
    <w:lvl w:ilvl="0" w:tplc="957C2D36">
      <w:start w:val="1"/>
      <w:numFmt w:val="bullet"/>
      <w:lvlText w:val=""/>
      <w:lvlJc w:val="left"/>
      <w:pPr>
        <w:ind w:left="1778" w:hanging="360"/>
      </w:pPr>
      <w:rPr>
        <w:rFonts w:ascii="Symbol" w:hAnsi="Symbol" w:hint="default"/>
        <w:color w:val="7030A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-6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</w:abstractNum>
  <w:abstractNum w:abstractNumId="4" w15:restartNumberingAfterBreak="0">
    <w:nsid w:val="168B0348"/>
    <w:multiLevelType w:val="hybridMultilevel"/>
    <w:tmpl w:val="332EDF76"/>
    <w:lvl w:ilvl="0" w:tplc="62A23598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b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1CCA2053"/>
    <w:multiLevelType w:val="hybridMultilevel"/>
    <w:tmpl w:val="093ECF02"/>
    <w:lvl w:ilvl="0" w:tplc="FAB0B62A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200B030E"/>
    <w:multiLevelType w:val="hybridMultilevel"/>
    <w:tmpl w:val="CB446B44"/>
    <w:lvl w:ilvl="0" w:tplc="89DAFD5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6E427F"/>
    <w:multiLevelType w:val="hybridMultilevel"/>
    <w:tmpl w:val="DDA6AFC2"/>
    <w:lvl w:ilvl="0" w:tplc="1D048128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946E10"/>
    <w:multiLevelType w:val="hybridMultilevel"/>
    <w:tmpl w:val="3A8EB292"/>
    <w:lvl w:ilvl="0" w:tplc="340882D8">
      <w:start w:val="1"/>
      <w:numFmt w:val="bullet"/>
      <w:lvlText w:val=""/>
      <w:lvlPicBulletId w:val="0"/>
      <w:lvlJc w:val="left"/>
      <w:pPr>
        <w:ind w:left="643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9" w15:restartNumberingAfterBreak="0">
    <w:nsid w:val="21CC5230"/>
    <w:multiLevelType w:val="hybridMultilevel"/>
    <w:tmpl w:val="71C06BF2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9A64A3"/>
    <w:multiLevelType w:val="hybridMultilevel"/>
    <w:tmpl w:val="C98806F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5D0DC5"/>
    <w:multiLevelType w:val="hybridMultilevel"/>
    <w:tmpl w:val="E6A4D156"/>
    <w:lvl w:ilvl="0" w:tplc="4BF459FC">
      <w:start w:val="1"/>
      <w:numFmt w:val="bullet"/>
      <w:lvlText w:val=""/>
      <w:lvlJc w:val="left"/>
      <w:pPr>
        <w:ind w:left="1778" w:hanging="360"/>
      </w:pPr>
      <w:rPr>
        <w:rFonts w:ascii="Symbol" w:hAnsi="Symbol" w:hint="default"/>
        <w:color w:val="7030A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2" w15:restartNumberingAfterBreak="0">
    <w:nsid w:val="281D1864"/>
    <w:multiLevelType w:val="hybridMultilevel"/>
    <w:tmpl w:val="B4BAE6A8"/>
    <w:lvl w:ilvl="0" w:tplc="74F2D88A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2C0B67D2"/>
    <w:multiLevelType w:val="hybridMultilevel"/>
    <w:tmpl w:val="43880824"/>
    <w:lvl w:ilvl="0" w:tplc="4FD8624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12"/>
        <w:szCs w:val="12"/>
        <w:lang w:bidi="ar-SA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EC603D"/>
    <w:multiLevelType w:val="hybridMultilevel"/>
    <w:tmpl w:val="0ACED450"/>
    <w:lvl w:ilvl="0" w:tplc="A1CA4CA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b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430648"/>
    <w:multiLevelType w:val="hybridMultilevel"/>
    <w:tmpl w:val="13563388"/>
    <w:lvl w:ilvl="0" w:tplc="729C4D76">
      <w:start w:val="1"/>
      <w:numFmt w:val="bullet"/>
      <w:lvlText w:val="-"/>
      <w:lvlJc w:val="left"/>
      <w:pPr>
        <w:ind w:left="643" w:hanging="360"/>
      </w:pPr>
      <w:rPr>
        <w:rFonts w:ascii="Traditional Arabic" w:eastAsiaTheme="minorHAnsi" w:hAnsi="Traditional Arabic" w:cs="Traditional Arabic" w:hint="default"/>
        <w:b/>
      </w:rPr>
    </w:lvl>
    <w:lvl w:ilvl="1" w:tplc="040C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6" w15:restartNumberingAfterBreak="0">
    <w:nsid w:val="31CC0BAE"/>
    <w:multiLevelType w:val="hybridMultilevel"/>
    <w:tmpl w:val="0FD0DAF4"/>
    <w:lvl w:ilvl="0" w:tplc="75FCD080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7" w15:restartNumberingAfterBreak="0">
    <w:nsid w:val="33F73BAF"/>
    <w:multiLevelType w:val="hybridMultilevel"/>
    <w:tmpl w:val="788C184C"/>
    <w:lvl w:ilvl="0" w:tplc="4FD86244">
      <w:start w:val="1"/>
      <w:numFmt w:val="bullet"/>
      <w:lvlText w:val=""/>
      <w:lvlPicBulletId w:val="0"/>
      <w:lvlJc w:val="left"/>
      <w:pPr>
        <w:ind w:left="643" w:hanging="360"/>
      </w:pPr>
      <w:rPr>
        <w:rFonts w:ascii="Symbol" w:hAnsi="Symbol" w:hint="default"/>
        <w:color w:val="auto"/>
        <w:sz w:val="12"/>
        <w:szCs w:val="12"/>
        <w:lang w:bidi="ar-SA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513561D"/>
    <w:multiLevelType w:val="hybridMultilevel"/>
    <w:tmpl w:val="98BAC540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F4594A"/>
    <w:multiLevelType w:val="hybridMultilevel"/>
    <w:tmpl w:val="964A13F4"/>
    <w:lvl w:ilvl="0" w:tplc="B9CE86F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b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20" w15:restartNumberingAfterBreak="0">
    <w:nsid w:val="39CA3B30"/>
    <w:multiLevelType w:val="hybridMultilevel"/>
    <w:tmpl w:val="AA10C500"/>
    <w:lvl w:ilvl="0" w:tplc="3B767CF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52DA47AB"/>
    <w:multiLevelType w:val="hybridMultilevel"/>
    <w:tmpl w:val="F11E91A2"/>
    <w:lvl w:ilvl="0" w:tplc="78EA104E">
      <w:start w:val="1"/>
      <w:numFmt w:val="bullet"/>
      <w:lvlText w:val=""/>
      <w:lvlJc w:val="left"/>
      <w:pPr>
        <w:ind w:left="1505" w:hanging="360"/>
      </w:pPr>
      <w:rPr>
        <w:rFonts w:ascii="Symbol" w:hAnsi="Symbol" w:hint="default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22" w15:restartNumberingAfterBreak="0">
    <w:nsid w:val="52F00D1B"/>
    <w:multiLevelType w:val="hybridMultilevel"/>
    <w:tmpl w:val="5A502EBC"/>
    <w:lvl w:ilvl="0" w:tplc="340882D8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1E17FD"/>
    <w:multiLevelType w:val="hybridMultilevel"/>
    <w:tmpl w:val="4E58EB30"/>
    <w:lvl w:ilvl="0" w:tplc="B002D920">
      <w:start w:val="2"/>
      <w:numFmt w:val="bullet"/>
      <w:lvlText w:val="-"/>
      <w:lvlJc w:val="left"/>
      <w:pPr>
        <w:ind w:left="720" w:hanging="360"/>
      </w:pPr>
      <w:rPr>
        <w:rFonts w:ascii="Traditional Arabic" w:eastAsiaTheme="minorHAnsi" w:hAnsi="Traditional Arabic" w:cs="Traditional Arabic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A62081"/>
    <w:multiLevelType w:val="hybridMultilevel"/>
    <w:tmpl w:val="5ECC308E"/>
    <w:lvl w:ilvl="0" w:tplc="2028F72C">
      <w:start w:val="1"/>
      <w:numFmt w:val="bullet"/>
      <w:lvlText w:val=""/>
      <w:lvlPicBulletId w:val="0"/>
      <w:lvlJc w:val="left"/>
      <w:pPr>
        <w:ind w:left="643" w:hanging="360"/>
      </w:pPr>
      <w:rPr>
        <w:rFonts w:ascii="Symbol" w:hAnsi="Symbol" w:hint="default"/>
        <w:color w:val="auto"/>
        <w:sz w:val="12"/>
        <w:szCs w:val="12"/>
        <w:lang w:bidi="ar-SA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 w15:restartNumberingAfterBreak="0">
    <w:nsid w:val="5BCC6A8C"/>
    <w:multiLevelType w:val="hybridMultilevel"/>
    <w:tmpl w:val="3586D4C4"/>
    <w:lvl w:ilvl="0" w:tplc="1E46BF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AE4F65"/>
    <w:multiLevelType w:val="hybridMultilevel"/>
    <w:tmpl w:val="9F8EB9E8"/>
    <w:lvl w:ilvl="0" w:tplc="768EB928">
      <w:start w:val="1"/>
      <w:numFmt w:val="bullet"/>
      <w:lvlText w:val=""/>
      <w:lvlPicBulletId w:val="0"/>
      <w:lvlJc w:val="left"/>
      <w:pPr>
        <w:ind w:left="643" w:hanging="360"/>
      </w:pPr>
      <w:rPr>
        <w:rFonts w:ascii="Symbol" w:hAnsi="Symbol" w:hint="default"/>
        <w:b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7" w15:restartNumberingAfterBreak="0">
    <w:nsid w:val="61315B9A"/>
    <w:multiLevelType w:val="hybridMultilevel"/>
    <w:tmpl w:val="FBBA92B8"/>
    <w:lvl w:ilvl="0" w:tplc="1612061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26C1820"/>
    <w:multiLevelType w:val="hybridMultilevel"/>
    <w:tmpl w:val="7B5871F2"/>
    <w:lvl w:ilvl="0" w:tplc="DD767D6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FC28D2"/>
    <w:multiLevelType w:val="hybridMultilevel"/>
    <w:tmpl w:val="16CCE926"/>
    <w:lvl w:ilvl="0" w:tplc="E92CC0A8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b/>
        <w:color w:val="auto"/>
        <w:sz w:val="12"/>
        <w:szCs w:val="12"/>
        <w:lang w:bidi="ar-SA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 w15:restartNumberingAfterBreak="0">
    <w:nsid w:val="6AFC1A28"/>
    <w:multiLevelType w:val="hybridMultilevel"/>
    <w:tmpl w:val="CF406B32"/>
    <w:lvl w:ilvl="0" w:tplc="CF663C1A">
      <w:start w:val="3"/>
      <w:numFmt w:val="bullet"/>
      <w:lvlText w:val="-"/>
      <w:lvlJc w:val="left"/>
      <w:pPr>
        <w:ind w:left="643" w:hanging="360"/>
      </w:pPr>
      <w:rPr>
        <w:rFonts w:ascii="Traditional Arabic" w:eastAsiaTheme="minorHAnsi" w:hAnsi="Traditional Arabic" w:cs="Traditional Arabic" w:hint="default"/>
        <w:b/>
        <w:bCs w:val="0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783F53BD"/>
    <w:multiLevelType w:val="hybridMultilevel"/>
    <w:tmpl w:val="6EB21252"/>
    <w:lvl w:ilvl="0" w:tplc="6060DD98">
      <w:numFmt w:val="bullet"/>
      <w:lvlText w:val="-"/>
      <w:lvlPicBulletId w:val="0"/>
      <w:lvlJc w:val="left"/>
      <w:pPr>
        <w:ind w:left="785" w:hanging="360"/>
      </w:pPr>
      <w:rPr>
        <w:rFonts w:ascii="Traditional Arabic" w:eastAsiaTheme="minorHAnsi" w:hAnsi="Traditional Arabic" w:cs="Traditional Arabic" w:hint="default"/>
        <w:b/>
        <w:color w:val="FF0000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57483B"/>
    <w:multiLevelType w:val="hybridMultilevel"/>
    <w:tmpl w:val="D53C0DEC"/>
    <w:lvl w:ilvl="0" w:tplc="63EE206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7522F8"/>
    <w:multiLevelType w:val="hybridMultilevel"/>
    <w:tmpl w:val="90B6435A"/>
    <w:lvl w:ilvl="0" w:tplc="340882D8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0C0975"/>
    <w:multiLevelType w:val="hybridMultilevel"/>
    <w:tmpl w:val="CDEA0CE8"/>
    <w:lvl w:ilvl="0" w:tplc="959C2568">
      <w:start w:val="1"/>
      <w:numFmt w:val="bullet"/>
      <w:lvlText w:val="-"/>
      <w:lvlJc w:val="left"/>
      <w:pPr>
        <w:ind w:left="1364" w:hanging="360"/>
      </w:pPr>
      <w:rPr>
        <w:rFonts w:ascii="Traditional Arabic" w:eastAsiaTheme="minorHAnsi" w:hAnsi="Traditional Arabic" w:cs="Traditional Arabic" w:hint="default"/>
        <w:color w:val="7030A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5" w15:restartNumberingAfterBreak="0">
    <w:nsid w:val="7DA048E3"/>
    <w:multiLevelType w:val="hybridMultilevel"/>
    <w:tmpl w:val="5C0E200E"/>
    <w:lvl w:ilvl="0" w:tplc="424E3A00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b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FF3F6C"/>
    <w:multiLevelType w:val="hybridMultilevel"/>
    <w:tmpl w:val="A076671C"/>
    <w:lvl w:ilvl="0" w:tplc="08004C04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0"/>
  </w:num>
  <w:num w:numId="3">
    <w:abstractNumId w:val="9"/>
  </w:num>
  <w:num w:numId="4">
    <w:abstractNumId w:val="0"/>
  </w:num>
  <w:num w:numId="5">
    <w:abstractNumId w:val="10"/>
  </w:num>
  <w:num w:numId="6">
    <w:abstractNumId w:val="18"/>
  </w:num>
  <w:num w:numId="7">
    <w:abstractNumId w:val="27"/>
  </w:num>
  <w:num w:numId="8">
    <w:abstractNumId w:val="19"/>
  </w:num>
  <w:num w:numId="9">
    <w:abstractNumId w:val="24"/>
  </w:num>
  <w:num w:numId="10">
    <w:abstractNumId w:val="12"/>
  </w:num>
  <w:num w:numId="11">
    <w:abstractNumId w:val="13"/>
  </w:num>
  <w:num w:numId="12">
    <w:abstractNumId w:val="29"/>
  </w:num>
  <w:num w:numId="13">
    <w:abstractNumId w:val="17"/>
  </w:num>
  <w:num w:numId="14">
    <w:abstractNumId w:val="23"/>
  </w:num>
  <w:num w:numId="15">
    <w:abstractNumId w:val="26"/>
  </w:num>
  <w:num w:numId="16">
    <w:abstractNumId w:val="8"/>
  </w:num>
  <w:num w:numId="17">
    <w:abstractNumId w:val="22"/>
  </w:num>
  <w:num w:numId="18">
    <w:abstractNumId w:val="33"/>
  </w:num>
  <w:num w:numId="19">
    <w:abstractNumId w:val="1"/>
  </w:num>
  <w:num w:numId="20">
    <w:abstractNumId w:val="34"/>
  </w:num>
  <w:num w:numId="21">
    <w:abstractNumId w:val="28"/>
  </w:num>
  <w:num w:numId="22">
    <w:abstractNumId w:val="11"/>
  </w:num>
  <w:num w:numId="23">
    <w:abstractNumId w:val="16"/>
  </w:num>
  <w:num w:numId="24">
    <w:abstractNumId w:val="3"/>
  </w:num>
  <w:num w:numId="25">
    <w:abstractNumId w:val="35"/>
  </w:num>
  <w:num w:numId="26">
    <w:abstractNumId w:val="31"/>
  </w:num>
  <w:num w:numId="27">
    <w:abstractNumId w:val="15"/>
  </w:num>
  <w:num w:numId="28">
    <w:abstractNumId w:val="5"/>
  </w:num>
  <w:num w:numId="29">
    <w:abstractNumId w:val="4"/>
  </w:num>
  <w:num w:numId="30">
    <w:abstractNumId w:val="30"/>
  </w:num>
  <w:num w:numId="31">
    <w:abstractNumId w:val="21"/>
  </w:num>
  <w:num w:numId="32">
    <w:abstractNumId w:val="7"/>
  </w:num>
  <w:num w:numId="33">
    <w:abstractNumId w:val="2"/>
  </w:num>
  <w:num w:numId="34">
    <w:abstractNumId w:val="36"/>
  </w:num>
  <w:num w:numId="35">
    <w:abstractNumId w:val="14"/>
  </w:num>
  <w:num w:numId="36">
    <w:abstractNumId w:val="25"/>
  </w:num>
  <w:num w:numId="37">
    <w:abstractNumId w:val="3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2B"/>
    <w:rsid w:val="00010351"/>
    <w:rsid w:val="00010BE8"/>
    <w:rsid w:val="00013AF5"/>
    <w:rsid w:val="0002009C"/>
    <w:rsid w:val="00021DF0"/>
    <w:rsid w:val="0002357A"/>
    <w:rsid w:val="00024066"/>
    <w:rsid w:val="000246EC"/>
    <w:rsid w:val="00026CD6"/>
    <w:rsid w:val="00027DED"/>
    <w:rsid w:val="00030243"/>
    <w:rsid w:val="00030701"/>
    <w:rsid w:val="00031589"/>
    <w:rsid w:val="0003737C"/>
    <w:rsid w:val="00043336"/>
    <w:rsid w:val="00044D7A"/>
    <w:rsid w:val="0004674F"/>
    <w:rsid w:val="0004679C"/>
    <w:rsid w:val="00053C3F"/>
    <w:rsid w:val="00054DED"/>
    <w:rsid w:val="0006399F"/>
    <w:rsid w:val="00064718"/>
    <w:rsid w:val="00064CC3"/>
    <w:rsid w:val="00075220"/>
    <w:rsid w:val="000838B7"/>
    <w:rsid w:val="00085CFC"/>
    <w:rsid w:val="00086F58"/>
    <w:rsid w:val="0008716E"/>
    <w:rsid w:val="000955A9"/>
    <w:rsid w:val="000964BB"/>
    <w:rsid w:val="000C0DFE"/>
    <w:rsid w:val="000D3393"/>
    <w:rsid w:val="000D7C7E"/>
    <w:rsid w:val="000F14B4"/>
    <w:rsid w:val="000F19A5"/>
    <w:rsid w:val="000F254D"/>
    <w:rsid w:val="000F3F13"/>
    <w:rsid w:val="000F5842"/>
    <w:rsid w:val="000F6DA2"/>
    <w:rsid w:val="001012E9"/>
    <w:rsid w:val="00101CD6"/>
    <w:rsid w:val="00104420"/>
    <w:rsid w:val="001045FA"/>
    <w:rsid w:val="00105AE7"/>
    <w:rsid w:val="001062FC"/>
    <w:rsid w:val="00115133"/>
    <w:rsid w:val="00116370"/>
    <w:rsid w:val="00120778"/>
    <w:rsid w:val="0012243C"/>
    <w:rsid w:val="0012316E"/>
    <w:rsid w:val="00125107"/>
    <w:rsid w:val="00125DB8"/>
    <w:rsid w:val="00131E79"/>
    <w:rsid w:val="00133EDF"/>
    <w:rsid w:val="00134C43"/>
    <w:rsid w:val="00143F17"/>
    <w:rsid w:val="0014561D"/>
    <w:rsid w:val="00147E4B"/>
    <w:rsid w:val="0015089D"/>
    <w:rsid w:val="001544ED"/>
    <w:rsid w:val="00156AD9"/>
    <w:rsid w:val="001604EF"/>
    <w:rsid w:val="00162F48"/>
    <w:rsid w:val="00164423"/>
    <w:rsid w:val="00164944"/>
    <w:rsid w:val="001650F2"/>
    <w:rsid w:val="00165C47"/>
    <w:rsid w:val="00165D9F"/>
    <w:rsid w:val="00167C42"/>
    <w:rsid w:val="001733E3"/>
    <w:rsid w:val="001743CC"/>
    <w:rsid w:val="00177960"/>
    <w:rsid w:val="001852AF"/>
    <w:rsid w:val="001867BE"/>
    <w:rsid w:val="001878F4"/>
    <w:rsid w:val="001A4BC1"/>
    <w:rsid w:val="001A4D64"/>
    <w:rsid w:val="001A5CD9"/>
    <w:rsid w:val="001B130A"/>
    <w:rsid w:val="001B48CE"/>
    <w:rsid w:val="001B500F"/>
    <w:rsid w:val="001B7963"/>
    <w:rsid w:val="001C0B25"/>
    <w:rsid w:val="001C7142"/>
    <w:rsid w:val="001D2114"/>
    <w:rsid w:val="001D447F"/>
    <w:rsid w:val="001D70DA"/>
    <w:rsid w:val="001E3606"/>
    <w:rsid w:val="001E7A7D"/>
    <w:rsid w:val="001E7DCA"/>
    <w:rsid w:val="001F1D89"/>
    <w:rsid w:val="001F61B8"/>
    <w:rsid w:val="00201677"/>
    <w:rsid w:val="00202CB8"/>
    <w:rsid w:val="00203300"/>
    <w:rsid w:val="00204FEF"/>
    <w:rsid w:val="00205155"/>
    <w:rsid w:val="00225178"/>
    <w:rsid w:val="00230916"/>
    <w:rsid w:val="002341CF"/>
    <w:rsid w:val="00235AF4"/>
    <w:rsid w:val="00236CEA"/>
    <w:rsid w:val="00246915"/>
    <w:rsid w:val="002477AD"/>
    <w:rsid w:val="00254D41"/>
    <w:rsid w:val="002607D6"/>
    <w:rsid w:val="00264A6F"/>
    <w:rsid w:val="00273960"/>
    <w:rsid w:val="00273D48"/>
    <w:rsid w:val="002760DD"/>
    <w:rsid w:val="00280EAF"/>
    <w:rsid w:val="00281D0D"/>
    <w:rsid w:val="00282E13"/>
    <w:rsid w:val="002914E8"/>
    <w:rsid w:val="00293D1A"/>
    <w:rsid w:val="00295C26"/>
    <w:rsid w:val="002A0992"/>
    <w:rsid w:val="002A3049"/>
    <w:rsid w:val="002A6BB0"/>
    <w:rsid w:val="002A7B16"/>
    <w:rsid w:val="002B31DA"/>
    <w:rsid w:val="002B532A"/>
    <w:rsid w:val="002C1ED4"/>
    <w:rsid w:val="002C3CE3"/>
    <w:rsid w:val="002C7F65"/>
    <w:rsid w:val="002D1CAD"/>
    <w:rsid w:val="002D3E33"/>
    <w:rsid w:val="002D633A"/>
    <w:rsid w:val="002F0368"/>
    <w:rsid w:val="002F3EB0"/>
    <w:rsid w:val="002F5D36"/>
    <w:rsid w:val="002F636F"/>
    <w:rsid w:val="00302496"/>
    <w:rsid w:val="003063A4"/>
    <w:rsid w:val="00306EDA"/>
    <w:rsid w:val="00307D7A"/>
    <w:rsid w:val="003107B6"/>
    <w:rsid w:val="00310A38"/>
    <w:rsid w:val="00311D57"/>
    <w:rsid w:val="00317607"/>
    <w:rsid w:val="0032070B"/>
    <w:rsid w:val="00321F88"/>
    <w:rsid w:val="00326C9B"/>
    <w:rsid w:val="003302E6"/>
    <w:rsid w:val="003328C6"/>
    <w:rsid w:val="003335C9"/>
    <w:rsid w:val="00333A65"/>
    <w:rsid w:val="00344F29"/>
    <w:rsid w:val="003474AE"/>
    <w:rsid w:val="00354EA6"/>
    <w:rsid w:val="00363DB2"/>
    <w:rsid w:val="00366FDB"/>
    <w:rsid w:val="0036760E"/>
    <w:rsid w:val="00367E87"/>
    <w:rsid w:val="00373504"/>
    <w:rsid w:val="0037659A"/>
    <w:rsid w:val="00376EC0"/>
    <w:rsid w:val="00377571"/>
    <w:rsid w:val="00391109"/>
    <w:rsid w:val="003A1860"/>
    <w:rsid w:val="003A6B0F"/>
    <w:rsid w:val="003B109F"/>
    <w:rsid w:val="003C2A25"/>
    <w:rsid w:val="003D4111"/>
    <w:rsid w:val="003D7AFC"/>
    <w:rsid w:val="003E2478"/>
    <w:rsid w:val="003E29FF"/>
    <w:rsid w:val="003E4350"/>
    <w:rsid w:val="003F1E6F"/>
    <w:rsid w:val="00403C42"/>
    <w:rsid w:val="00411A7C"/>
    <w:rsid w:val="00412CF4"/>
    <w:rsid w:val="00413CAD"/>
    <w:rsid w:val="00415CEC"/>
    <w:rsid w:val="0042589A"/>
    <w:rsid w:val="00427000"/>
    <w:rsid w:val="0043156C"/>
    <w:rsid w:val="004331E0"/>
    <w:rsid w:val="004355A2"/>
    <w:rsid w:val="00435B48"/>
    <w:rsid w:val="00441EBB"/>
    <w:rsid w:val="00442614"/>
    <w:rsid w:val="004443A6"/>
    <w:rsid w:val="00446312"/>
    <w:rsid w:val="00447287"/>
    <w:rsid w:val="004536A0"/>
    <w:rsid w:val="004655F9"/>
    <w:rsid w:val="00466304"/>
    <w:rsid w:val="004664D9"/>
    <w:rsid w:val="00466DBA"/>
    <w:rsid w:val="004720E8"/>
    <w:rsid w:val="00474BE2"/>
    <w:rsid w:val="0048228D"/>
    <w:rsid w:val="004861EF"/>
    <w:rsid w:val="0049040A"/>
    <w:rsid w:val="00496E74"/>
    <w:rsid w:val="004A29B9"/>
    <w:rsid w:val="004A52F8"/>
    <w:rsid w:val="004B2E13"/>
    <w:rsid w:val="004C5E8C"/>
    <w:rsid w:val="004E2297"/>
    <w:rsid w:val="004E4E0A"/>
    <w:rsid w:val="004E5F5C"/>
    <w:rsid w:val="004F1DA2"/>
    <w:rsid w:val="004F2F2C"/>
    <w:rsid w:val="004F31DE"/>
    <w:rsid w:val="004F3682"/>
    <w:rsid w:val="005039A2"/>
    <w:rsid w:val="005061DB"/>
    <w:rsid w:val="005108E2"/>
    <w:rsid w:val="00511B8E"/>
    <w:rsid w:val="005207AD"/>
    <w:rsid w:val="005246C8"/>
    <w:rsid w:val="00531A24"/>
    <w:rsid w:val="005348A5"/>
    <w:rsid w:val="00536163"/>
    <w:rsid w:val="00536192"/>
    <w:rsid w:val="00543E28"/>
    <w:rsid w:val="00545ECC"/>
    <w:rsid w:val="005507F6"/>
    <w:rsid w:val="00552480"/>
    <w:rsid w:val="005610D8"/>
    <w:rsid w:val="00561EE1"/>
    <w:rsid w:val="0056216C"/>
    <w:rsid w:val="00563ADF"/>
    <w:rsid w:val="005644BD"/>
    <w:rsid w:val="0056759B"/>
    <w:rsid w:val="0057257E"/>
    <w:rsid w:val="00573096"/>
    <w:rsid w:val="00581D05"/>
    <w:rsid w:val="00583F89"/>
    <w:rsid w:val="00586F1D"/>
    <w:rsid w:val="005909FD"/>
    <w:rsid w:val="0059175B"/>
    <w:rsid w:val="00597E79"/>
    <w:rsid w:val="005A3910"/>
    <w:rsid w:val="005B0776"/>
    <w:rsid w:val="005B3128"/>
    <w:rsid w:val="005B3AE9"/>
    <w:rsid w:val="005C50D6"/>
    <w:rsid w:val="005C512D"/>
    <w:rsid w:val="005D5AA7"/>
    <w:rsid w:val="005E27B1"/>
    <w:rsid w:val="005E4470"/>
    <w:rsid w:val="005E453A"/>
    <w:rsid w:val="005E4B40"/>
    <w:rsid w:val="005E509B"/>
    <w:rsid w:val="005E560F"/>
    <w:rsid w:val="005F39D6"/>
    <w:rsid w:val="005F6D3D"/>
    <w:rsid w:val="005F7523"/>
    <w:rsid w:val="00603315"/>
    <w:rsid w:val="00603886"/>
    <w:rsid w:val="00611166"/>
    <w:rsid w:val="006132B4"/>
    <w:rsid w:val="00613F30"/>
    <w:rsid w:val="00622CAB"/>
    <w:rsid w:val="006236BC"/>
    <w:rsid w:val="00626B65"/>
    <w:rsid w:val="00632DFD"/>
    <w:rsid w:val="0063528F"/>
    <w:rsid w:val="00641AC9"/>
    <w:rsid w:val="006429A4"/>
    <w:rsid w:val="00643535"/>
    <w:rsid w:val="00661B04"/>
    <w:rsid w:val="00663D55"/>
    <w:rsid w:val="0066621B"/>
    <w:rsid w:val="00670897"/>
    <w:rsid w:val="00670B45"/>
    <w:rsid w:val="00672C62"/>
    <w:rsid w:val="006805D1"/>
    <w:rsid w:val="006819A1"/>
    <w:rsid w:val="006829D9"/>
    <w:rsid w:val="00683A29"/>
    <w:rsid w:val="00686741"/>
    <w:rsid w:val="006877D3"/>
    <w:rsid w:val="0069471F"/>
    <w:rsid w:val="006A1552"/>
    <w:rsid w:val="006A43D1"/>
    <w:rsid w:val="006A5AEC"/>
    <w:rsid w:val="006B4702"/>
    <w:rsid w:val="006B5FDB"/>
    <w:rsid w:val="006C045F"/>
    <w:rsid w:val="006C62C3"/>
    <w:rsid w:val="006C719A"/>
    <w:rsid w:val="006D5E78"/>
    <w:rsid w:val="006E5CC9"/>
    <w:rsid w:val="006E6E8A"/>
    <w:rsid w:val="006F1A7B"/>
    <w:rsid w:val="006F3047"/>
    <w:rsid w:val="006F3A59"/>
    <w:rsid w:val="006F43F0"/>
    <w:rsid w:val="006F68EC"/>
    <w:rsid w:val="00701E42"/>
    <w:rsid w:val="00711740"/>
    <w:rsid w:val="007124A2"/>
    <w:rsid w:val="007133CC"/>
    <w:rsid w:val="00716C15"/>
    <w:rsid w:val="0072014F"/>
    <w:rsid w:val="007246FE"/>
    <w:rsid w:val="00726D9E"/>
    <w:rsid w:val="0073310F"/>
    <w:rsid w:val="00735C78"/>
    <w:rsid w:val="00736394"/>
    <w:rsid w:val="0074326D"/>
    <w:rsid w:val="007454AF"/>
    <w:rsid w:val="00751A97"/>
    <w:rsid w:val="00752F86"/>
    <w:rsid w:val="007531F1"/>
    <w:rsid w:val="0075667D"/>
    <w:rsid w:val="0076143A"/>
    <w:rsid w:val="00764F92"/>
    <w:rsid w:val="00764FE7"/>
    <w:rsid w:val="007709CB"/>
    <w:rsid w:val="007752B4"/>
    <w:rsid w:val="007755BE"/>
    <w:rsid w:val="007764C9"/>
    <w:rsid w:val="00785956"/>
    <w:rsid w:val="00792D19"/>
    <w:rsid w:val="007943A6"/>
    <w:rsid w:val="00794A70"/>
    <w:rsid w:val="007B5551"/>
    <w:rsid w:val="007C3576"/>
    <w:rsid w:val="007C441B"/>
    <w:rsid w:val="007D111D"/>
    <w:rsid w:val="007D45EE"/>
    <w:rsid w:val="007D4920"/>
    <w:rsid w:val="007D4998"/>
    <w:rsid w:val="007E5D02"/>
    <w:rsid w:val="007F2585"/>
    <w:rsid w:val="007F42F2"/>
    <w:rsid w:val="007F712D"/>
    <w:rsid w:val="00802AD6"/>
    <w:rsid w:val="008048F8"/>
    <w:rsid w:val="00804ECB"/>
    <w:rsid w:val="008076FB"/>
    <w:rsid w:val="008105AC"/>
    <w:rsid w:val="008128B1"/>
    <w:rsid w:val="008203D8"/>
    <w:rsid w:val="0082448E"/>
    <w:rsid w:val="008262F6"/>
    <w:rsid w:val="00833200"/>
    <w:rsid w:val="00833AEA"/>
    <w:rsid w:val="0083407C"/>
    <w:rsid w:val="008359C6"/>
    <w:rsid w:val="00837ABE"/>
    <w:rsid w:val="0084460F"/>
    <w:rsid w:val="00844792"/>
    <w:rsid w:val="00845585"/>
    <w:rsid w:val="00847274"/>
    <w:rsid w:val="00847416"/>
    <w:rsid w:val="00850CB9"/>
    <w:rsid w:val="008613DF"/>
    <w:rsid w:val="008659AE"/>
    <w:rsid w:val="00865E2F"/>
    <w:rsid w:val="00870A30"/>
    <w:rsid w:val="00872F0A"/>
    <w:rsid w:val="0087678D"/>
    <w:rsid w:val="008772C3"/>
    <w:rsid w:val="00881AC1"/>
    <w:rsid w:val="00890659"/>
    <w:rsid w:val="00895B8C"/>
    <w:rsid w:val="00895E99"/>
    <w:rsid w:val="00897374"/>
    <w:rsid w:val="008A2868"/>
    <w:rsid w:val="008A29FB"/>
    <w:rsid w:val="008A67F9"/>
    <w:rsid w:val="008A7232"/>
    <w:rsid w:val="008B2090"/>
    <w:rsid w:val="008B2AE5"/>
    <w:rsid w:val="008B3E04"/>
    <w:rsid w:val="008C129E"/>
    <w:rsid w:val="008D027A"/>
    <w:rsid w:val="008D3DEB"/>
    <w:rsid w:val="008D443B"/>
    <w:rsid w:val="008D564B"/>
    <w:rsid w:val="008D707B"/>
    <w:rsid w:val="008E12F7"/>
    <w:rsid w:val="008E65DB"/>
    <w:rsid w:val="008F49F5"/>
    <w:rsid w:val="008F5FC1"/>
    <w:rsid w:val="008F70AE"/>
    <w:rsid w:val="00904D7A"/>
    <w:rsid w:val="00906A5D"/>
    <w:rsid w:val="0090742B"/>
    <w:rsid w:val="00915563"/>
    <w:rsid w:val="009160E3"/>
    <w:rsid w:val="009216C4"/>
    <w:rsid w:val="0092277A"/>
    <w:rsid w:val="00927B28"/>
    <w:rsid w:val="00943478"/>
    <w:rsid w:val="00943517"/>
    <w:rsid w:val="00946E64"/>
    <w:rsid w:val="0095267A"/>
    <w:rsid w:val="00953021"/>
    <w:rsid w:val="00954BC4"/>
    <w:rsid w:val="00963BE1"/>
    <w:rsid w:val="00964445"/>
    <w:rsid w:val="0096553D"/>
    <w:rsid w:val="0097196A"/>
    <w:rsid w:val="009813DF"/>
    <w:rsid w:val="009829AC"/>
    <w:rsid w:val="009843D2"/>
    <w:rsid w:val="009929B1"/>
    <w:rsid w:val="00992A54"/>
    <w:rsid w:val="00993147"/>
    <w:rsid w:val="00997CEF"/>
    <w:rsid w:val="009A04F0"/>
    <w:rsid w:val="009A1BB0"/>
    <w:rsid w:val="009A266D"/>
    <w:rsid w:val="009B2075"/>
    <w:rsid w:val="009B3681"/>
    <w:rsid w:val="009B6BCD"/>
    <w:rsid w:val="009C1D20"/>
    <w:rsid w:val="009C632F"/>
    <w:rsid w:val="009C6D6D"/>
    <w:rsid w:val="009D2F5E"/>
    <w:rsid w:val="009E1FE2"/>
    <w:rsid w:val="009E67C7"/>
    <w:rsid w:val="009E7B21"/>
    <w:rsid w:val="009F048D"/>
    <w:rsid w:val="009F7EBB"/>
    <w:rsid w:val="009F7F49"/>
    <w:rsid w:val="00A16E93"/>
    <w:rsid w:val="00A17478"/>
    <w:rsid w:val="00A25A7C"/>
    <w:rsid w:val="00A25EF0"/>
    <w:rsid w:val="00A260F2"/>
    <w:rsid w:val="00A269A5"/>
    <w:rsid w:val="00A27C24"/>
    <w:rsid w:val="00A324EA"/>
    <w:rsid w:val="00A374E6"/>
    <w:rsid w:val="00A44780"/>
    <w:rsid w:val="00A479AC"/>
    <w:rsid w:val="00A47B7F"/>
    <w:rsid w:val="00A50D5A"/>
    <w:rsid w:val="00A55025"/>
    <w:rsid w:val="00A562C0"/>
    <w:rsid w:val="00A611BE"/>
    <w:rsid w:val="00A61B1D"/>
    <w:rsid w:val="00A65B9A"/>
    <w:rsid w:val="00A7185E"/>
    <w:rsid w:val="00A720B2"/>
    <w:rsid w:val="00A81953"/>
    <w:rsid w:val="00A84351"/>
    <w:rsid w:val="00A8693D"/>
    <w:rsid w:val="00A874D0"/>
    <w:rsid w:val="00A939A5"/>
    <w:rsid w:val="00A94EE1"/>
    <w:rsid w:val="00A950ED"/>
    <w:rsid w:val="00A96B25"/>
    <w:rsid w:val="00A97918"/>
    <w:rsid w:val="00AA0857"/>
    <w:rsid w:val="00AA52D2"/>
    <w:rsid w:val="00AB1EDD"/>
    <w:rsid w:val="00AB61FC"/>
    <w:rsid w:val="00AC36F7"/>
    <w:rsid w:val="00AC7F48"/>
    <w:rsid w:val="00AD16F2"/>
    <w:rsid w:val="00AD5560"/>
    <w:rsid w:val="00AD6B96"/>
    <w:rsid w:val="00AE482B"/>
    <w:rsid w:val="00AF1666"/>
    <w:rsid w:val="00AF2E5E"/>
    <w:rsid w:val="00AF4009"/>
    <w:rsid w:val="00AF74A0"/>
    <w:rsid w:val="00B06E19"/>
    <w:rsid w:val="00B07FAA"/>
    <w:rsid w:val="00B1545E"/>
    <w:rsid w:val="00B2031C"/>
    <w:rsid w:val="00B23D93"/>
    <w:rsid w:val="00B30CDF"/>
    <w:rsid w:val="00B31B34"/>
    <w:rsid w:val="00B32B15"/>
    <w:rsid w:val="00B33E08"/>
    <w:rsid w:val="00B3656A"/>
    <w:rsid w:val="00B5085A"/>
    <w:rsid w:val="00B54C8C"/>
    <w:rsid w:val="00B55F91"/>
    <w:rsid w:val="00B6057A"/>
    <w:rsid w:val="00B63899"/>
    <w:rsid w:val="00B642CE"/>
    <w:rsid w:val="00B6711D"/>
    <w:rsid w:val="00B67FD2"/>
    <w:rsid w:val="00B70200"/>
    <w:rsid w:val="00B70B0E"/>
    <w:rsid w:val="00B73828"/>
    <w:rsid w:val="00B74ECB"/>
    <w:rsid w:val="00B76EBF"/>
    <w:rsid w:val="00B80ACA"/>
    <w:rsid w:val="00B81C48"/>
    <w:rsid w:val="00B82E15"/>
    <w:rsid w:val="00B90DED"/>
    <w:rsid w:val="00B96AD8"/>
    <w:rsid w:val="00B97A12"/>
    <w:rsid w:val="00BA6FC5"/>
    <w:rsid w:val="00BB0D3C"/>
    <w:rsid w:val="00BB479E"/>
    <w:rsid w:val="00BC0052"/>
    <w:rsid w:val="00BC243F"/>
    <w:rsid w:val="00BC4FB2"/>
    <w:rsid w:val="00BE0D0A"/>
    <w:rsid w:val="00BE3EE7"/>
    <w:rsid w:val="00BE515B"/>
    <w:rsid w:val="00BE6334"/>
    <w:rsid w:val="00BF0D41"/>
    <w:rsid w:val="00BF0E6D"/>
    <w:rsid w:val="00BF3301"/>
    <w:rsid w:val="00BF40B8"/>
    <w:rsid w:val="00BF56F0"/>
    <w:rsid w:val="00BF6F1D"/>
    <w:rsid w:val="00C0001C"/>
    <w:rsid w:val="00C0025E"/>
    <w:rsid w:val="00C006AB"/>
    <w:rsid w:val="00C07C15"/>
    <w:rsid w:val="00C12CD7"/>
    <w:rsid w:val="00C14514"/>
    <w:rsid w:val="00C215B5"/>
    <w:rsid w:val="00C21BEC"/>
    <w:rsid w:val="00C2741E"/>
    <w:rsid w:val="00C27EDC"/>
    <w:rsid w:val="00C30D34"/>
    <w:rsid w:val="00C31BB7"/>
    <w:rsid w:val="00C31DF5"/>
    <w:rsid w:val="00C3674B"/>
    <w:rsid w:val="00C47955"/>
    <w:rsid w:val="00C47EF8"/>
    <w:rsid w:val="00C5390E"/>
    <w:rsid w:val="00C56D52"/>
    <w:rsid w:val="00C57776"/>
    <w:rsid w:val="00C65548"/>
    <w:rsid w:val="00C66484"/>
    <w:rsid w:val="00C672B7"/>
    <w:rsid w:val="00C83CBD"/>
    <w:rsid w:val="00C8463F"/>
    <w:rsid w:val="00C85620"/>
    <w:rsid w:val="00C85E01"/>
    <w:rsid w:val="00C85FF7"/>
    <w:rsid w:val="00C931D8"/>
    <w:rsid w:val="00C96116"/>
    <w:rsid w:val="00C973A2"/>
    <w:rsid w:val="00CA043E"/>
    <w:rsid w:val="00CA2CDE"/>
    <w:rsid w:val="00CA3EDB"/>
    <w:rsid w:val="00CA6EBB"/>
    <w:rsid w:val="00CC05BD"/>
    <w:rsid w:val="00CC14A7"/>
    <w:rsid w:val="00CC5AAE"/>
    <w:rsid w:val="00CC6354"/>
    <w:rsid w:val="00CC6D33"/>
    <w:rsid w:val="00CE0390"/>
    <w:rsid w:val="00CE63FB"/>
    <w:rsid w:val="00CF3B5A"/>
    <w:rsid w:val="00D00B70"/>
    <w:rsid w:val="00D02D13"/>
    <w:rsid w:val="00D034C0"/>
    <w:rsid w:val="00D10EBF"/>
    <w:rsid w:val="00D14E39"/>
    <w:rsid w:val="00D1615A"/>
    <w:rsid w:val="00D163FC"/>
    <w:rsid w:val="00D1664A"/>
    <w:rsid w:val="00D3106A"/>
    <w:rsid w:val="00D32061"/>
    <w:rsid w:val="00D34E4C"/>
    <w:rsid w:val="00D4122C"/>
    <w:rsid w:val="00D416A1"/>
    <w:rsid w:val="00D41F7C"/>
    <w:rsid w:val="00D44224"/>
    <w:rsid w:val="00D471FE"/>
    <w:rsid w:val="00D63CC6"/>
    <w:rsid w:val="00D72523"/>
    <w:rsid w:val="00D73128"/>
    <w:rsid w:val="00D81EDD"/>
    <w:rsid w:val="00D825A6"/>
    <w:rsid w:val="00D868AB"/>
    <w:rsid w:val="00D92206"/>
    <w:rsid w:val="00D952A5"/>
    <w:rsid w:val="00D95522"/>
    <w:rsid w:val="00D96ADC"/>
    <w:rsid w:val="00DA0E3F"/>
    <w:rsid w:val="00DA48E0"/>
    <w:rsid w:val="00DA4D39"/>
    <w:rsid w:val="00DB1429"/>
    <w:rsid w:val="00DB3610"/>
    <w:rsid w:val="00DC477C"/>
    <w:rsid w:val="00DC724D"/>
    <w:rsid w:val="00DC7FE7"/>
    <w:rsid w:val="00DD1D28"/>
    <w:rsid w:val="00DD3109"/>
    <w:rsid w:val="00DD5395"/>
    <w:rsid w:val="00DD572C"/>
    <w:rsid w:val="00DD5DE0"/>
    <w:rsid w:val="00DD72AE"/>
    <w:rsid w:val="00DD7B6C"/>
    <w:rsid w:val="00DE183B"/>
    <w:rsid w:val="00DE2F47"/>
    <w:rsid w:val="00DE7F8C"/>
    <w:rsid w:val="00DF1738"/>
    <w:rsid w:val="00E017FD"/>
    <w:rsid w:val="00E0418F"/>
    <w:rsid w:val="00E047ED"/>
    <w:rsid w:val="00E10175"/>
    <w:rsid w:val="00E21739"/>
    <w:rsid w:val="00E2298E"/>
    <w:rsid w:val="00E26120"/>
    <w:rsid w:val="00E31CBD"/>
    <w:rsid w:val="00E32C88"/>
    <w:rsid w:val="00E33465"/>
    <w:rsid w:val="00E422FB"/>
    <w:rsid w:val="00E56A81"/>
    <w:rsid w:val="00E62821"/>
    <w:rsid w:val="00E71419"/>
    <w:rsid w:val="00E72550"/>
    <w:rsid w:val="00E7361B"/>
    <w:rsid w:val="00E778F9"/>
    <w:rsid w:val="00E80059"/>
    <w:rsid w:val="00E8175F"/>
    <w:rsid w:val="00E81F50"/>
    <w:rsid w:val="00E85B30"/>
    <w:rsid w:val="00E90795"/>
    <w:rsid w:val="00E95074"/>
    <w:rsid w:val="00EA16CF"/>
    <w:rsid w:val="00EA2280"/>
    <w:rsid w:val="00EA4392"/>
    <w:rsid w:val="00EB02EF"/>
    <w:rsid w:val="00EB181C"/>
    <w:rsid w:val="00EB6AD0"/>
    <w:rsid w:val="00EC0677"/>
    <w:rsid w:val="00EC0AE0"/>
    <w:rsid w:val="00EC1E93"/>
    <w:rsid w:val="00EC28B1"/>
    <w:rsid w:val="00EC3DFD"/>
    <w:rsid w:val="00ED04DA"/>
    <w:rsid w:val="00ED12EB"/>
    <w:rsid w:val="00EE29C6"/>
    <w:rsid w:val="00EE3FF8"/>
    <w:rsid w:val="00EF363F"/>
    <w:rsid w:val="00EF3789"/>
    <w:rsid w:val="00EF6737"/>
    <w:rsid w:val="00F02B1A"/>
    <w:rsid w:val="00F046FF"/>
    <w:rsid w:val="00F05625"/>
    <w:rsid w:val="00F05ED8"/>
    <w:rsid w:val="00F069B1"/>
    <w:rsid w:val="00F06B41"/>
    <w:rsid w:val="00F11C2A"/>
    <w:rsid w:val="00F15704"/>
    <w:rsid w:val="00F16E0F"/>
    <w:rsid w:val="00F31CA7"/>
    <w:rsid w:val="00F50058"/>
    <w:rsid w:val="00F5383D"/>
    <w:rsid w:val="00F60E02"/>
    <w:rsid w:val="00F61B1B"/>
    <w:rsid w:val="00F80502"/>
    <w:rsid w:val="00F87A24"/>
    <w:rsid w:val="00F91C60"/>
    <w:rsid w:val="00F97829"/>
    <w:rsid w:val="00F97838"/>
    <w:rsid w:val="00FA6CEC"/>
    <w:rsid w:val="00FB35CA"/>
    <w:rsid w:val="00FB562C"/>
    <w:rsid w:val="00FC0A41"/>
    <w:rsid w:val="00FC1F19"/>
    <w:rsid w:val="00FC2705"/>
    <w:rsid w:val="00FC6A8C"/>
    <w:rsid w:val="00FD4F8D"/>
    <w:rsid w:val="00FD5210"/>
    <w:rsid w:val="00FD52ED"/>
    <w:rsid w:val="00FE0B2A"/>
    <w:rsid w:val="00FE4690"/>
    <w:rsid w:val="00FF2B1E"/>
    <w:rsid w:val="00FF317E"/>
    <w:rsid w:val="00FF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1D4A3B"/>
  <w15:chartTrackingRefBased/>
  <w15:docId w15:val="{1C860F8B-4CFC-4C23-BA63-7B1817534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16A1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10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7AF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82B"/>
  </w:style>
  <w:style w:type="paragraph" w:styleId="Footer">
    <w:name w:val="footer"/>
    <w:basedOn w:val="Normal"/>
    <w:link w:val="Foot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82B"/>
  </w:style>
  <w:style w:type="paragraph" w:styleId="ListParagraph">
    <w:name w:val="List Paragraph"/>
    <w:basedOn w:val="Normal"/>
    <w:uiPriority w:val="34"/>
    <w:qFormat/>
    <w:rsid w:val="00622CAB"/>
    <w:pPr>
      <w:ind w:left="720"/>
      <w:contextualSpacing/>
    </w:pPr>
  </w:style>
  <w:style w:type="table" w:styleId="TableGrid">
    <w:name w:val="Table Grid"/>
    <w:basedOn w:val="TableNormal"/>
    <w:uiPriority w:val="59"/>
    <w:rsid w:val="00622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E29C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3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310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7AFC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4.wdp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7" Type="http://schemas.openxmlformats.org/officeDocument/2006/relationships/image" Target="media/image21.png"/><Relationship Id="rId2" Type="http://schemas.openxmlformats.org/officeDocument/2006/relationships/image" Target="media/image16.png"/><Relationship Id="rId1" Type="http://schemas.openxmlformats.org/officeDocument/2006/relationships/image" Target="media/image15.png"/><Relationship Id="rId6" Type="http://schemas.openxmlformats.org/officeDocument/2006/relationships/image" Target="media/image20.png"/><Relationship Id="rId5" Type="http://schemas.openxmlformats.org/officeDocument/2006/relationships/image" Target="media/image19.png"/><Relationship Id="rId4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7" Type="http://schemas.openxmlformats.org/officeDocument/2006/relationships/image" Target="media/image14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886</Words>
  <Characters>5055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Med-PC</dc:creator>
  <cp:keywords/>
  <dc:description/>
  <cp:lastModifiedBy>Med-PC</cp:lastModifiedBy>
  <cp:revision>4</cp:revision>
  <cp:lastPrinted>2022-11-16T17:33:00Z</cp:lastPrinted>
  <dcterms:created xsi:type="dcterms:W3CDTF">2023-08-08T20:46:00Z</dcterms:created>
  <dcterms:modified xsi:type="dcterms:W3CDTF">2023-08-10T16:07:00Z</dcterms:modified>
</cp:coreProperties>
</file>