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18C50E6D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تحسين إنتاج الكتلة الحيوية              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1 ج م ع تك</w:t>
            </w:r>
          </w:p>
          <w:p w14:paraId="2C11A9A5" w14:textId="7E8A1347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4635A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تأثير العوامل ال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داخل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ية على إنتاج الكتلة الحيوية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</w:t>
            </w:r>
            <w:r w:rsidR="00A718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1D810D78" w:rsidR="00235AF4" w:rsidRPr="00A96B25" w:rsidRDefault="00581D05" w:rsidP="00B44A1C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4635A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إنتاج سلالات مرغوبة عن طريق التهجين            </w:t>
            </w:r>
            <w:r w:rsidR="00B44A1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4CB580AA" w14:textId="09F32211" w:rsidR="004635AC" w:rsidRPr="004635AC" w:rsidRDefault="004635AC" w:rsidP="004635A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يجد </w:t>
            </w:r>
            <w:r w:rsidRPr="004635AC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علاقة بين تأثير العوامل الداخلية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Pr="004635AC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إنتاج الكتلة الحيوية</w:t>
            </w:r>
            <w:r w:rsidRPr="004635AC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:</w:t>
            </w:r>
          </w:p>
          <w:p w14:paraId="6A15E7D3" w14:textId="0564C2FF" w:rsidR="004635AC" w:rsidRPr="004635AC" w:rsidRDefault="004635AC" w:rsidP="004635A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يبني</w:t>
            </w:r>
            <w:r w:rsidRPr="004635AC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مفهوم المورثة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الأليل.</w:t>
            </w:r>
          </w:p>
          <w:p w14:paraId="64540BD7" w14:textId="5A29A02F" w:rsidR="00581D05" w:rsidRPr="004635AC" w:rsidRDefault="004635AC" w:rsidP="004635A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</w:t>
            </w:r>
            <w:r w:rsidRPr="004635A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حدد أهم الطرق المستعملة في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635A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ستحداث السلالات المرغوبة.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34DD0FF9" w:rsidR="00581D05" w:rsidRPr="00053C3F" w:rsidRDefault="00053C3F" w:rsidP="00B44A1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44A1C" w:rsidRP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حلول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</w:t>
            </w:r>
            <w:r w:rsidR="00B44A1C" w:rsidRP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عقلانية مؤسسة على معطيات علمية من أجل رفع مردود نظام زراعي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0C639A09" w14:textId="77777777" w:rsidR="004635AC" w:rsidRPr="004635AC" w:rsidRDefault="004635AC" w:rsidP="004635A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4635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يخضع الإنتاج النوعي و الكمي للنباتات و الحيوانات إلى عوامل وراثية.</w:t>
            </w:r>
          </w:p>
          <w:p w14:paraId="6418F9CC" w14:textId="77777777" w:rsidR="004635AC" w:rsidRPr="004635AC" w:rsidRDefault="004635AC" w:rsidP="004635A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4635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تتواجد العوامل الوراثية في النواة محمولة على الصبغيات ، بشكل قطع تدعى المورثات.</w:t>
            </w:r>
          </w:p>
          <w:p w14:paraId="2D33FF98" w14:textId="77777777" w:rsidR="004635AC" w:rsidRPr="004635AC" w:rsidRDefault="004635AC" w:rsidP="004635A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4635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لكل مورثة أليل أو عدة أليلات، يحمل كل فرد أليلين يحتلان موقعين متناظرين على صبغيين متماثلين محددين.</w:t>
            </w:r>
          </w:p>
          <w:p w14:paraId="3EE1470E" w14:textId="77777777" w:rsidR="004635AC" w:rsidRPr="004635AC" w:rsidRDefault="004635AC" w:rsidP="004635A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4635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يسمح الافتراق المستقل لصبغيي كل زوج و من ثم شكلي كل مورثة أثناء الانقسام المنصف بالتنوع الوراثي لأمشاج كل فرد .</w:t>
            </w:r>
          </w:p>
          <w:p w14:paraId="7867D293" w14:textId="58BCD831" w:rsidR="00AF4009" w:rsidRPr="004635AC" w:rsidRDefault="004635AC" w:rsidP="004635A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4635A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يحدث أثناء الالقاح اتحاد عشوائي لأمشاج الأبوين المتلاقحين و تجتمع الصبغيات و معها أليلات المورثات في أزواج في البيضة الملقحة و يؤدي ذلك إلى تنوع الأفراد الناتجة و انتاج سلالة جديدة تجتمع فيها الصفات المرغوبة.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20C59D" w:rsidR="009A266D" w:rsidRPr="00A7185E" w:rsidRDefault="00531A24" w:rsidP="00A7185E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472A2549" w14:textId="4847F341" w:rsidR="004635AC" w:rsidRPr="004635AC" w:rsidRDefault="004635AC" w:rsidP="004635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زرع فلاح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سلالتين من القمح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(القمح المحلي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القمح المستورد)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في مساحتين متجاورتين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متماثلتين من حيث الخصائص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الفيزيائية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الكيميائية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للتربة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التحكم في العوامل المناخية (الإضاءة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الحرارة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تركيز </w:t>
            </w:r>
            <w:r w:rsidRPr="004635A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4635AC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بعد أن حضيتا بنفس العناية أعطت النتائج الممثلة في </w:t>
            </w:r>
            <w:r w:rsidRPr="004635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جدول الوثيقة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 ص 138.</w:t>
            </w:r>
          </w:p>
          <w:p w14:paraId="5F0560CD" w14:textId="27A880AC" w:rsidR="00225B4A" w:rsidRDefault="004635AC" w:rsidP="004635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7030A0"/>
                <w:sz w:val="26"/>
                <w:szCs w:val="26"/>
                <w:rtl/>
                <w:lang w:eastAsia="fr-FR"/>
              </w:rPr>
              <w:drawing>
                <wp:inline distT="0" distB="0" distL="0" distR="0" wp14:anchorId="065D0487" wp14:editId="7ED3BE56">
                  <wp:extent cx="2907411" cy="658368"/>
                  <wp:effectExtent l="0" t="0" r="7620" b="8890"/>
                  <wp:docPr id="3" name="Image 3" descr="C:\Users\ACS\Desktop\و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S\Desktop\و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11" cy="65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AB000" w14:textId="0D6CF66E" w:rsidR="004635AC" w:rsidRPr="004635AC" w:rsidRDefault="004635AC" w:rsidP="004635A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5C49911" w14:textId="77777777" w:rsidR="004635AC" w:rsidRPr="007764C9" w:rsidRDefault="004635AC" w:rsidP="004635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23103DC" w14:textId="344B40BB" w:rsidR="004635AC" w:rsidRPr="00DE183B" w:rsidRDefault="004635AC" w:rsidP="004635A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4635A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قارن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بين مردودية إنتاج السلالتين من القمح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D6DCADD" w14:textId="77777777" w:rsidR="004635AC" w:rsidRPr="007764C9" w:rsidRDefault="004635AC" w:rsidP="004635A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80C661E" w14:textId="77777777" w:rsidR="004635AC" w:rsidRPr="007764C9" w:rsidRDefault="004635AC" w:rsidP="004635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EB63A9A" w14:textId="0489B68B" w:rsidR="004635AC" w:rsidRDefault="004635AC" w:rsidP="004635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4635A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المقارنة بين مردودية إنتاج السلالتين من القمح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717BF62" w14:textId="2E750E35" w:rsidR="004635AC" w:rsidRPr="004635AC" w:rsidRDefault="004635AC" w:rsidP="004635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مردودية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إنتاج سلالة 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القمح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المستورد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أكبر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 مردودية إنتاج سلالة 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القمح المحلي رغم تماثل العوامل الخارجية 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الترابية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المناخية</w:t>
            </w:r>
            <w:r w:rsidRPr="004635A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  <w:r w:rsidRPr="004635A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3DBEF1E1" w14:textId="77777777" w:rsidR="004635AC" w:rsidRDefault="004635AC" w:rsidP="004635AC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635AC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 xml:space="preserve">توجد </w:t>
            </w:r>
            <w:r w:rsidRPr="004635AC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عوامل داخلية (وراثية)</w:t>
            </w:r>
            <w:r w:rsidRPr="004635AC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تؤثر على إنتاج الكتلة الحيوية.</w:t>
            </w:r>
          </w:p>
          <w:p w14:paraId="3E16181D" w14:textId="412B85F5" w:rsidR="004635AC" w:rsidRPr="004635AC" w:rsidRDefault="004635AC" w:rsidP="004635A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322B7036" w:rsidR="00D00B70" w:rsidRPr="001012E9" w:rsidRDefault="00D00B70" w:rsidP="004635A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bookmarkStart w:id="1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4635AC" w:rsidRPr="004635A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كيف يتم تحسين العوامل الداخلية (الوراثية) للحصول على سلالات مرغوبة من أجل تحسين نوعية و</w:t>
            </w:r>
            <w:r w:rsidR="004635A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4635AC" w:rsidRPr="004635A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كمية إنتاج الكتلة الحيوية</w:t>
            </w:r>
            <w:r w:rsidR="004635AC" w:rsidRPr="004635AC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40424" w14:paraId="0CE0618C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E9A3497" w14:textId="169FEAFB" w:rsidR="00D40424" w:rsidRPr="00D40424" w:rsidRDefault="00D40424" w:rsidP="00D40424">
            <w:pPr>
              <w:bidi/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فرضية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عن طريق 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التهجين (التزاوج) بين سلالتين مختلفتين للحصول على سلالة تجتمع الصفات المرغوبة فيها.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761D5A24" w:rsidR="00D00B70" w:rsidRPr="001012E9" w:rsidRDefault="001A5CD9" w:rsidP="004635A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2" w:name="_Hlk120215004"/>
            <w:bookmarkEnd w:id="1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4635A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4635AC" w:rsidRPr="004635A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مفهوم المورثة والأليل</w:t>
            </w:r>
          </w:p>
        </w:tc>
      </w:tr>
      <w:bookmarkEnd w:id="2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4BE95958" w:rsidR="008359C6" w:rsidRDefault="008359C6" w:rsidP="00792D1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6C6AD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</w:t>
            </w:r>
            <w:r w:rsidR="001F17F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وثيقة </w:t>
            </w:r>
            <w:r w:rsidR="006C6AD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1F17F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خارجية</w:t>
            </w:r>
            <w:r w:rsidR="006C6AD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1</w:t>
            </w:r>
          </w:p>
          <w:p w14:paraId="521CA275" w14:textId="13A01092" w:rsidR="00531F71" w:rsidRPr="00531F71" w:rsidRDefault="00531F71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</w:rPr>
              <w:t>من أجل تقديم مفهوم للمورثة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الأليل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</w:rPr>
              <w:t>تقترح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</w:rPr>
              <w:t>عليك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الدراسة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</w:rPr>
              <w:t>التالية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2F9145B6" w14:textId="2BDFCDA0" w:rsidR="00531F71" w:rsidRPr="00531F71" w:rsidRDefault="00531F71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إن كل الخلايا الجسمية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هي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ثنائية الصيغة الصبغية يرمز لها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بـ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(2ن)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هي ناتجة من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لتقاء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(ن) صبغي لمشيج ذكري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(خلية جنسية ذكرية)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(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 صبغي لمشيج أنثوي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(خلية جنسيى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ة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أنثوية)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ذلك خلال التكاثر الجنسي حسب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مخطط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531F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نتقال الصبغيات أثناء التكاثر الجنسي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الموضح في</w:t>
            </w:r>
            <w:r w:rsidRPr="00531F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الوثيقة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الموالية</w:t>
            </w:r>
            <w:r w:rsidRPr="00531F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</w:p>
          <w:p w14:paraId="732C1D79" w14:textId="0E7CB6D6" w:rsidR="00531F71" w:rsidRPr="00531F71" w:rsidRDefault="00531F71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531F71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- </w:t>
            </w:r>
            <w:r w:rsidRPr="00531F71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bidi="ar-DZ"/>
              </w:rPr>
              <w:t>مثال:</w:t>
            </w:r>
            <w:r w:rsidRPr="00531F71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الإنسان: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(2ن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=46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23 زوج من الصبغيات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.</w:t>
            </w:r>
            <w:r w:rsidRPr="00531F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                               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البطاطا: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(2ن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=48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24 زوج من الصبغيات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.</w:t>
            </w:r>
          </w:p>
          <w:p w14:paraId="7E739A4C" w14:textId="213100BA" w:rsidR="00531F71" w:rsidRPr="00531F71" w:rsidRDefault="00531F71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تنقسم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البيضة الم</w:t>
            </w:r>
            <w:r w:rsidRPr="00531F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لقحة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عدة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نقسامات خيطية متساوية 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883540" wp14:editId="123C6BD5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114300</wp:posOffset>
                      </wp:positionV>
                      <wp:extent cx="0" cy="0"/>
                      <wp:effectExtent l="9525" t="9525" r="9525" b="9525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E1FE09" id="Straight Connector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pt" to="1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"/>
                  </w:pict>
                </mc:Fallback>
              </mc:AlternateConten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6FD143" wp14:editId="60BE4AA4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114300</wp:posOffset>
                      </wp:positionV>
                      <wp:extent cx="0" cy="0"/>
                      <wp:effectExtent l="9525" t="9525" r="9525" b="9525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65BE0A" id="Straight Connector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pt" to="1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">
                      <v:stroke dashstyle="1 1"/>
                    </v:line>
                  </w:pict>
                </mc:Fallback>
              </mc:AlternateConten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BBB84D" wp14:editId="6803D6F8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114300</wp:posOffset>
                      </wp:positionV>
                      <wp:extent cx="0" cy="0"/>
                      <wp:effectExtent l="9525" t="9525" r="9525" b="9525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816FB3"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pt" to="9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"/>
                  </w:pict>
                </mc:Fallback>
              </mc:AlternateConten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9A4E52" wp14:editId="6530978E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114300</wp:posOffset>
                      </wp:positionV>
                      <wp:extent cx="0" cy="0"/>
                      <wp:effectExtent l="9525" t="9525" r="9525" b="9525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D8BD6"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pt" to="10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"/>
                  </w:pict>
                </mc:Fallback>
              </mc:AlternateConten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BB6C4B" wp14:editId="55E8D0D3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114300</wp:posOffset>
                      </wp:positionV>
                      <wp:extent cx="0" cy="0"/>
                      <wp:effectExtent l="9525" t="9525" r="9525" b="9525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CC0283" id="Straight Connector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pt" to="9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"/>
                  </w:pict>
                </mc:Fallback>
              </mc:AlternateConten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363E2E" wp14:editId="531776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114300</wp:posOffset>
                      </wp:positionV>
                      <wp:extent cx="0" cy="0"/>
                      <wp:effectExtent l="9525" t="9525" r="9525" b="9525"/>
                      <wp:wrapNone/>
                      <wp:docPr id="6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1BECA8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0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"/>
                  </w:pict>
                </mc:Fallback>
              </mc:AlternateConten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لتشكل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جنين (رشيم)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يتطور فيما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FC48BE" wp14:editId="074FC6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49530</wp:posOffset>
                      </wp:positionV>
                      <wp:extent cx="0" cy="0"/>
                      <wp:effectExtent l="9525" t="11430" r="9525" b="762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106061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pt" to="0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"/>
                  </w:pict>
                </mc:Fallback>
              </mc:AlternateConten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7F9FA8" wp14:editId="644A26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163830</wp:posOffset>
                      </wp:positionV>
                      <wp:extent cx="0" cy="0"/>
                      <wp:effectExtent l="9525" t="11430" r="9525" b="7620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5E3678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9pt" to="0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"/>
                  </w:pict>
                </mc:Fallback>
              </mc:AlternateConten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بعد إلى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كائن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يحمل الصفات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الوراثية الأبوية.</w:t>
            </w:r>
          </w:p>
          <w:p w14:paraId="47E18581" w14:textId="0AEF0B5F" w:rsidR="00743C2B" w:rsidRDefault="00531F71" w:rsidP="001F17F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0F93E6D3" wp14:editId="7068128B">
                  <wp:extent cx="6435725" cy="3911683"/>
                  <wp:effectExtent l="19050" t="19050" r="22225" b="12700"/>
                  <wp:docPr id="16" name="Image 3" descr="C:\Users\ACS\Desktop\و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S\Desktop\و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922" cy="391909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2D60B" w14:textId="77777777" w:rsidR="00531F71" w:rsidRPr="007764C9" w:rsidRDefault="00531F71" w:rsidP="00531F7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0342CF" w14:textId="019E89B2" w:rsidR="00531F71" w:rsidRDefault="00531F71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وثيقة الخارجية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</w:t>
            </w:r>
          </w:p>
          <w:p w14:paraId="1F957964" w14:textId="4D680F31" w:rsidR="00531F71" w:rsidRPr="00531F71" w:rsidRDefault="00531F71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 الوثيقة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</w:rPr>
              <w:t>رسم تخطيطي يوضح مفهوم المورثة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الأليل.</w:t>
            </w:r>
          </w:p>
          <w:p w14:paraId="0D41472C" w14:textId="639C4B71" w:rsidR="00531F71" w:rsidRDefault="00531F71" w:rsidP="00531F7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2BD6D64C" wp14:editId="6E543B45">
                  <wp:extent cx="3302582" cy="2047256"/>
                  <wp:effectExtent l="19050" t="19050" r="12700" b="10160"/>
                  <wp:docPr id="12" name="Image 4" descr="C:\Users\ACS\Desktop\الألي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S\Desktop\الألي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320" cy="205329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9C9E6" w14:textId="6AD18E3D" w:rsidR="00531F71" w:rsidRPr="00531F71" w:rsidRDefault="00531F71" w:rsidP="00531F7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4E195B5" w14:textId="2AE53596" w:rsidR="00531F71" w:rsidRPr="00F65D1C" w:rsidRDefault="00531F71" w:rsidP="00F65D1C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أكمل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جدول ا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لإحتمالات النظرية الممكنة ل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تحاد صبغيات الأمشاج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الوثيقة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الخارجية 1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D393917" w14:textId="60C4ABA4" w:rsidR="00531F71" w:rsidRPr="00F65D1C" w:rsidRDefault="00531F71" w:rsidP="00F65D1C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قدم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مفهوما للمورثة و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الأليل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نطلاقا من معطيات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الوثيقة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الخارجية 2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مما سبق.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0DEF0402" w:rsidR="00946E64" w:rsidRDefault="00F65D1C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531F71" w:rsidRPr="00531F7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إكمال جدول ا</w:t>
            </w:r>
            <w:r w:rsidR="00531F71" w:rsidRPr="00531F7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لإحتمالات النظرية الم</w:t>
            </w:r>
            <w:r w:rsidR="00531F71" w:rsidRPr="00531F7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ُ</w:t>
            </w:r>
            <w:r w:rsidR="00531F71" w:rsidRPr="00531F71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مكنة لإتحاد صبغيات الأمشاج</w:t>
            </w:r>
            <w:r w:rsidR="00792D1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66A02327" w14:textId="7243D488" w:rsidR="00531F71" w:rsidRDefault="00531F71" w:rsidP="00531F7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cs="Arial"/>
                <w:noProof/>
                <w:sz w:val="26"/>
                <w:szCs w:val="26"/>
                <w:rtl/>
                <w:lang w:eastAsia="fr-FR"/>
              </w:rPr>
              <w:drawing>
                <wp:inline distT="0" distB="0" distL="0" distR="0" wp14:anchorId="2F3D6A08" wp14:editId="105D87F2">
                  <wp:extent cx="4146550" cy="2517568"/>
                  <wp:effectExtent l="0" t="0" r="6350" b="0"/>
                  <wp:docPr id="13" name="Image 4" descr="C:\Users\Administrateur\Desktop\مذكرتي التهجين 2022\وثائق مختلطة\الوثيقة 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eur\Desktop\مذكرتي التهجين 2022\وثائق مختلطة\الوثيقة 11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683" cy="253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D8C96" w14:textId="7161A697" w:rsidR="00531F71" w:rsidRPr="00531F71" w:rsidRDefault="00531F71" w:rsidP="00531F7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B280AB9" w14:textId="25796E36" w:rsidR="00531F71" w:rsidRDefault="00F65D1C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</w:t>
            </w:r>
            <w:r w:rsidR="00531F71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531F71" w:rsidRPr="00531F7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تقديم مفهوم للمورثة و</w:t>
            </w:r>
            <w:r w:rsidR="00531F7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531F71" w:rsidRPr="00531F7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الأليل</w:t>
            </w:r>
            <w:r w:rsidR="00531F71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547E594C" w14:textId="44CC57AD" w:rsidR="00531F71" w:rsidRPr="00531F71" w:rsidRDefault="00531F71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مفهوم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المورثة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عبارة عن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قطعة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الصبغي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حاملة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لصفة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وراثية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مسؤولة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صفة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ظاهرية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محددة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1566CEF9" w14:textId="308E6A97" w:rsidR="00531F71" w:rsidRPr="00531F71" w:rsidRDefault="00531F71" w:rsidP="00531F7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531F7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مفهوم الأليل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شكل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أشكال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المورثة،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لكل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مورثة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أليل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أو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عدة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أليلات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يحمل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فرد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أليلين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يحتلان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موقعين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متناظرين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صبغيين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متماثلين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محددين،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يحصل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أحدهما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لأ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الثاني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Pr="00531F7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بالنسبة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لكل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صفة،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بحيث</w:t>
            </w:r>
            <w:r w:rsidRPr="00531F71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4F988B0D" w14:textId="77777777" w:rsidR="00F65D1C" w:rsidRDefault="00531F71" w:rsidP="00F65D1C">
            <w:pPr>
              <w:pStyle w:val="ListParagraph"/>
              <w:numPr>
                <w:ilvl w:val="0"/>
                <w:numId w:val="11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يكون الفرد </w:t>
            </w:r>
            <w:r w:rsidRPr="00531F7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متماثل اللواقح (نقي):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إذا كان الأليل</w:t>
            </w:r>
            <w:r w:rsid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531F7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متماثلين.</w:t>
            </w:r>
          </w:p>
          <w:p w14:paraId="020DE86D" w14:textId="6AA706F6" w:rsidR="0069471F" w:rsidRPr="00F65D1C" w:rsidRDefault="00531F71" w:rsidP="00F65D1C">
            <w:pPr>
              <w:pStyle w:val="ListParagraph"/>
              <w:numPr>
                <w:ilvl w:val="0"/>
                <w:numId w:val="11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يكون الفرد 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مختلف اللواقح (هجين)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: إذا كان الأليل</w:t>
            </w:r>
            <w:r w:rsid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 مختلفين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</w:tc>
      </w:tr>
      <w:tr w:rsidR="00A5323F" w:rsidRPr="001012E9" w14:paraId="4604A9E6" w14:textId="77777777" w:rsidTr="0057197D">
        <w:tc>
          <w:tcPr>
            <w:tcW w:w="10777" w:type="dxa"/>
            <w:gridSpan w:val="2"/>
            <w:shd w:val="clear" w:color="auto" w:fill="DBDBDB" w:themeFill="accent3" w:themeFillTint="66"/>
          </w:tcPr>
          <w:p w14:paraId="532B7A6E" w14:textId="196B3835" w:rsidR="00A5323F" w:rsidRPr="001012E9" w:rsidRDefault="00AF2931" w:rsidP="00F65D1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3" w:name="_Hlk142591993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="00A5323F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A5323F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F65D1C" w:rsidRPr="00F65D1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دور التهجين بين السلالات في </w:t>
            </w:r>
            <w:r w:rsidR="00F65D1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</w:t>
            </w:r>
            <w:r w:rsidR="00F65D1C" w:rsidRPr="00F65D1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ستحداث سلالات مرغوبة</w:t>
            </w:r>
          </w:p>
        </w:tc>
      </w:tr>
      <w:bookmarkEnd w:id="3"/>
      <w:tr w:rsidR="00A5323F" w:rsidRPr="00A5323F" w14:paraId="56D806E8" w14:textId="77777777" w:rsidTr="0057197D">
        <w:tc>
          <w:tcPr>
            <w:tcW w:w="10777" w:type="dxa"/>
            <w:gridSpan w:val="2"/>
            <w:shd w:val="clear" w:color="auto" w:fill="FFFFFF" w:themeFill="background1"/>
          </w:tcPr>
          <w:p w14:paraId="142D729A" w14:textId="514F1A53" w:rsidR="00A5323F" w:rsidRDefault="00A5323F" w:rsidP="00A5323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يق</w:t>
            </w:r>
            <w:r w:rsidR="0035255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AF293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الخارجية 3</w:t>
            </w:r>
          </w:p>
          <w:p w14:paraId="10AAD03E" w14:textId="3FA3251A" w:rsidR="00F65D1C" w:rsidRPr="00F65D1C" w:rsidRDefault="00F65D1C" w:rsidP="00F65D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>من أجل إثبات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دور التهجين بين السلالات 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ستحداث سلالات مرغوبة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بالتالي تحسين الإنتاج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</w:rPr>
              <w:t>تقترح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</w:rPr>
              <w:t>عليك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</w:rPr>
              <w:t>الدراس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>ة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</w:rPr>
              <w:t>التالية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0403987E" w14:textId="58CCA576" w:rsidR="00F65D1C" w:rsidRPr="00F65D1C" w:rsidRDefault="00F65D1C" w:rsidP="00F65D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الوثيقة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الموالية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نتائج التهجين بين سلالتين مختلفتين من القمح للحصول على 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سلالة مرغوبة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(تجتمع فيها جميع الصفات المرغوبة). </w:t>
            </w:r>
          </w:p>
          <w:p w14:paraId="18FDD592" w14:textId="2D632F7D" w:rsidR="00F65D1C" w:rsidRPr="00F65D1C" w:rsidRDefault="00F65D1C" w:rsidP="00F65D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حيث يتم تهجين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لالة 1 (كثيرة الحب فقيرة المدخرات)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مع 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الس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لالة 2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(قليلة الحب غزيرة المدخرات)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،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بعد زرع بذورهما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>عند تشكل الأزهار نقطع الأسدية لإحدى السلالتين قبل نضج الأعضاء المؤنثة ثم ننقل لها حبوب طلع السلالة الأخرى من أجل الإلقاح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بعد الإلقاح نحصل على البذور التي نزرعها من أجل الحصول على 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أفراد الجيل الأول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7ED1D27A" w14:textId="554FD17C" w:rsidR="00AF2931" w:rsidRPr="00AF2931" w:rsidRDefault="00F65D1C" w:rsidP="00AF293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="Traditional Arabic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72246061" wp14:editId="7E43178D">
                  <wp:extent cx="5945801" cy="2462892"/>
                  <wp:effectExtent l="19050" t="19050" r="17145" b="13970"/>
                  <wp:docPr id="31" name="Image 5" descr="C:\Users\ACS\Desktop\و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S\Desktop\و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547" cy="24685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8EF990" w14:textId="5121AC12" w:rsidR="00A5323F" w:rsidRDefault="00A5323F" w:rsidP="00A5323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01DD451" w14:textId="625FFE69" w:rsidR="00F65D1C" w:rsidRDefault="00F65D1C" w:rsidP="00F65D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Pr="00792D1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الخارجية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4</w:t>
            </w:r>
          </w:p>
          <w:p w14:paraId="05BB74FC" w14:textId="519418D6" w:rsidR="00F65D1C" w:rsidRPr="00F65D1C" w:rsidRDefault="00F65D1C" w:rsidP="00F65D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تمثل 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الوثيقة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الموالية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>جدول نتائج التهجين الذاتي لأفراد (هجناء) الجيل الأول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حيث 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</w:rPr>
              <w:t>نترك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هجناء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الجيل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لأ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ول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تتزاوج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فيما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بينها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</w:rPr>
              <w:t>فنحصل على البذور التي نزرعها من أجل الحصول على أفراد الجيل الثاني.</w:t>
            </w:r>
          </w:p>
          <w:p w14:paraId="18C2BBD0" w14:textId="291C9DB1" w:rsidR="00F65D1C" w:rsidRDefault="00F65D1C" w:rsidP="00F65D1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FF33CC"/>
                <w:sz w:val="26"/>
                <w:szCs w:val="26"/>
                <w:rtl/>
                <w:lang w:eastAsia="fr-FR"/>
              </w:rPr>
              <w:drawing>
                <wp:inline distT="0" distB="0" distL="0" distR="0" wp14:anchorId="7FDAC28D" wp14:editId="22AB8511">
                  <wp:extent cx="3776353" cy="1127760"/>
                  <wp:effectExtent l="0" t="0" r="0" b="0"/>
                  <wp:docPr id="14" name="Image 3" descr="C:\Users\ACS\Desktop\انتاج سلالات مرغوبة 2023\وثائق الدرس\و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S\Desktop\انتاج سلالات مرغوبة 2023\وثائق الدرس\و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504" cy="113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B7F32" w14:textId="3F8BECFE" w:rsidR="00F65D1C" w:rsidRPr="00F65D1C" w:rsidRDefault="00F65D1C" w:rsidP="00F65D1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808EFE4" w14:textId="77777777" w:rsidR="00A5323F" w:rsidRPr="007764C9" w:rsidRDefault="00A5323F" w:rsidP="00A5323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EEE4750" w14:textId="38E7F00B" w:rsidR="00F65D1C" w:rsidRPr="00F65D1C" w:rsidRDefault="00F65D1C" w:rsidP="00F65D1C">
            <w:pPr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أثبت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دور التهجين بين السلالات 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ستحداث سلالات مرغوبة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بالتالي تحسين الإنتاج 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مصادقا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على صحة الفرضية المقترحة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ذلك ب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ستغلالك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لنتائج 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الخارجية 3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1632C5DF" w14:textId="09A56FA9" w:rsidR="00F65D1C" w:rsidRPr="00F65D1C" w:rsidRDefault="00F65D1C" w:rsidP="00F65D1C">
            <w:pPr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قدم تفسيرا صبغيا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لنتائج الجيل الأول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>الثاني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مستعملا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الرموز التالية</w:t>
            </w:r>
            <w:r w:rsidRPr="00F65D1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(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كا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، كـ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 لصفة عدد الحب و</w:t>
            </w:r>
            <w:r w:rsid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(</w:t>
            </w:r>
            <w:r w:rsidRPr="00F65D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غا، غـ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) لصفة كمية المدخرات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نطلاقًا من الوثيقتين </w:t>
            </w:r>
            <w:r w:rsid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الخارجيتين 3 و 4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F65D1C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34DDAE97" w14:textId="306CFD95" w:rsidR="00F65D1C" w:rsidRPr="00F65D1C" w:rsidRDefault="00F65D1C" w:rsidP="00F65D1C">
            <w:pPr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فسر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ال</w:t>
            </w:r>
            <w:r w:rsid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ا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حتمالات النظرية الممكنة التي تم الحصول عليها في أفراد الجيل الثاني. </w:t>
            </w:r>
          </w:p>
          <w:p w14:paraId="377FA1A2" w14:textId="6049122C" w:rsidR="00F65D1C" w:rsidRPr="00F65D1C" w:rsidRDefault="00F65D1C" w:rsidP="00F65D1C">
            <w:pPr>
              <w:numPr>
                <w:ilvl w:val="0"/>
                <w:numId w:val="1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ميز</w:t>
            </w:r>
            <w:r w:rsidRPr="00F65D1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بين الأفراد الناتجة (أفراد الجيل الثاني) النمط الوراثي الجديد المسؤول عن النمط الظاهري المرغوب مع </w:t>
            </w:r>
            <w:r w:rsidRPr="00F65D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التعليل.</w:t>
            </w:r>
          </w:p>
          <w:p w14:paraId="3C5E02E9" w14:textId="77777777" w:rsidR="00A5323F" w:rsidRPr="00A5323F" w:rsidRDefault="00A5323F" w:rsidP="00A5323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DA265D4" w14:textId="77777777" w:rsidR="00A5323F" w:rsidRPr="007764C9" w:rsidRDefault="00A5323F" w:rsidP="00A5323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A297744" w14:textId="44308B58" w:rsidR="00A5323F" w:rsidRPr="00C32865" w:rsidRDefault="00D40424" w:rsidP="00D404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</w:t>
            </w:r>
            <w:r w:rsidR="00A5323F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إ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ثبات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دور التهجين بين السلالات في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ستحداث سلالات مرغوبة و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بالتالي تحسين الإنتاج</w:t>
            </w:r>
            <w:r w:rsidR="00A5323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3D15249" w14:textId="2A1C8524" w:rsidR="00A5323F" w:rsidRPr="00466304" w:rsidRDefault="00A5323F" w:rsidP="00A5323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</w:t>
            </w:r>
            <w:r w:rsidR="002E093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قة</w:t>
            </w:r>
            <w:r w:rsidR="00DA7C7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AF293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الخ</w:t>
            </w:r>
            <w:r w:rsidR="0035255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ار</w:t>
            </w:r>
            <w:r w:rsidR="00AF293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جية 3</w:t>
            </w:r>
            <w:r w:rsidRPr="0046630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0190CC1D" w14:textId="01126BB0" w:rsidR="00D40424" w:rsidRPr="00D40424" w:rsidRDefault="00D40424" w:rsidP="00D404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 الوثيقة ن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تائج التهجين بين سلالتين 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لنبات القمح سلالة 1 (كثيرة الحب فقيرة المدخرات) مع سلالة 2 (قليلة الحب غزيرة المدخرات)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 نلاحظ</w:t>
            </w:r>
            <w:r w:rsidRPr="00D40424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2AF316C7" w14:textId="526D597C" w:rsidR="00D40424" w:rsidRPr="00D40424" w:rsidRDefault="00D40424" w:rsidP="00D404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 الحصول 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على 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فراد الجيل ال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ول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(هجينة) 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كلها مت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شابهة</w:t>
            </w:r>
            <w:r w:rsidRPr="00D40424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% 100 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نباتات ذات سنابل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كثيرة الحب</w:t>
            </w:r>
            <w:r w:rsidRPr="00D40424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غزيرة المدخرات </w:t>
            </w:r>
            <w:r w:rsidRPr="00D404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بصفات الأبوين المرغوبة.</w:t>
            </w:r>
          </w:p>
          <w:p w14:paraId="4A42C04B" w14:textId="2E6681DB" w:rsidR="00D40424" w:rsidRDefault="00A5323F" w:rsidP="00D40424">
            <w:pPr>
              <w:tabs>
                <w:tab w:val="left" w:pos="929"/>
              </w:tabs>
              <w:bidi/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D40424" w:rsidRPr="00D40424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يسمح التهجين بين السلالات </w:t>
            </w:r>
            <w:r w:rsidR="00D40424" w:rsidRPr="00D40424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>بـ</w:t>
            </w:r>
            <w:r w:rsidR="00D40424" w:rsidRPr="00D40424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>ا</w:t>
            </w:r>
            <w:r w:rsidR="00D40424" w:rsidRPr="00D40424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>ستحداث سلالة مرغوبة (سلالة تجتمع فيها الصفات المرغوبة).</w:t>
            </w:r>
          </w:p>
          <w:p w14:paraId="6DBC8197" w14:textId="048D5C2D" w:rsidR="00D40424" w:rsidRPr="00D40424" w:rsidRDefault="00D40424" w:rsidP="00D40424">
            <w:pPr>
              <w:tabs>
                <w:tab w:val="left" w:pos="929"/>
              </w:tabs>
              <w:bidi/>
              <w:rPr>
                <w:rFonts w:asciiTheme="majorBidi" w:hAnsi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D40424">
              <w:rPr>
                <w:rFonts w:asciiTheme="majorBidi" w:hAnsiTheme="majorBidi" w:hint="cs"/>
                <w:b/>
                <w:bCs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D40424">
              <w:rPr>
                <w:rFonts w:asciiTheme="majorBidi" w:hAnsiTheme="majorBidi" w:hint="cs"/>
                <w:b/>
                <w:bCs/>
                <w:sz w:val="24"/>
                <w:szCs w:val="24"/>
                <w:rtl/>
                <w:lang w:val="fr-FR"/>
              </w:rPr>
              <w:t>منه</w:t>
            </w:r>
            <w:r w:rsidRPr="00D40424">
              <w:rPr>
                <w:rFonts w:asciiTheme="majorBidi" w:hAnsiTheme="majorBidi"/>
                <w:b/>
                <w:bCs/>
                <w:sz w:val="24"/>
                <w:szCs w:val="24"/>
                <w:lang w:val="fr-FR"/>
              </w:rPr>
              <w:t>:</w:t>
            </w:r>
          </w:p>
          <w:p w14:paraId="618950A7" w14:textId="08D9D8D2" w:rsidR="00D40424" w:rsidRPr="00D40424" w:rsidRDefault="00D40424" w:rsidP="00D40424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highlight w:val="cyan"/>
                <w:rtl/>
                <w:lang w:val="fr-FR" w:bidi="ar-DZ"/>
              </w:rPr>
            </w:pPr>
            <w:r w:rsidRPr="00D40424">
              <w:rPr>
                <w:rFonts w:asciiTheme="majorBidi" w:hAnsiTheme="majorBidi"/>
                <w:sz w:val="24"/>
                <w:szCs w:val="24"/>
                <w:highlight w:val="cyan"/>
                <w:rtl/>
                <w:lang w:val="fr-FR"/>
              </w:rPr>
              <w:t xml:space="preserve">يسمح التهجين </w:t>
            </w:r>
            <w:r w:rsidRPr="00D40424">
              <w:rPr>
                <w:rFonts w:asciiTheme="majorBidi" w:hAnsi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>ب</w:t>
            </w:r>
            <w:r>
              <w:rPr>
                <w:rFonts w:asciiTheme="majorBidi" w:hAnsi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D40424">
              <w:rPr>
                <w:rFonts w:asciiTheme="majorBidi" w:hAnsi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ستحداث سلالات </w:t>
            </w:r>
            <w:r w:rsidRPr="00D40424">
              <w:rPr>
                <w:rFonts w:asciiTheme="majorBidi" w:hAnsi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مرغوبة</w:t>
            </w:r>
            <w:r w:rsidRPr="00D40424">
              <w:rPr>
                <w:rFonts w:asciiTheme="majorBidi" w:hAnsi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D40424">
              <w:rPr>
                <w:rFonts w:asciiTheme="majorBidi" w:hAnsiTheme="majorBidi"/>
                <w:sz w:val="24"/>
                <w:szCs w:val="24"/>
                <w:highlight w:val="cyan"/>
                <w:rtl/>
                <w:lang w:val="fr-FR"/>
              </w:rPr>
              <w:t>و</w:t>
            </w:r>
            <w:r>
              <w:rPr>
                <w:rFonts w:asciiTheme="majorBidi" w:hAnsi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D40424">
              <w:rPr>
                <w:rFonts w:asciiTheme="majorBidi" w:hAnsiTheme="majorBidi"/>
                <w:sz w:val="24"/>
                <w:szCs w:val="24"/>
                <w:highlight w:val="cyan"/>
                <w:rtl/>
                <w:lang w:val="fr-FR"/>
              </w:rPr>
              <w:t xml:space="preserve">بالتالي </w:t>
            </w:r>
            <w:r w:rsidRPr="00D40424">
              <w:rPr>
                <w:rFonts w:asciiTheme="majorBidi" w:hAnsiTheme="majorBidi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تحسين </w:t>
            </w:r>
            <w:r w:rsidRPr="00D40424">
              <w:rPr>
                <w:rFonts w:asciiTheme="majorBidi" w:hAnsi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الإنتاج</w:t>
            </w:r>
            <w:r w:rsidRPr="00D40424">
              <w:rPr>
                <w:rFonts w:asciiTheme="majorBidi" w:hAnsi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D40424">
              <w:rPr>
                <w:rFonts w:asciiTheme="majorBidi" w:hAnsi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D40424">
              <w:rPr>
                <w:rFonts w:asciiTheme="majorBidi" w:hAnsiTheme="majorBidi" w:hint="cs"/>
                <w:sz w:val="24"/>
                <w:szCs w:val="24"/>
                <w:highlight w:val="cyan"/>
                <w:rtl/>
                <w:lang w:val="fr-FR" w:bidi="ar-MA"/>
              </w:rPr>
              <w:t xml:space="preserve">هذه النتائج تسمح بالمصادقة على </w:t>
            </w:r>
            <w:r w:rsidRPr="00D40424">
              <w:rPr>
                <w:rFonts w:asciiTheme="majorBidi" w:hAnsiTheme="majorBidi" w:hint="cs"/>
                <w:b/>
                <w:bCs/>
                <w:sz w:val="24"/>
                <w:szCs w:val="24"/>
                <w:highlight w:val="cyan"/>
                <w:rtl/>
                <w:lang w:val="fr-FR" w:bidi="ar-MA"/>
              </w:rPr>
              <w:t>صحة الفرضية المقترحة.</w:t>
            </w:r>
          </w:p>
          <w:p w14:paraId="607B180C" w14:textId="4E42537A" w:rsidR="00D40424" w:rsidRPr="00A5323F" w:rsidRDefault="00D40424" w:rsidP="00D4042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8169FD9" w14:textId="0A08A498" w:rsidR="00D40424" w:rsidRPr="00C32865" w:rsidRDefault="00D40424" w:rsidP="00D404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ت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ق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ديم التفسير الصبغي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 xml:space="preserve"> لنتائج الجيل الأول و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الثاني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0802BF14" w14:textId="266FA0B1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lang w:val="fr-FR"/>
              </w:rPr>
            </w:pPr>
            <w:r w:rsidRPr="00DE182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MA"/>
              </w:rPr>
              <w:t xml:space="preserve">- </w:t>
            </w:r>
            <w:r w:rsidRPr="00DE182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MA"/>
              </w:rPr>
              <w:t>ملاحظ</w:t>
            </w:r>
            <w:r w:rsidRPr="00DE182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MA"/>
              </w:rPr>
              <w:t>ات:</w:t>
            </w:r>
          </w:p>
          <w:p w14:paraId="6C691D88" w14:textId="24DE83D6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بما أن أفراد الجيل الأول ظهرت بنسبة 100 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%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 سلالتين أبويتين مختلفتين في الصفات الوراثية فإن السلالتين الأبويتين 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نقيت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أما أفراد الجيل الأول فهي 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هجينة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79EDE40" w14:textId="148D7891" w:rsid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الصفات السائدة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هي كثيرة الحب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غزيرة المدخرات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 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>الصفات المتنحية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هي قليلة الحب، فقيرة المدخرات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.</w:t>
            </w:r>
          </w:p>
          <w:p w14:paraId="2D9C2F78" w14:textId="188B94F9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C00000"/>
                <w:sz w:val="24"/>
                <w:szCs w:val="24"/>
                <w:lang w:val="fr-FR"/>
              </w:rPr>
            </w:pP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التفسير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الصبغي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لنتائج ال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جيل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الأول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125721A7" w14:textId="70EAECD8" w:rsidR="00DE1829" w:rsidRPr="00DE1829" w:rsidRDefault="00DE1829" w:rsidP="00DE1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70C0"/>
                <w:sz w:val="26"/>
                <w:szCs w:val="26"/>
                <w:shd w:val="clear" w:color="auto" w:fill="E2EFD9" w:themeFill="accent6" w:themeFillTint="33"/>
                <w:rtl/>
                <w:lang w:eastAsia="fr-FR"/>
              </w:rPr>
              <w:drawing>
                <wp:inline distT="0" distB="0" distL="0" distR="0" wp14:anchorId="7F8D1366" wp14:editId="6DA74A5F">
                  <wp:extent cx="6191888" cy="2569770"/>
                  <wp:effectExtent l="19050" t="19050" r="18415" b="21590"/>
                  <wp:docPr id="1" name="Image 4" descr="C:\Users\Administrateur\Desktop\a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eur\Desktop\a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625" cy="259290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E5FBB" w14:textId="2D7FEA15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DE1829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t xml:space="preserve">- </w:t>
            </w:r>
            <w:r w:rsidRPr="00DE1829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>ملاحظة</w:t>
            </w:r>
            <w:r w:rsidRPr="00DE1829">
              <w:rPr>
                <w:rFonts w:asciiTheme="majorBidi" w:hAnsiTheme="majorBidi" w:cstheme="majorBidi"/>
                <w:color w:val="00B050"/>
                <w:sz w:val="24"/>
                <w:szCs w:val="24"/>
                <w:rtl/>
                <w:lang w:val="fr-FR" w:bidi="ar-DZ"/>
              </w:rPr>
              <w:t xml:space="preserve">: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أفراد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الجيل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الأول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لا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تحمل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دائمًا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الصفات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المرغوبة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15B8C48" w14:textId="0FAA41B5" w:rsid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lastRenderedPageBreak/>
              <w:t xml:space="preserve">- 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التفسير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الصبغي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لنتائج </w:t>
            </w: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الجيل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الثاني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11A7837D" w14:textId="48767F49" w:rsidR="00DE1829" w:rsidRPr="00DE1829" w:rsidRDefault="00DE1829" w:rsidP="00DE1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noProof/>
                <w:color w:val="FF00FF"/>
                <w:sz w:val="26"/>
                <w:szCs w:val="26"/>
                <w:rtl/>
                <w:lang w:eastAsia="fr-FR"/>
              </w:rPr>
              <w:drawing>
                <wp:inline distT="0" distB="0" distL="0" distR="0" wp14:anchorId="04FDFC33" wp14:editId="721D12AD">
                  <wp:extent cx="6619353" cy="6536129"/>
                  <wp:effectExtent l="19050" t="19050" r="10160" b="17145"/>
                  <wp:docPr id="15" name="Image 6" descr="C:\Users\Administrateur\Desktop\الجيل 2 -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eur\Desktop\الجيل 2 -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524" cy="65471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B6966" w14:textId="77777777" w:rsidR="00D40424" w:rsidRPr="00A5323F" w:rsidRDefault="00D40424" w:rsidP="00D4042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8328881" w14:textId="579C4480" w:rsidR="00D40424" w:rsidRPr="00C32865" w:rsidRDefault="00D40424" w:rsidP="00D404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ت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فسير ال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ا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حتمالات النظرية الممكنة التي تم الحصول عليها في أفراد الجيل الثاني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1EB1655" w14:textId="64D332E9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أثناء ال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إ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نقسام المنصف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(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عند تشكل الأمشاج)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يسمح ال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فتراق المستقل لصبغي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كل زوج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من ثم شكل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كل مورثة بالتنوع الوراثي لأمشاج كل فرد.</w:t>
            </w:r>
          </w:p>
          <w:p w14:paraId="02C46764" w14:textId="263C2155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أثناء الالقاح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يحدث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تحاد عشوائي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لأ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مشاج الأبوين المتلاقحين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تجتمع الصبغيات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معها أليلات المورثات في أزواج في البيضة الملقحة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يؤدي ذلك إ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لى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تنوع الأفراد الناتجة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إنتاج سلالة جديدة تجتمع فيها الصفات المرغوبة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17EC70F" w14:textId="77777777" w:rsidR="00D40424" w:rsidRPr="00A5323F" w:rsidRDefault="00D40424" w:rsidP="00D4042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72341AB" w14:textId="780D23D6" w:rsidR="00D40424" w:rsidRPr="00C32865" w:rsidRDefault="00D40424" w:rsidP="00D404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4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النمط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الوراثي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الجديد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المرغوب 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المسؤول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عن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النمط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D40424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الظاهر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 (</w:t>
            </w:r>
            <w:r w:rsidRPr="00D4042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نباتات ذات سنابل كثيرة الحب غزيرة المدخرات)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7F97447F" w14:textId="77777777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ك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 كـ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ا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غاغا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(الفرد نقي)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</w:p>
          <w:p w14:paraId="6AE1FA1D" w14:textId="77777777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</w:pP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 xml:space="preserve">- </w:t>
            </w: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>التعليل</w:t>
            </w:r>
            <w:r w:rsidRPr="00DE182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  <w:r w:rsidRPr="00DE182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 xml:space="preserve"> </w:t>
            </w:r>
          </w:p>
          <w:p w14:paraId="6DD671C8" w14:textId="38FFCF38" w:rsidR="0035255E" w:rsidRPr="00D40424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/>
                <w:b/>
                <w:bCs/>
                <w:sz w:val="24"/>
                <w:szCs w:val="24"/>
                <w:lang w:val="fr-FR"/>
              </w:rPr>
            </w:pP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النمط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الوراثي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للفرد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النقي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المرغوب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لكون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التهجين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فراد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النقية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(المرغوبة)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ينتج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فراد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متماثلة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مماثلة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بوين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منه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حتفاظ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بالنمط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المرغوب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جيال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D95522" w:rsidRPr="008B3E04" w14:paraId="0414CEE1" w14:textId="77777777" w:rsidTr="00B54C8C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54F73421" w14:textId="77777777" w:rsidR="00DE1829" w:rsidRPr="00DE1829" w:rsidRDefault="00DE1829" w:rsidP="00DE182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DE182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يخضع الإنتاج النوعي و الكمي للنباتات و الحيوانات إلى عوامل وراثية.</w:t>
            </w:r>
          </w:p>
          <w:p w14:paraId="2A97B6B9" w14:textId="77777777" w:rsidR="00DE1829" w:rsidRPr="00DE1829" w:rsidRDefault="00DE1829" w:rsidP="00DE182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DE182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تتواجد العوامل الوراثية في النواة محمولة على الصبغيات ، بشكل قطع تدعى المورثات.</w:t>
            </w:r>
          </w:p>
          <w:p w14:paraId="19499DCB" w14:textId="77777777" w:rsidR="00DE1829" w:rsidRPr="00DE1829" w:rsidRDefault="00DE1829" w:rsidP="00DE182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DE182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لكل مورثة أليل أو عدة أليلات، يحمل كل فرد أليلين يحتلان موقعين متناظرين على صبغيين متماثلين محددين.</w:t>
            </w:r>
          </w:p>
          <w:p w14:paraId="38372C45" w14:textId="77777777" w:rsidR="00DE1829" w:rsidRPr="00DE1829" w:rsidRDefault="00DE1829" w:rsidP="00DE182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DE182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يسمح الافتراق المستقل لصبغيي كل زوج و من ثم شكلي كل مورثة أثناء الانقسام المنصف بالتنوع الوراثي لأمشاج كل فرد .</w:t>
            </w:r>
          </w:p>
          <w:p w14:paraId="2EF18F57" w14:textId="37AA1D65" w:rsidR="002E093D" w:rsidRPr="0035255E" w:rsidRDefault="00DE1829" w:rsidP="00DE182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</w:pPr>
            <w:r w:rsidRPr="00DE1829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يحدث أثناء الالقاح اتحاد عشوائي لأمشاج الأبوين المتلاقحين و تجتمع الصبغيات و معها أليلات المورثات في أزواج في البيضة الملقحة و يؤدي ذلك إلى تنوع الأفراد الناتجة و انتاج سلالة جديدة تجتمع فيها الصفات المرغوبة.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14C86262" w14:textId="77777777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يتأثر إنتاج الكتلة الحي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وي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ة بعدة عوامل منها العوامل الداخلية، لمعرفة كيفية تأثير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</w:rPr>
              <w:t>ذ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ه العوامل نقدم الدراسة التالية:</w:t>
            </w:r>
          </w:p>
          <w:p w14:paraId="6672FE93" w14:textId="77777777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  <w:r w:rsidRPr="00DE1829"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  <w:t>الجزء الأول:</w:t>
            </w:r>
          </w:p>
          <w:p w14:paraId="649D3759" w14:textId="7F01F0BC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أراد فلاحون بمنطقة من الجزائر تطوير زراعة البطاطا لما لها من أهمية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قتصادية كبيرة،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تحت إشراف مهندسين زراعين قاموا بعملية التهجين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بين سلالتين مختلفتين من البطاطا حسب 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الوثيقة 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(1).</w:t>
            </w:r>
          </w:p>
          <w:tbl>
            <w:tblPr>
              <w:tblStyle w:val="TableGrid"/>
              <w:bidiVisual/>
              <w:tblW w:w="0" w:type="auto"/>
              <w:tblInd w:w="1730" w:type="dxa"/>
              <w:tblLook w:val="04A0" w:firstRow="1" w:lastRow="0" w:firstColumn="1" w:lastColumn="0" w:noHBand="0" w:noVBand="1"/>
            </w:tblPr>
            <w:tblGrid>
              <w:gridCol w:w="7229"/>
            </w:tblGrid>
            <w:tr w:rsidR="00DE1829" w:rsidRPr="00DE1829" w14:paraId="7596110B" w14:textId="77777777" w:rsidTr="0057197D">
              <w:tc>
                <w:tcPr>
                  <w:tcW w:w="7229" w:type="dxa"/>
                </w:tcPr>
                <w:p w14:paraId="7E614B63" w14:textId="77777777" w:rsidR="00DE1829" w:rsidRPr="00DE1829" w:rsidRDefault="00DE1829" w:rsidP="00DE1829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DE1829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drawing>
                      <wp:inline distT="0" distB="0" distL="0" distR="0" wp14:anchorId="40DEF55C" wp14:editId="23F51CC0">
                        <wp:extent cx="4432935" cy="2090057"/>
                        <wp:effectExtent l="0" t="0" r="5715" b="5715"/>
                        <wp:docPr id="20" name="Image 7" descr="C:\Users\ACS\Desktop\88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CS\Desktop\88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935" cy="2090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1829" w:rsidRPr="00DE1829" w14:paraId="67402AB9" w14:textId="77777777" w:rsidTr="0057197D">
              <w:tc>
                <w:tcPr>
                  <w:tcW w:w="7229" w:type="dxa"/>
                </w:tcPr>
                <w:p w14:paraId="1918CB69" w14:textId="77777777" w:rsidR="00DE1829" w:rsidRPr="00DE1829" w:rsidRDefault="00DE1829" w:rsidP="00DE1829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E1829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الوثيقة (1)</w:t>
                  </w:r>
                </w:p>
              </w:tc>
            </w:tr>
          </w:tbl>
          <w:p w14:paraId="23B3E229" w14:textId="3CABB4BB" w:rsidR="00DE1829" w:rsidRPr="00DE1829" w:rsidRDefault="00DE1829" w:rsidP="00DE1829">
            <w:pPr>
              <w:numPr>
                <w:ilvl w:val="0"/>
                <w:numId w:val="1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ما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الغاية التي يخطط لها الفلاح من وراء التهجين بين السلالتين؟</w:t>
            </w:r>
          </w:p>
          <w:p w14:paraId="46F80866" w14:textId="77777777" w:rsidR="00DE1829" w:rsidRPr="00DE1829" w:rsidRDefault="00DE1829" w:rsidP="00DE1829">
            <w:pPr>
              <w:numPr>
                <w:ilvl w:val="0"/>
                <w:numId w:val="19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عطت نتائج التهجين المبينة في الوثيقة </w:t>
            </w:r>
            <w:r w:rsidRPr="00DE1829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(1)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سلالة جديدة من البطاطا كبيرة الدرنات قليلة العدد:</w:t>
            </w:r>
          </w:p>
          <w:p w14:paraId="3467122A" w14:textId="25CF7AB5" w:rsidR="00DE1829" w:rsidRPr="00DE1829" w:rsidRDefault="00DE1829" w:rsidP="00DE1829">
            <w:pPr>
              <w:numPr>
                <w:ilvl w:val="0"/>
                <w:numId w:val="21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قدم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تفسيرا صبغيا لنتائج التصالب بين السلالتين مستعملا الحروف التالية: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كا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،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كـ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لصفة حجم الدرنات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</w:t>
            </w:r>
            <w:r w:rsid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(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قا</w:t>
            </w: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ق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</w:t>
            </w: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لصفة عدد الدرنات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14:paraId="71309851" w14:textId="77777777" w:rsidR="00DE1829" w:rsidRPr="00DE1829" w:rsidRDefault="00DE1829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  <w:r w:rsidRPr="00DE1829"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  <w:t xml:space="preserve">الجزء </w:t>
            </w:r>
            <w:r w:rsidRPr="00DE1829">
              <w:rPr>
                <w:rFonts w:asciiTheme="majorBidi" w:hAnsiTheme="majorBidi" w:cstheme="majorBidi" w:hint="cs"/>
                <w:bCs/>
                <w:sz w:val="24"/>
                <w:szCs w:val="24"/>
                <w:rtl/>
              </w:rPr>
              <w:t>الثاني</w:t>
            </w:r>
            <w:r w:rsidRPr="00DE1829"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  <w:t>:</w:t>
            </w:r>
          </w:p>
          <w:p w14:paraId="70504B11" w14:textId="296F27C8" w:rsidR="00DE1829" w:rsidRPr="00DE1829" w:rsidRDefault="00814DED" w:rsidP="00DE182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</w:t>
            </w:r>
            <w:r w:rsidR="00DE1829"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</w:t>
            </w:r>
            <w:r w:rsidR="00DE1829"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مل الوصول </w:t>
            </w:r>
            <w:r w:rsidR="00DE1829"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="00DE1829"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لى مبتغاه الذي لم يتحقق بعد قام الفلاح ب</w:t>
            </w:r>
            <w:r w:rsidR="00DE1829"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</w:t>
            </w:r>
            <w:r w:rsidR="00DE1829"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جراء تصالب بين </w:t>
            </w:r>
            <w:r w:rsidR="00DE1829"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</w:t>
            </w:r>
            <w:r w:rsidR="00DE1829"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فراد الجيل الأول،</w:t>
            </w:r>
            <w:r w:rsidR="00DE1829"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DE1829"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فكانت النتائج حسب </w:t>
            </w:r>
            <w:r w:rsidR="00DE1829"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جدول الوثيقة </w:t>
            </w:r>
            <w:r w:rsidR="00DE1829"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(2).</w:t>
            </w:r>
          </w:p>
          <w:tbl>
            <w:tblPr>
              <w:tblStyle w:val="TableGrid"/>
              <w:tblW w:w="0" w:type="auto"/>
              <w:tblInd w:w="1980" w:type="dxa"/>
              <w:tblLook w:val="04A0" w:firstRow="1" w:lastRow="0" w:firstColumn="1" w:lastColumn="0" w:noHBand="0" w:noVBand="1"/>
            </w:tblPr>
            <w:tblGrid>
              <w:gridCol w:w="6237"/>
            </w:tblGrid>
            <w:tr w:rsidR="00DE1829" w:rsidRPr="00DE1829" w14:paraId="27EDB144" w14:textId="77777777" w:rsidTr="0057197D">
              <w:tc>
                <w:tcPr>
                  <w:tcW w:w="6237" w:type="dxa"/>
                </w:tcPr>
                <w:p w14:paraId="535CBDE4" w14:textId="77777777" w:rsidR="00DE1829" w:rsidRPr="00DE1829" w:rsidRDefault="00DE1829" w:rsidP="00814DE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DE182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drawing>
                      <wp:inline distT="0" distB="0" distL="0" distR="0" wp14:anchorId="3BEB5B43" wp14:editId="44A23C88">
                        <wp:extent cx="3618808" cy="1270578"/>
                        <wp:effectExtent l="0" t="0" r="1270" b="6350"/>
                        <wp:docPr id="21" name="Image 9" descr="C:\Users\ACS\Desktop\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CS\Desktop\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156" cy="1284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1829" w:rsidRPr="00DE1829" w14:paraId="3F7201E3" w14:textId="77777777" w:rsidTr="0057197D">
              <w:tc>
                <w:tcPr>
                  <w:tcW w:w="6237" w:type="dxa"/>
                </w:tcPr>
                <w:p w14:paraId="64B64495" w14:textId="77777777" w:rsidR="00DE1829" w:rsidRPr="00DE1829" w:rsidRDefault="00DE1829" w:rsidP="00814DED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DE1829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الوثيقة (2)</w:t>
                  </w:r>
                </w:p>
              </w:tc>
            </w:tr>
          </w:tbl>
          <w:p w14:paraId="13BF41AD" w14:textId="51F6D4CD" w:rsidR="00DE1829" w:rsidRPr="00DE1829" w:rsidRDefault="00DE1829" w:rsidP="00DE1829">
            <w:pPr>
              <w:numPr>
                <w:ilvl w:val="0"/>
                <w:numId w:val="2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أحسب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نسبة كل نمط ظاهري لأفراد الجيل الثاني.</w:t>
            </w:r>
          </w:p>
          <w:p w14:paraId="2B474604" w14:textId="00AD4B93" w:rsidR="00DE1829" w:rsidRPr="00DE1829" w:rsidRDefault="00DE1829" w:rsidP="00DE1829">
            <w:pPr>
              <w:numPr>
                <w:ilvl w:val="0"/>
                <w:numId w:val="2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E182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قدم 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تفسيرا صبغيا ل</w:t>
            </w:r>
            <w:r w:rsid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</w:t>
            </w:r>
            <w:r w:rsidRPr="00DE1829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نتائج المحصل عليها.</w:t>
            </w:r>
          </w:p>
          <w:p w14:paraId="62A742DB" w14:textId="749F9595" w:rsidR="0035255E" w:rsidRPr="00814DED" w:rsidRDefault="00DE1829" w:rsidP="00814DED">
            <w:pPr>
              <w:numPr>
                <w:ilvl w:val="0"/>
                <w:numId w:val="20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E182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حدد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النمط الوراثي المرغوب و</w:t>
            </w:r>
            <w:r w:rsid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DE182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المهم من الناحية الإقتصادية. </w:t>
            </w:r>
          </w:p>
          <w:p w14:paraId="0298D54B" w14:textId="056C4A6D" w:rsidR="004536A0" w:rsidRPr="00BE0D0A" w:rsidRDefault="00DD7B6C" w:rsidP="00BE0D0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414CBFDE" w14:textId="77777777" w:rsidR="00814DED" w:rsidRDefault="00814DED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415498B2" w14:textId="77777777" w:rsidR="00814DED" w:rsidRDefault="00814DED" w:rsidP="00814DE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7EBE0420" w14:textId="77777777" w:rsidR="00814DED" w:rsidRDefault="00814DED" w:rsidP="00814DE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5CF31973" w14:textId="77777777" w:rsidR="00814DED" w:rsidRDefault="00814DED" w:rsidP="00814DE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1F60BEA2" w14:textId="5AB1400D" w:rsidR="00DD7B6C" w:rsidRDefault="00DD7B6C" w:rsidP="00814DE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6DFA19B2" w14:textId="77777777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  <w:r w:rsidRPr="00814DED"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  <w:t>الجزء الأول:</w:t>
            </w:r>
          </w:p>
          <w:p w14:paraId="4887D27A" w14:textId="20844578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- 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  <w:t>الغاية التي يخطط لها الفلاح من وراء التهجين بين السلالتين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2EB8A625" w14:textId="0D69C026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14DED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الحصول على </w:t>
            </w:r>
            <w:r w:rsidRPr="00814D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814DE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سلالة </w:t>
            </w:r>
            <w:r w:rsidRPr="00814D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المرغوبة (سلالة</w:t>
            </w:r>
            <w:r w:rsidRPr="00814DE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بطاطا كبيرة الدرنات كثيرة  العدد</w:t>
            </w:r>
            <w:r w:rsidRPr="00814D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).</w:t>
            </w:r>
          </w:p>
          <w:p w14:paraId="33EC7403" w14:textId="77777777" w:rsid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7CCAA33E" w14:textId="66D8A6CF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2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- 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ت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قدم 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تفسير 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صبغي 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لنتائج الجيل الأول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  <w:t>: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</w:p>
          <w:p w14:paraId="04E57E82" w14:textId="77777777" w:rsidR="00814DED" w:rsidRPr="00814DED" w:rsidRDefault="00814DED" w:rsidP="00814DE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814DED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drawing>
                <wp:inline distT="0" distB="0" distL="0" distR="0" wp14:anchorId="7EF08D89" wp14:editId="5A4FA604">
                  <wp:extent cx="5387261" cy="1667246"/>
                  <wp:effectExtent l="19050" t="19050" r="23495" b="28575"/>
                  <wp:docPr id="19" name="Image 2" descr="C:\Users\Administrateur\Desktop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eur\Desktop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862" cy="16742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B6860" w14:textId="77777777" w:rsid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</w:p>
          <w:p w14:paraId="7332F3CD" w14:textId="7EFDACCE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  <w:r w:rsidRPr="00814DED"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  <w:t xml:space="preserve">الجزء </w:t>
            </w:r>
            <w:r w:rsidRPr="00814DED">
              <w:rPr>
                <w:rFonts w:asciiTheme="majorBidi" w:hAnsiTheme="majorBidi" w:cstheme="majorBidi" w:hint="cs"/>
                <w:bCs/>
                <w:sz w:val="24"/>
                <w:szCs w:val="24"/>
                <w:rtl/>
              </w:rPr>
              <w:t>الثاني</w:t>
            </w:r>
            <w:r w:rsidRPr="00814DED"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  <w:t>:</w:t>
            </w:r>
          </w:p>
          <w:p w14:paraId="04BFF09E" w14:textId="27767D47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1- 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حساب نسبة كل نمط ظاهري لأفراد الجيل الثاني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  <w:r w:rsidRPr="00814DE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ab/>
            </w:r>
          </w:p>
          <w:tbl>
            <w:tblPr>
              <w:tblpPr w:leftFromText="141" w:rightFromText="141" w:vertAnchor="text" w:horzAnchor="margin" w:tblpXSpec="right" w:tblpY="29"/>
              <w:tblOverlap w:val="never"/>
              <w:bidiVisual/>
              <w:tblW w:w="71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357"/>
              <w:gridCol w:w="3778"/>
            </w:tblGrid>
            <w:tr w:rsidR="00814DED" w:rsidRPr="00814DED" w14:paraId="0AE53D02" w14:textId="77777777" w:rsidTr="00814DED">
              <w:trPr>
                <w:cantSplit/>
                <w:trHeight w:val="248"/>
              </w:trPr>
              <w:tc>
                <w:tcPr>
                  <w:tcW w:w="3357" w:type="dxa"/>
                  <w:shd w:val="clear" w:color="auto" w:fill="D9D9D9" w:themeFill="background1" w:themeFillShade="D9"/>
                  <w:vAlign w:val="center"/>
                </w:tcPr>
                <w:p w14:paraId="527E9BAA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الأنماط الظاهرية</w:t>
                  </w: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لأفراد الجيل الثاني</w:t>
                  </w:r>
                </w:p>
              </w:tc>
              <w:tc>
                <w:tcPr>
                  <w:tcW w:w="3778" w:type="dxa"/>
                  <w:shd w:val="clear" w:color="auto" w:fill="D9D9D9" w:themeFill="background1" w:themeFillShade="D9"/>
                </w:tcPr>
                <w:p w14:paraId="5E26A06C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النسبة</w:t>
                  </w:r>
                </w:p>
              </w:tc>
            </w:tr>
            <w:tr w:rsidR="00814DED" w:rsidRPr="00814DED" w14:paraId="40B236E8" w14:textId="77777777" w:rsidTr="00814DED">
              <w:trPr>
                <w:cantSplit/>
                <w:trHeight w:val="266"/>
              </w:trPr>
              <w:tc>
                <w:tcPr>
                  <w:tcW w:w="3357" w:type="dxa"/>
                  <w:vAlign w:val="center"/>
                </w:tcPr>
                <w:p w14:paraId="17622D2D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بطاطا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كبيرة الدرنات  قليلة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3778" w:type="dxa"/>
                </w:tcPr>
                <w:p w14:paraId="2C6BDAB6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(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1125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×100)/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2000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= 56.</w:t>
                  </w: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25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%</w:t>
                  </w:r>
                </w:p>
              </w:tc>
            </w:tr>
            <w:tr w:rsidR="00814DED" w:rsidRPr="00814DED" w14:paraId="4C022430" w14:textId="77777777" w:rsidTr="00814DED">
              <w:trPr>
                <w:cantSplit/>
                <w:trHeight w:val="248"/>
              </w:trPr>
              <w:tc>
                <w:tcPr>
                  <w:tcW w:w="3357" w:type="dxa"/>
                  <w:vAlign w:val="center"/>
                </w:tcPr>
                <w:p w14:paraId="0FF1445E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بطاطا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كبيرة الدرنات  كثيرة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3778" w:type="dxa"/>
                </w:tcPr>
                <w:p w14:paraId="35D874B5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(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375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×100)/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2000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= 18</w:t>
                  </w: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.75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 xml:space="preserve">% </w:t>
                  </w: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      </w:t>
                  </w:r>
                </w:p>
              </w:tc>
            </w:tr>
            <w:tr w:rsidR="00814DED" w:rsidRPr="00814DED" w14:paraId="1FDA216A" w14:textId="77777777" w:rsidTr="00814DED">
              <w:trPr>
                <w:cantSplit/>
                <w:trHeight w:val="248"/>
              </w:trPr>
              <w:tc>
                <w:tcPr>
                  <w:tcW w:w="3357" w:type="dxa"/>
                  <w:vAlign w:val="center"/>
                </w:tcPr>
                <w:p w14:paraId="09331683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بطاطا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صغيرة الدرنات  قليلة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العدد</w:t>
                  </w:r>
                </w:p>
              </w:tc>
              <w:tc>
                <w:tcPr>
                  <w:tcW w:w="3778" w:type="dxa"/>
                </w:tcPr>
                <w:p w14:paraId="07F3679A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(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375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×100)/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2000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 xml:space="preserve"> % 18.75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</w:tc>
            </w:tr>
            <w:tr w:rsidR="00814DED" w:rsidRPr="00814DED" w14:paraId="1F2D79AF" w14:textId="77777777" w:rsidTr="00814DED">
              <w:trPr>
                <w:cantSplit/>
                <w:trHeight w:val="319"/>
              </w:trPr>
              <w:tc>
                <w:tcPr>
                  <w:tcW w:w="3357" w:type="dxa"/>
                  <w:vAlign w:val="center"/>
                </w:tcPr>
                <w:p w14:paraId="0E40A844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بطاطا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صغيرة الدرنات  كثيرة العدد</w:t>
                  </w:r>
                </w:p>
              </w:tc>
              <w:tc>
                <w:tcPr>
                  <w:tcW w:w="3778" w:type="dxa"/>
                </w:tcPr>
                <w:p w14:paraId="6183FA7D" w14:textId="77777777" w:rsidR="00814DED" w:rsidRPr="00814DED" w:rsidRDefault="00814DED" w:rsidP="00814DED">
                  <w:pPr>
                    <w:tabs>
                      <w:tab w:val="left" w:pos="929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(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125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×100)/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2000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= 06.</w:t>
                  </w:r>
                  <w:r w:rsidRPr="00814DE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25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%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814DE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 xml:space="preserve"> </w:t>
                  </w:r>
                </w:p>
              </w:tc>
            </w:tr>
          </w:tbl>
          <w:p w14:paraId="2EA1F41C" w14:textId="7B37F89F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lang w:val="fr-FR"/>
              </w:rPr>
            </w:pPr>
            <w:r w:rsidRPr="00814DE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84C0C65" wp14:editId="3348642E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210185</wp:posOffset>
                      </wp:positionV>
                      <wp:extent cx="2051685" cy="622300"/>
                      <wp:effectExtent l="6985" t="8890" r="8255" b="698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685" cy="622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42FB2" w14:textId="77777777" w:rsidR="00814DED" w:rsidRDefault="00814DED" w:rsidP="00814DED">
                                  <w:r w:rsidRPr="002E27D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E64456E" wp14:editId="6EACCFAF">
                                        <wp:extent cx="1750374" cy="527050"/>
                                        <wp:effectExtent l="0" t="0" r="2540" b="6350"/>
                                        <wp:docPr id="28" name="Image 8" descr="C:\Users\Administrateur\Desktop\9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Administrateur\Desktop\99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6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53765" cy="5280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C0C65" id="Rectangle 29" o:spid="_x0000_s1026" style="position:absolute;left:0;text-align:left;margin-left:8pt;margin-top:16.55pt;width:161.55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" strokecolor="white [3212]">
                      <v:textbox>
                        <w:txbxContent>
                          <w:p w14:paraId="38842FB2" w14:textId="77777777" w:rsidR="00814DED" w:rsidRDefault="00814DED" w:rsidP="00814DED">
                            <w:r w:rsidRPr="002E27D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64456E" wp14:editId="6EACCFAF">
                                  <wp:extent cx="1750374" cy="527050"/>
                                  <wp:effectExtent l="0" t="0" r="2540" b="6350"/>
                                  <wp:docPr id="28" name="Image 8" descr="C:\Users\Administrateur\Desktop\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eur\Desktop\9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3765" cy="528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1E9F3B" w14:textId="77777777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lang w:val="fr-FR"/>
              </w:rPr>
            </w:pPr>
          </w:p>
          <w:p w14:paraId="2FCF51BB" w14:textId="77777777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lang w:val="fr-FR"/>
              </w:rPr>
            </w:pPr>
          </w:p>
          <w:p w14:paraId="3F7F4EB9" w14:textId="77777777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lang w:val="fr-FR"/>
              </w:rPr>
            </w:pPr>
          </w:p>
          <w:p w14:paraId="11FBD63E" w14:textId="07B0D879" w:rsid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</w:p>
          <w:p w14:paraId="266D5EF8" w14:textId="4CE10EBC" w:rsid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</w:p>
          <w:p w14:paraId="70FF1670" w14:textId="77777777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</w:p>
          <w:p w14:paraId="0556C37F" w14:textId="0BFA6009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- 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التفسير الصبغي 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للنتائج المحصل عليها (نتائج الجيل الثاني)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  <w:r w:rsidRPr="00814DE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ab/>
            </w:r>
          </w:p>
          <w:p w14:paraId="6C9690BD" w14:textId="77777777" w:rsidR="00814DED" w:rsidRPr="00814DED" w:rsidRDefault="00814DED" w:rsidP="00814DE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  <w:r w:rsidRPr="00814DED"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  <w:drawing>
                <wp:inline distT="0" distB="0" distL="0" distR="0" wp14:anchorId="66D4DD07" wp14:editId="759E1C0C">
                  <wp:extent cx="6331928" cy="2890405"/>
                  <wp:effectExtent l="19050" t="19050" r="12065" b="24765"/>
                  <wp:docPr id="25" name="Image 4" descr="C:\Users\Administrateur\Desktop\000 - C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eur\Desktop\000 - C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243" cy="29033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B85F0" w14:textId="0AFD7BDD" w:rsidR="00814DED" w:rsidRDefault="00814DED" w:rsidP="00814DE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  <w:r w:rsidRPr="00814DED"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  <w:drawing>
                <wp:inline distT="0" distB="0" distL="0" distR="0" wp14:anchorId="4B9E5A56" wp14:editId="32D4062B">
                  <wp:extent cx="4573905" cy="771896"/>
                  <wp:effectExtent l="0" t="0" r="0" b="9525"/>
                  <wp:docPr id="27" name="Image 5" descr="C:\Users\Administrateur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eur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403" cy="781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57167" w14:textId="77777777" w:rsidR="00814DED" w:rsidRPr="00814DED" w:rsidRDefault="00814DED" w:rsidP="00814DE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Cs/>
                <w:sz w:val="24"/>
                <w:szCs w:val="24"/>
                <w:rtl/>
              </w:rPr>
            </w:pPr>
          </w:p>
          <w:p w14:paraId="718E3BF3" w14:textId="57B351C3" w:rsidR="00814DED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3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 xml:space="preserve">- </w:t>
            </w:r>
            <w:r w:rsidRPr="00814DE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النمط الوراثي المرغوب والمُهم من الناحية الإقتصادية</w:t>
            </w:r>
            <w:r w:rsidRPr="00814DED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  <w:r w:rsidRPr="00814DED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1B7CD174" w14:textId="40346C41" w:rsidR="0035255E" w:rsidRPr="00814DED" w:rsidRDefault="00814DED" w:rsidP="00814D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هو </w:t>
            </w:r>
            <w:r w:rsidRPr="00814D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النمط الوراثي للفرد النقي</w:t>
            </w:r>
            <w:r w:rsidRP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</w:t>
            </w:r>
            <w:r w:rsidRPr="00814D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كا كا ق ق) </w:t>
            </w:r>
            <w:r w:rsidRP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المسؤول عن النمط الظاهري</w:t>
            </w:r>
            <w:r w:rsidRPr="00814D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MA"/>
              </w:rPr>
              <w:t xml:space="preserve"> </w:t>
            </w:r>
            <w:r w:rsidRP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بطاطا كبيرة الدرنات </w:t>
            </w:r>
            <w:r w:rsidRP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كثيرة</w:t>
            </w:r>
            <w:r w:rsidRPr="00814DE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العدد.</w:t>
            </w:r>
            <w:r w:rsidRPr="00814DED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</w:p>
        </w:tc>
      </w:tr>
    </w:tbl>
    <w:p w14:paraId="06AB08D1" w14:textId="06E2886C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77453" w14:textId="77777777" w:rsidR="00FA02B9" w:rsidRDefault="00FA02B9" w:rsidP="00AE482B">
      <w:pPr>
        <w:spacing w:after="0" w:line="240" w:lineRule="auto"/>
      </w:pPr>
      <w:r>
        <w:separator/>
      </w:r>
    </w:p>
  </w:endnote>
  <w:endnote w:type="continuationSeparator" w:id="0">
    <w:p w14:paraId="45006A56" w14:textId="77777777" w:rsidR="00FA02B9" w:rsidRDefault="00FA02B9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BD552" w14:textId="77777777" w:rsidR="00FA02B9" w:rsidRDefault="00FA02B9" w:rsidP="00AE482B">
      <w:pPr>
        <w:spacing w:after="0" w:line="240" w:lineRule="auto"/>
      </w:pPr>
      <w:r>
        <w:separator/>
      </w:r>
    </w:p>
  </w:footnote>
  <w:footnote w:type="continuationSeparator" w:id="0">
    <w:p w14:paraId="0258A932" w14:textId="77777777" w:rsidR="00FA02B9" w:rsidRDefault="00FA02B9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91" type="#_x0000_t75" style="width:11.2pt;height:11.2pt" o:bullet="t">
        <v:imagedata r:id="rId1" o:title="BD14579_"/>
      </v:shape>
    </w:pict>
  </w:numPicBullet>
  <w:numPicBullet w:numPicBulletId="1">
    <w:pict>
      <v:shape id="_x0000_i2292" type="#_x0000_t75" style="width:11.2pt;height:11.2pt" o:bullet="t">
        <v:imagedata r:id="rId2" o:title="BD14579_"/>
      </v:shape>
    </w:pict>
  </w:numPicBullet>
  <w:abstractNum w:abstractNumId="0" w15:restartNumberingAfterBreak="0">
    <w:nsid w:val="009509B1"/>
    <w:multiLevelType w:val="hybridMultilevel"/>
    <w:tmpl w:val="9398BC16"/>
    <w:lvl w:ilvl="0" w:tplc="685C2DA4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1246AAB"/>
    <w:multiLevelType w:val="hybridMultilevel"/>
    <w:tmpl w:val="E8AE1DC6"/>
    <w:lvl w:ilvl="0" w:tplc="B00C5FB4">
      <w:start w:val="1"/>
      <w:numFmt w:val="bullet"/>
      <w:lvlText w:val=""/>
      <w:lvlPicBulletId w:val="0"/>
      <w:lvlJc w:val="left"/>
      <w:pPr>
        <w:ind w:left="502" w:hanging="360"/>
      </w:pPr>
      <w:rPr>
        <w:rFonts w:ascii="Wingdings" w:hAnsi="Wingdings" w:hint="default"/>
        <w:b/>
        <w:bCs/>
        <w:color w:val="00B05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12B0BDC"/>
    <w:multiLevelType w:val="hybridMultilevel"/>
    <w:tmpl w:val="99747D4E"/>
    <w:lvl w:ilvl="0" w:tplc="956499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E3D1D"/>
    <w:multiLevelType w:val="hybridMultilevel"/>
    <w:tmpl w:val="EADEE896"/>
    <w:lvl w:ilvl="0" w:tplc="65F4C3A8">
      <w:start w:val="1"/>
      <w:numFmt w:val="bullet"/>
      <w:lvlText w:val=""/>
      <w:lvlPicBulletId w:val="1"/>
      <w:lvlJc w:val="left"/>
      <w:pPr>
        <w:ind w:left="4329" w:hanging="360"/>
      </w:pPr>
      <w:rPr>
        <w:rFonts w:ascii="Symbol" w:hAnsi="Symbol" w:hint="default"/>
        <w:b/>
        <w:bCs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5" w15:restartNumberingAfterBreak="0">
    <w:nsid w:val="0EF33026"/>
    <w:multiLevelType w:val="hybridMultilevel"/>
    <w:tmpl w:val="D64A55CC"/>
    <w:lvl w:ilvl="0" w:tplc="942C029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A8F1228"/>
    <w:multiLevelType w:val="hybridMultilevel"/>
    <w:tmpl w:val="124EB0A0"/>
    <w:lvl w:ilvl="0" w:tplc="5880AEA2">
      <w:start w:val="1"/>
      <w:numFmt w:val="bullet"/>
      <w:lvlText w:val=""/>
      <w:lvlJc w:val="left"/>
      <w:pPr>
        <w:ind w:left="1222" w:hanging="360"/>
      </w:pPr>
      <w:rPr>
        <w:rFonts w:ascii="Symbol" w:hAnsi="Symbol" w:hint="default"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F69BC"/>
    <w:multiLevelType w:val="hybridMultilevel"/>
    <w:tmpl w:val="E7C068C0"/>
    <w:lvl w:ilvl="0" w:tplc="2F52B51C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A466C3A"/>
    <w:multiLevelType w:val="hybridMultilevel"/>
    <w:tmpl w:val="7C9A81E4"/>
    <w:lvl w:ilvl="0" w:tplc="BC3829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21B71"/>
    <w:multiLevelType w:val="hybridMultilevel"/>
    <w:tmpl w:val="12ACC2D2"/>
    <w:lvl w:ilvl="0" w:tplc="B00C5FB4">
      <w:start w:val="1"/>
      <w:numFmt w:val="bullet"/>
      <w:lvlText w:val=""/>
      <w:lvlPicBulletId w:val="0"/>
      <w:lvlJc w:val="left"/>
      <w:pPr>
        <w:ind w:left="502" w:hanging="360"/>
      </w:pPr>
      <w:rPr>
        <w:rFonts w:ascii="Wingdings" w:hAnsi="Wingdings" w:hint="default"/>
        <w:b/>
        <w:bCs/>
        <w:color w:val="00B05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75881"/>
    <w:multiLevelType w:val="hybridMultilevel"/>
    <w:tmpl w:val="9BB27D60"/>
    <w:lvl w:ilvl="0" w:tplc="EEAE16FE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DF81820"/>
    <w:multiLevelType w:val="hybridMultilevel"/>
    <w:tmpl w:val="9AFEABDC"/>
    <w:lvl w:ilvl="0" w:tplc="89085C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73D5C"/>
    <w:multiLevelType w:val="hybridMultilevel"/>
    <w:tmpl w:val="C37E4B7A"/>
    <w:lvl w:ilvl="0" w:tplc="B91E61D0">
      <w:numFmt w:val="bullet"/>
      <w:lvlText w:val="-"/>
      <w:lvlJc w:val="left"/>
      <w:pPr>
        <w:ind w:left="1352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908BF"/>
    <w:multiLevelType w:val="hybridMultilevel"/>
    <w:tmpl w:val="68AC2FE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20CD7"/>
    <w:multiLevelType w:val="hybridMultilevel"/>
    <w:tmpl w:val="E918FFA8"/>
    <w:lvl w:ilvl="0" w:tplc="8C704DFE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12"/>
        <w:szCs w:val="12"/>
        <w:lang w:bidi="ar-M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1E17FD"/>
    <w:multiLevelType w:val="hybridMultilevel"/>
    <w:tmpl w:val="4E58EB30"/>
    <w:lvl w:ilvl="0" w:tplc="B002D920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22746"/>
    <w:multiLevelType w:val="hybridMultilevel"/>
    <w:tmpl w:val="6E8C8300"/>
    <w:lvl w:ilvl="0" w:tplc="13D07E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2F6C0E"/>
    <w:multiLevelType w:val="hybridMultilevel"/>
    <w:tmpl w:val="4852EAF6"/>
    <w:lvl w:ilvl="0" w:tplc="942C029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7F437FA7"/>
    <w:multiLevelType w:val="hybridMultilevel"/>
    <w:tmpl w:val="B9301472"/>
    <w:lvl w:ilvl="0" w:tplc="9FB0B30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3"/>
  </w:num>
  <w:num w:numId="5">
    <w:abstractNumId w:val="18"/>
  </w:num>
  <w:num w:numId="6">
    <w:abstractNumId w:val="5"/>
  </w:num>
  <w:num w:numId="7">
    <w:abstractNumId w:val="6"/>
  </w:num>
  <w:num w:numId="8">
    <w:abstractNumId w:val="0"/>
  </w:num>
  <w:num w:numId="9">
    <w:abstractNumId w:val="19"/>
  </w:num>
  <w:num w:numId="10">
    <w:abstractNumId w:val="4"/>
  </w:num>
  <w:num w:numId="11">
    <w:abstractNumId w:val="16"/>
  </w:num>
  <w:num w:numId="12">
    <w:abstractNumId w:val="21"/>
  </w:num>
  <w:num w:numId="13">
    <w:abstractNumId w:val="2"/>
  </w:num>
  <w:num w:numId="14">
    <w:abstractNumId w:val="20"/>
  </w:num>
  <w:num w:numId="15">
    <w:abstractNumId w:val="1"/>
  </w:num>
  <w:num w:numId="16">
    <w:abstractNumId w:val="12"/>
  </w:num>
  <w:num w:numId="17">
    <w:abstractNumId w:val="11"/>
  </w:num>
  <w:num w:numId="18">
    <w:abstractNumId w:val="17"/>
  </w:num>
  <w:num w:numId="19">
    <w:abstractNumId w:val="9"/>
  </w:num>
  <w:num w:numId="20">
    <w:abstractNumId w:val="14"/>
  </w:num>
  <w:num w:numId="21">
    <w:abstractNumId w:val="15"/>
  </w:num>
  <w:num w:numId="22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7BE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7F8"/>
    <w:rsid w:val="001F1D89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E093D"/>
    <w:rsid w:val="002F0368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74AE"/>
    <w:rsid w:val="0035255E"/>
    <w:rsid w:val="00354EA6"/>
    <w:rsid w:val="00363DB2"/>
    <w:rsid w:val="00366FDB"/>
    <w:rsid w:val="0036760E"/>
    <w:rsid w:val="00367E87"/>
    <w:rsid w:val="00373504"/>
    <w:rsid w:val="0037659A"/>
    <w:rsid w:val="00376EC0"/>
    <w:rsid w:val="00377571"/>
    <w:rsid w:val="0038799E"/>
    <w:rsid w:val="00391109"/>
    <w:rsid w:val="003A1860"/>
    <w:rsid w:val="003A6B0F"/>
    <w:rsid w:val="003B109F"/>
    <w:rsid w:val="003C2A25"/>
    <w:rsid w:val="003D4111"/>
    <w:rsid w:val="003D7AFC"/>
    <w:rsid w:val="003E2478"/>
    <w:rsid w:val="003E29FF"/>
    <w:rsid w:val="003E4350"/>
    <w:rsid w:val="003F1E6F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2D19"/>
    <w:rsid w:val="007943A6"/>
    <w:rsid w:val="00794A70"/>
    <w:rsid w:val="007B5551"/>
    <w:rsid w:val="007C3576"/>
    <w:rsid w:val="007C441B"/>
    <w:rsid w:val="007D111D"/>
    <w:rsid w:val="007D45EE"/>
    <w:rsid w:val="007D4920"/>
    <w:rsid w:val="007D499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15563"/>
    <w:rsid w:val="009160E3"/>
    <w:rsid w:val="009216C4"/>
    <w:rsid w:val="0092277A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9B1"/>
    <w:rsid w:val="00992A54"/>
    <w:rsid w:val="00993147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61FC"/>
    <w:rsid w:val="00AC36F7"/>
    <w:rsid w:val="00AC7F48"/>
    <w:rsid w:val="00AD16F2"/>
    <w:rsid w:val="00AD5560"/>
    <w:rsid w:val="00AD6B96"/>
    <w:rsid w:val="00AE482B"/>
    <w:rsid w:val="00AF1666"/>
    <w:rsid w:val="00AF2931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2061"/>
    <w:rsid w:val="00D34E4C"/>
    <w:rsid w:val="00D40424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0058"/>
    <w:rsid w:val="00F5383D"/>
    <w:rsid w:val="00F60E02"/>
    <w:rsid w:val="00F61B1B"/>
    <w:rsid w:val="00F65D1C"/>
    <w:rsid w:val="00F80502"/>
    <w:rsid w:val="00F87A24"/>
    <w:rsid w:val="00F91C60"/>
    <w:rsid w:val="00F97829"/>
    <w:rsid w:val="00F97838"/>
    <w:rsid w:val="00FA02B9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5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10.pn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openxmlformats.org/officeDocument/2006/relationships/image" Target="media/image15.png"/><Relationship Id="rId30" Type="http://schemas.openxmlformats.org/officeDocument/2006/relationships/header" Target="header1.xml"/><Relationship Id="rId8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7" Type="http://schemas.openxmlformats.org/officeDocument/2006/relationships/image" Target="media/image30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6" Type="http://schemas.openxmlformats.org/officeDocument/2006/relationships/image" Target="media/image29.png"/><Relationship Id="rId5" Type="http://schemas.openxmlformats.org/officeDocument/2006/relationships/image" Target="media/image28.png"/><Relationship Id="rId4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7" Type="http://schemas.openxmlformats.org/officeDocument/2006/relationships/image" Target="media/image23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1518</Words>
  <Characters>8654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</cp:revision>
  <cp:lastPrinted>2022-11-16T17:33:00Z</cp:lastPrinted>
  <dcterms:created xsi:type="dcterms:W3CDTF">2023-08-08T20:46:00Z</dcterms:created>
  <dcterms:modified xsi:type="dcterms:W3CDTF">2023-08-11T14:55:00Z</dcterms:modified>
</cp:coreProperties>
</file>