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BD" w:rsidRPr="00ED6242" w:rsidRDefault="006B0CBD" w:rsidP="00E65EB5">
      <w:pPr>
        <w:bidi/>
        <w:rPr>
          <w:rFonts w:cs="Arabic Transparent"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</w:t>
      </w:r>
      <w:r w:rsidRPr="004734A3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الوثيقة- ب-:       نموذج للطاقة </w:t>
      </w:r>
      <w:proofErr w:type="spellStart"/>
      <w:r w:rsidRPr="004734A3">
        <w:rPr>
          <w:rFonts w:cs="Arabic Transparent" w:hint="cs"/>
          <w:b/>
          <w:bCs/>
          <w:sz w:val="32"/>
          <w:szCs w:val="32"/>
          <w:rtl/>
          <w:lang w:bidi="ar-DZ"/>
        </w:rPr>
        <w:t>وانحفاظها</w:t>
      </w:r>
      <w:proofErr w:type="spellEnd"/>
      <w:r w:rsidRPr="004734A3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</w:p>
    <w:p w:rsidR="006B0CBD" w:rsidRPr="00CA0558" w:rsidRDefault="006B0CBD" w:rsidP="006B0CBD">
      <w:pPr>
        <w:bidi/>
        <w:rPr>
          <w:rFonts w:cs="Arabic Transparent" w:hint="cs"/>
          <w:b/>
          <w:bCs/>
          <w:color w:val="FF0000"/>
          <w:sz w:val="32"/>
          <w:szCs w:val="32"/>
          <w:rtl/>
          <w:lang w:bidi="ar-DZ"/>
        </w:rPr>
      </w:pPr>
      <w:r w:rsidRPr="00CA0558">
        <w:rPr>
          <w:rFonts w:cs="Arabic Transparent" w:hint="cs"/>
          <w:b/>
          <w:bCs/>
          <w:color w:val="FF0000"/>
          <w:sz w:val="32"/>
          <w:szCs w:val="32"/>
          <w:rtl/>
          <w:lang w:bidi="ar-DZ"/>
        </w:rPr>
        <w:t xml:space="preserve">ننتقل في هذه الوحدة من دراسة الظاهرة (الميدان التجريبي) إلى بناء نموذج الطاقة (الميدان النظري) اعتمادا على السلاسل </w:t>
      </w:r>
      <w:proofErr w:type="spellStart"/>
      <w:r w:rsidRPr="00CA0558">
        <w:rPr>
          <w:rFonts w:cs="Arabic Transparent" w:hint="cs"/>
          <w:b/>
          <w:bCs/>
          <w:color w:val="FF0000"/>
          <w:sz w:val="32"/>
          <w:szCs w:val="32"/>
          <w:rtl/>
          <w:lang w:bidi="ar-DZ"/>
        </w:rPr>
        <w:t>الطاقوية</w:t>
      </w:r>
      <w:proofErr w:type="spellEnd"/>
      <w:r w:rsidRPr="00CA0558">
        <w:rPr>
          <w:rFonts w:cs="Arabic Transparent" w:hint="cs"/>
          <w:b/>
          <w:bCs/>
          <w:color w:val="FF0000"/>
          <w:sz w:val="32"/>
          <w:szCs w:val="32"/>
          <w:rtl/>
          <w:lang w:bidi="ar-DZ"/>
        </w:rPr>
        <w:t>.</w:t>
      </w:r>
    </w:p>
    <w:p w:rsidR="006B0CBD" w:rsidRPr="00E54964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E54964">
        <w:rPr>
          <w:rFonts w:cs="Arabic Transparent" w:hint="cs"/>
          <w:sz w:val="32"/>
          <w:szCs w:val="32"/>
          <w:rtl/>
          <w:lang w:bidi="ar-DZ"/>
        </w:rPr>
        <w:t>يبني الأستاذ نموذجا للطاقة وفق التسلسل التالي:</w:t>
      </w:r>
    </w:p>
    <w:p w:rsidR="006B0CBD" w:rsidRPr="00E54964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E54964">
        <w:rPr>
          <w:rFonts w:cs="Arabic Transparent" w:hint="cs"/>
          <w:sz w:val="32"/>
          <w:szCs w:val="32"/>
          <w:rtl/>
          <w:lang w:bidi="ar-DZ"/>
        </w:rPr>
        <w:t xml:space="preserve">- يقدم الأستاذ نموذجا للطاقة </w:t>
      </w:r>
      <w:proofErr w:type="gramStart"/>
      <w:r w:rsidRPr="00E54964">
        <w:rPr>
          <w:rFonts w:cs="Arabic Transparent" w:hint="cs"/>
          <w:sz w:val="32"/>
          <w:szCs w:val="32"/>
          <w:rtl/>
          <w:lang w:bidi="ar-DZ"/>
        </w:rPr>
        <w:t>يسمح</w:t>
      </w:r>
      <w:proofErr w:type="gram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بشرح الظواهر الممثلة بالسلاسل الوظيفية. يخضع النموذج إلى مبدأ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انحفاظ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الطاقة، ويعطي الأستاذ عندها التعبير العلمي الذي يوافق التعبير الطبيعي المستعمل من قبْل، للانتقال بالتلاميذ من العالم الحسي (الواقع) إلى عالم الأفكار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والتعابير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العقلانية(النظرية)، المؤسسة من طرف العلم لتمكين التلاميذ من التدرب على كتابة السلاسل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الطاقوية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>.</w:t>
      </w:r>
    </w:p>
    <w:p w:rsidR="006B0CBD" w:rsidRPr="000C0F6E" w:rsidRDefault="006B0CBD" w:rsidP="006B0CBD">
      <w:pPr>
        <w:bidi/>
        <w:rPr>
          <w:rFonts w:cs="Arabic Transparent" w:hint="cs"/>
          <w:color w:val="FF0000"/>
          <w:sz w:val="32"/>
          <w:szCs w:val="32"/>
          <w:rtl/>
          <w:lang w:bidi="ar-DZ"/>
        </w:rPr>
      </w:pPr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- يؤسس الأستاذ إلى الأنماط الأربعة لتحويل الطاقة، ويكتفي في مرحلة أولى،  بالإشارة إلى الطاقة الحركية (</w:t>
      </w:r>
      <w:proofErr w:type="spellStart"/>
      <w:r w:rsidRPr="000C0F6E">
        <w:rPr>
          <w:rFonts w:cs="Arabic Transparent"/>
          <w:color w:val="FF0000"/>
          <w:sz w:val="32"/>
          <w:szCs w:val="32"/>
          <w:lang w:bidi="ar-DZ"/>
        </w:rPr>
        <w:t>Ec</w:t>
      </w:r>
      <w:proofErr w:type="spellEnd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) والطاقة الداخلية (</w:t>
      </w:r>
      <w:proofErr w:type="spellStart"/>
      <w:r w:rsidRPr="000C0F6E">
        <w:rPr>
          <w:rFonts w:cs="Arabic Transparent"/>
          <w:color w:val="FF0000"/>
          <w:sz w:val="32"/>
          <w:szCs w:val="32"/>
          <w:lang w:bidi="ar-DZ"/>
        </w:rPr>
        <w:t>Ei</w:t>
      </w:r>
      <w:proofErr w:type="spellEnd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) في انتظار التطرق إلى الطاقة الكامنة.</w:t>
      </w:r>
    </w:p>
    <w:p w:rsidR="006B0CBD" w:rsidRPr="00E54964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E54964">
        <w:rPr>
          <w:rFonts w:cs="Arabic Transparent" w:hint="cs"/>
          <w:sz w:val="32"/>
          <w:szCs w:val="32"/>
          <w:rtl/>
          <w:lang w:bidi="ar-DZ"/>
        </w:rPr>
        <w:t xml:space="preserve">-  يأتي فيما بعد تدريب التلاميذ على كتابة السلاسل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الطاقوية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انطلاقا من أمثلة مدروسة سابقا وأمثلة أخرى ، لتمكين التلاميذ من تطبيق النموذج المقترح.</w:t>
      </w:r>
    </w:p>
    <w:p w:rsidR="006B0CBD" w:rsidRPr="000C0F6E" w:rsidRDefault="006B0CBD" w:rsidP="006B0CBD">
      <w:pPr>
        <w:bidi/>
        <w:rPr>
          <w:rFonts w:cs="Arabic Transparent" w:hint="cs"/>
          <w:color w:val="FF0000"/>
          <w:sz w:val="32"/>
          <w:szCs w:val="32"/>
          <w:rtl/>
          <w:lang w:bidi="ar-DZ"/>
        </w:rPr>
      </w:pPr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 xml:space="preserve">- يتعرض الأستاذ في الأخير إلى أشكال جديدة للطاقة: الطاقة الكامنة </w:t>
      </w:r>
      <w:proofErr w:type="spellStart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المرونية</w:t>
      </w:r>
      <w:proofErr w:type="spellEnd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 xml:space="preserve"> ، الطاقة الكامنة </w:t>
      </w:r>
      <w:proofErr w:type="spellStart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الثقالية</w:t>
      </w:r>
      <w:proofErr w:type="spellEnd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 xml:space="preserve"> ، الطاقة الكامنة المنسوبة للأفعال المتبادلة داخل المادة وكذلك التحولات الفيزيائية والكيميائية والنووية.</w:t>
      </w:r>
    </w:p>
    <w:p w:rsidR="006B0CBD" w:rsidRPr="00E54964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E54964">
        <w:rPr>
          <w:rFonts w:cs="Arabic Transparent" w:hint="cs"/>
          <w:sz w:val="32"/>
          <w:szCs w:val="32"/>
          <w:rtl/>
          <w:lang w:bidi="ar-DZ"/>
        </w:rPr>
        <w:t xml:space="preserve">لقد أُخرت هذه الأشكال الثلاثة للطاقة بسبب عدم قدرة التلاميذ على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الاحساس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بها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، عكس الطاقة الحركية والطاقة الداخلية المنسوبة للحالة الحرارية.</w:t>
      </w:r>
    </w:p>
    <w:p w:rsidR="006B0CBD" w:rsidRPr="000C0F6E" w:rsidRDefault="006B0CBD" w:rsidP="006B0CBD">
      <w:pPr>
        <w:bidi/>
        <w:rPr>
          <w:rFonts w:cs="Arabic Transparent" w:hint="cs"/>
          <w:color w:val="FF0000"/>
          <w:sz w:val="32"/>
          <w:szCs w:val="32"/>
          <w:rtl/>
          <w:lang w:bidi="ar-DZ"/>
        </w:rPr>
      </w:pPr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 xml:space="preserve">- تقدم للتلاميذ وضعية للدراسة انطلاقا من مبدأ </w:t>
      </w:r>
      <w:proofErr w:type="spellStart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انحفاظ</w:t>
      </w:r>
      <w:proofErr w:type="spellEnd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 xml:space="preserve"> الطاقة ، فيتصدى التلاميذ إلى إشكالية يدركون من خلالها هذا الشكل الجديد للطاقة، وإجبارية احترام المبدأ (مبدأ </w:t>
      </w:r>
      <w:proofErr w:type="spellStart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>انحفاظ</w:t>
      </w:r>
      <w:proofErr w:type="spellEnd"/>
      <w:r w:rsidRPr="000C0F6E">
        <w:rPr>
          <w:rFonts w:cs="Arabic Transparent" w:hint="cs"/>
          <w:color w:val="FF0000"/>
          <w:sz w:val="32"/>
          <w:szCs w:val="32"/>
          <w:rtl/>
          <w:lang w:bidi="ar-DZ"/>
        </w:rPr>
        <w:t xml:space="preserve"> الطاقة) تجرُّهم بعد النقاش إلى توسيع مفهوم الطاقة إلى أشكال جديدة،  حتى لا يتناقضوا مع المبدأ. </w:t>
      </w:r>
    </w:p>
    <w:p w:rsidR="006B0CBD" w:rsidRPr="00E54964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proofErr w:type="gramStart"/>
      <w:r w:rsidRPr="00E54964">
        <w:rPr>
          <w:rFonts w:cs="Arabic Transparent" w:hint="cs"/>
          <w:sz w:val="32"/>
          <w:szCs w:val="32"/>
          <w:rtl/>
          <w:lang w:bidi="ar-DZ"/>
        </w:rPr>
        <w:t>*  يُذكر</w:t>
      </w:r>
      <w:proofErr w:type="gram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الأستاذ بالتجهيزات المنجزة ويقف عند النقطتين التاليتين:</w:t>
      </w:r>
    </w:p>
    <w:p w:rsidR="006B0CBD" w:rsidRPr="00E54964" w:rsidRDefault="006B0CBD" w:rsidP="00E65EB5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E54964">
        <w:rPr>
          <w:rFonts w:cs="Arabic Transparent" w:hint="cs"/>
          <w:sz w:val="32"/>
          <w:szCs w:val="32"/>
          <w:rtl/>
          <w:lang w:bidi="ar-DZ"/>
        </w:rPr>
        <w:t>-  في حالة عدم الحصول على نتيجة بطريقة مباشرة اشتعال المصباح بدون عمود مثلا نستعمل أحيانا أ</w:t>
      </w:r>
      <w:r w:rsidR="00E65EB5">
        <w:rPr>
          <w:rFonts w:cs="Arabic Transparent" w:hint="cs"/>
          <w:sz w:val="32"/>
          <w:szCs w:val="32"/>
          <w:rtl/>
          <w:lang w:bidi="ar-DZ"/>
        </w:rPr>
        <w:t>ج</w:t>
      </w:r>
      <w:r w:rsidRPr="00E54964">
        <w:rPr>
          <w:rFonts w:cs="Arabic Transparent" w:hint="cs"/>
          <w:sz w:val="32"/>
          <w:szCs w:val="32"/>
          <w:rtl/>
          <w:lang w:bidi="ar-DZ"/>
        </w:rPr>
        <w:t xml:space="preserve">ساما </w:t>
      </w:r>
      <w:proofErr w:type="spellStart"/>
      <w:r w:rsidRPr="00E54964">
        <w:rPr>
          <w:rFonts w:cs="Arabic Transparent" w:hint="cs"/>
          <w:sz w:val="32"/>
          <w:szCs w:val="32"/>
          <w:rtl/>
          <w:lang w:bidi="ar-DZ"/>
        </w:rPr>
        <w:t>وسيطية</w:t>
      </w:r>
      <w:proofErr w:type="spellEnd"/>
      <w:r w:rsidRPr="00E54964">
        <w:rPr>
          <w:rFonts w:cs="Arabic Transparent" w:hint="cs"/>
          <w:sz w:val="32"/>
          <w:szCs w:val="32"/>
          <w:rtl/>
          <w:lang w:bidi="ar-DZ"/>
        </w:rPr>
        <w:t xml:space="preserve"> للحصول على نفس النتيجة.</w:t>
      </w:r>
    </w:p>
    <w:p w:rsidR="006B0CBD" w:rsidRPr="00A24643" w:rsidRDefault="006B0CBD" w:rsidP="006B0CBD">
      <w:pPr>
        <w:bidi/>
        <w:rPr>
          <w:rFonts w:cs="Arabic Transparent" w:hint="cs"/>
          <w:color w:val="FF0000"/>
          <w:sz w:val="32"/>
          <w:szCs w:val="32"/>
          <w:rtl/>
          <w:lang w:bidi="ar-DZ"/>
        </w:rPr>
      </w:pPr>
      <w:r w:rsidRPr="00A24643">
        <w:rPr>
          <w:rFonts w:cs="Arabic Transparent" w:hint="cs"/>
          <w:color w:val="FF0000"/>
          <w:sz w:val="32"/>
          <w:szCs w:val="32"/>
          <w:rtl/>
          <w:lang w:bidi="ar-DZ"/>
        </w:rPr>
        <w:t>-  يمكن الحصول على نتيجتين مختلفتين بواسطة سلسلتين تبدآن بنفس الجسم.</w:t>
      </w:r>
    </w:p>
    <w:p w:rsidR="006B0CBD" w:rsidRPr="00E54964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>
        <w:rPr>
          <w:noProof/>
          <w:sz w:val="28"/>
          <w:szCs w:val="28"/>
          <w:rtl/>
        </w:rPr>
        <w:pict>
          <v:group id="_x0000_s1114" style="position:absolute;left:0;text-align:left;margin-left:42pt;margin-top:10.3pt;width:408pt;height:171pt;z-index:251666432" coordorigin="1974,11188" coordsize="8160,3420">
            <v:oval id="_x0000_s1115" style="position:absolute;left:1974;top:11581;width:2010;height:844"/>
            <v:oval id="_x0000_s1116" style="position:absolute;left:4989;top:11581;width:2010;height:844"/>
            <v:oval id="_x0000_s1117" style="position:absolute;left:8004;top:11581;width:2010;height:844"/>
            <v:line id="_x0000_s1118" style="position:absolute" from="3984,12003" to="4989,12003">
              <v:stroke endarrow="block"/>
            </v:line>
            <v:line id="_x0000_s1119" style="position:absolute" from="6999,12003" to="8004,12003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2477;top:11721;width:1005;height:563" stroked="f">
              <v:textbox style="mso-next-textbox:#_x0000_s1120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مدخرة</w:t>
                    </w:r>
                    <w:proofErr w:type="gramEnd"/>
                  </w:p>
                </w:txbxContent>
              </v:textbox>
            </v:shape>
            <v:shape id="_x0000_s1121" type="#_x0000_t202" style="position:absolute;left:5492;top:11721;width:1005;height:563" stroked="f">
              <v:textbox style="mso-next-textbox:#_x0000_s1121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مصباح</w:t>
                    </w:r>
                    <w:proofErr w:type="gramEnd"/>
                  </w:p>
                </w:txbxContent>
              </v:textbox>
            </v:shape>
            <v:shape id="_x0000_s1122" type="#_x0000_t202" style="position:absolute;left:8507;top:11721;width:1005;height:563" stroked="f">
              <v:textbox style="mso-next-textbox:#_x0000_s1122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قاعة</w:t>
                    </w:r>
                    <w:proofErr w:type="gramEnd"/>
                  </w:p>
                </w:txbxContent>
              </v:textbox>
            </v:shape>
            <v:shape id="_x0000_s1123" type="#_x0000_t202" style="position:absolute;left:2309;top:12566;width:1340;height:422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تتفرغ</w:t>
                    </w:r>
                  </w:p>
                </w:txbxContent>
              </v:textbox>
            </v:shape>
            <v:shape id="_x0000_s1124" type="#_x0000_t202" style="position:absolute;left:5157;top:12566;width:1675;height:422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يلمع</w:t>
                    </w:r>
                  </w:p>
                </w:txbxContent>
              </v:textbox>
            </v:shape>
            <v:shape id="_x0000_s1125" type="#_x0000_t202" style="position:absolute;left:3984;top:11329;width:1005;height:422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تغذي</w:t>
                    </w:r>
                  </w:p>
                </w:txbxContent>
              </v:textbox>
            </v:shape>
            <v:shape id="_x0000_s1126" type="#_x0000_t202" style="position:absolute;left:6999;top:11188;width:1005;height:643" stroked="f">
              <v:textbox>
                <w:txbxContent>
                  <w:p w:rsidR="006B0CBD" w:rsidRDefault="006B0CBD" w:rsidP="006B0CBD">
                    <w:pPr>
                      <w:rPr>
                        <w:rFonts w:hint="cs"/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يضيء</w:t>
                    </w:r>
                  </w:p>
                  <w:p w:rsidR="006B0CBD" w:rsidRDefault="006B0CBD" w:rsidP="006B0CBD">
                    <w:pPr>
                      <w:rPr>
                        <w:rFonts w:hint="cs"/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يسخن</w:t>
                    </w:r>
                  </w:p>
                </w:txbxContent>
              </v:textbox>
            </v:shape>
            <v:group id="_x0000_s1127" style="position:absolute;left:2034;top:12988;width:8100;height:1620" coordorigin="1080,9555" coordsize="8640,2122">
              <v:oval id="_x0000_s1128" style="position:absolute;left:1080;top:9877;width:2160;height:1080"/>
              <v:oval id="_x0000_s1129" style="position:absolute;left:4320;top:9877;width:2160;height:1080"/>
              <v:oval id="_x0000_s1130" style="position:absolute;left:7560;top:9877;width:2160;height:1080"/>
              <v:line id="_x0000_s1131" style="position:absolute" from="3240,10417" to="4320,10417">
                <v:stroke endarrow="block"/>
              </v:line>
              <v:line id="_x0000_s1132" style="position:absolute" from="6480,10417" to="7560,10417">
                <v:stroke endarrow="block"/>
              </v:line>
              <v:shape id="_x0000_s1133" type="#_x0000_t202" style="position:absolute;left:1620;top:10057;width:1080;height:720" stroked="f">
                <v:textbox style="mso-next-textbox:#_x0000_s1133"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مدخرة</w:t>
                      </w:r>
                      <w:proofErr w:type="gramEnd"/>
                    </w:p>
                  </w:txbxContent>
                </v:textbox>
              </v:shape>
              <v:shape id="_x0000_s1134" type="#_x0000_t202" style="position:absolute;left:4860;top:10057;width:1080;height:720" stroked="f">
                <v:textbox style="mso-next-textbox:#_x0000_s1134"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محرك</w:t>
                      </w:r>
                      <w:proofErr w:type="gramEnd"/>
                    </w:p>
                  </w:txbxContent>
                </v:textbox>
              </v:shape>
              <v:shape id="_x0000_s1135" type="#_x0000_t202" style="position:absolute;left:8100;top:10057;width:1080;height:720" stroked="f">
                <v:textbox style="mso-next-textbox:#_x0000_s1135"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DZ"/>
                        </w:rPr>
                        <w:t>سيارة</w:t>
                      </w:r>
                      <w:proofErr w:type="gramEnd"/>
                    </w:p>
                  </w:txbxContent>
                </v:textbox>
              </v:shape>
              <v:shape id="_x0000_s1136" type="#_x0000_t202" style="position:absolute;left:1440;top:11137;width:1440;height:540" stroked="f">
                <v:textbox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تتفرغ</w:t>
                      </w:r>
                    </w:p>
                  </w:txbxContent>
                </v:textbox>
              </v:shape>
              <v:shape id="_x0000_s1137" type="#_x0000_t202" style="position:absolute;left:4500;top:11137;width:1800;height:540" stroked="f">
                <v:textbox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يدور</w:t>
                      </w:r>
                    </w:p>
                  </w:txbxContent>
                </v:textbox>
              </v:shape>
              <v:shape id="_x0000_s1138" type="#_x0000_t202" style="position:absolute;left:3240;top:9555;width:1080;height:540" stroked="f">
                <v:textbox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تغذي</w:t>
                      </w:r>
                    </w:p>
                  </w:txbxContent>
                </v:textbox>
              </v:shape>
              <v:shape id="_x0000_s1139" type="#_x0000_t202" style="position:absolute;left:6480;top:9555;width:1080;height:540" stroked="f">
                <v:textbox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يسحب</w:t>
                      </w:r>
                    </w:p>
                  </w:txbxContent>
                </v:textbox>
              </v:shape>
              <v:shape id="_x0000_s1140" type="#_x0000_t202" style="position:absolute;left:7740;top:11137;width:1440;height:540" stroked="f">
                <v:textbox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تتقدم</w:t>
                      </w:r>
                    </w:p>
                  </w:txbxContent>
                </v:textbox>
              </v:shape>
            </v:group>
          </v:group>
        </w:pict>
      </w:r>
      <w:proofErr w:type="gramStart"/>
      <w:r w:rsidRPr="00E54964">
        <w:rPr>
          <w:rFonts w:cs="Arabic Transparent" w:hint="cs"/>
          <w:sz w:val="32"/>
          <w:szCs w:val="32"/>
          <w:rtl/>
          <w:lang w:bidi="ar-DZ"/>
        </w:rPr>
        <w:t>مثال</w:t>
      </w:r>
      <w:proofErr w:type="gramEnd"/>
      <w:r w:rsidRPr="00E54964">
        <w:rPr>
          <w:rFonts w:cs="Arabic Transparent" w:hint="cs"/>
          <w:sz w:val="32"/>
          <w:szCs w:val="32"/>
          <w:rtl/>
          <w:lang w:bidi="ar-DZ"/>
        </w:rPr>
        <w:t>:</w: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Pr="00A24643" w:rsidRDefault="006B0CBD" w:rsidP="006B0CBD">
      <w:pPr>
        <w:bidi/>
        <w:rPr>
          <w:rFonts w:cs="Arabic Transparent" w:hint="cs"/>
          <w:color w:val="FF0000"/>
          <w:sz w:val="32"/>
          <w:szCs w:val="32"/>
          <w:rtl/>
          <w:lang w:bidi="ar-DZ"/>
        </w:rPr>
      </w:pPr>
      <w:r w:rsidRPr="00A24643">
        <w:rPr>
          <w:rFonts w:cs="Arabic Transparent" w:hint="cs"/>
          <w:color w:val="FF0000"/>
          <w:sz w:val="32"/>
          <w:szCs w:val="32"/>
          <w:rtl/>
          <w:lang w:bidi="ar-DZ"/>
        </w:rPr>
        <w:lastRenderedPageBreak/>
        <w:t>كما يمكن الحصول على نفس النتيجة بواسطة سلسلتين تبدآن بجسمين مختلفين.</w:t>
      </w:r>
    </w:p>
    <w:p w:rsidR="006B0CBD" w:rsidRPr="00E65EB5" w:rsidRDefault="00A24643" w:rsidP="00E65EB5">
      <w:pPr>
        <w:bidi/>
        <w:rPr>
          <w:rFonts w:cs="Arabic Transparent" w:hint="cs"/>
          <w:sz w:val="32"/>
          <w:szCs w:val="32"/>
          <w:rtl/>
          <w:lang w:bidi="ar-DZ"/>
        </w:rPr>
      </w:pPr>
      <w:r>
        <w:rPr>
          <w:noProof/>
          <w:sz w:val="28"/>
          <w:szCs w:val="28"/>
          <w:rtl/>
        </w:rPr>
        <w:pict>
          <v:group id="_x0000_s1141" style="position:absolute;left:0;text-align:left;margin-left:23.2pt;margin-top:11.5pt;width:444.8pt;height:158.5pt;z-index:251667456" coordorigin="720,1969" coordsize="8896,2520">
            <v:group id="_x0000_s1142" style="position:absolute;left:720;top:2689;width:1800;height:1800" coordorigin="720,2689" coordsize="1800,1800">
              <v:oval id="_x0000_s1143" style="position:absolute;left:720;top:2689;width:1800;height:1080"/>
              <v:shape id="_x0000_s1144" type="#_x0000_t202" style="position:absolute;left:720;top:3949;width:1440;height:540" stroked="f">
                <v:textbox style="mso-next-textbox:#_x0000_s1144"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يسقط</w:t>
                      </w:r>
                    </w:p>
                  </w:txbxContent>
                </v:textbox>
              </v:shape>
            </v:group>
            <v:oval id="_x0000_s1145" style="position:absolute;left:3086;top:2689;width:1774;height:1080"/>
            <v:oval id="_x0000_s1146" style="position:absolute;left:5439;top:2689;width:1800;height:1080"/>
            <v:line id="_x0000_s1147" style="position:absolute" from="2520,3229" to="3120,3229">
              <v:stroke endarrow="block"/>
            </v:line>
            <v:shape id="_x0000_s1148" type="#_x0000_t202" style="position:absolute;left:1080;top:2869;width:1080;height:720" stroked="f">
              <v:textbox style="mso-next-textbox:#_x0000_s1148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الجسم</w:t>
                    </w:r>
                    <w:proofErr w:type="gramEnd"/>
                  </w:p>
                </w:txbxContent>
              </v:textbox>
            </v:shape>
            <v:shape id="_x0000_s1149" type="#_x0000_t202" style="position:absolute;left:3420;top:2869;width:1080;height:720" stroked="f">
              <v:textbox style="mso-next-textbox:#_x0000_s1149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rtl/>
                        <w:lang w:bidi="ar-DZ"/>
                      </w:rPr>
                      <w:t>منوب</w:t>
                    </w:r>
                    <w:proofErr w:type="spellEnd"/>
                  </w:p>
                </w:txbxContent>
              </v:textbox>
            </v:shape>
            <v:shape id="_x0000_s1150" type="#_x0000_t202" style="position:absolute;left:5220;top:3949;width:1800;height:540" stroked="f">
              <v:textbox style="mso-next-textbox:#_x0000_s1150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يلمع</w:t>
                    </w:r>
                  </w:p>
                </w:txbxContent>
              </v:textbox>
            </v:shape>
            <v:shape id="_x0000_s1151" type="#_x0000_t202" style="position:absolute;left:2340;top:2149;width:1080;height:540" stroked="f">
              <v:textbox style="mso-next-textbox:#_x0000_s1151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يسحب</w:t>
                    </w:r>
                  </w:p>
                </w:txbxContent>
              </v:textbox>
            </v:shape>
            <v:shape id="_x0000_s1152" type="#_x0000_t202" style="position:absolute;left:4680;top:2149;width:1080;height:540" stroked="f">
              <v:textbox style="mso-next-textbox:#_x0000_s1152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يغذي</w:t>
                    </w:r>
                  </w:p>
                </w:txbxContent>
              </v:textbox>
            </v:shape>
            <v:shape id="_x0000_s1153" type="#_x0000_t202" style="position:absolute;left:8100;top:3949;width:1440;height:540" stroked="f">
              <v:textbox style="mso-next-textbox:#_x0000_s1153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تسخن</w:t>
                    </w:r>
                  </w:p>
                </w:txbxContent>
              </v:textbox>
            </v:shape>
            <v:line id="_x0000_s1154" style="position:absolute" from="4863,3229" to="5463,3229">
              <v:stroke endarrow="block"/>
            </v:line>
            <v:oval id="_x0000_s1155" style="position:absolute;left:7855;top:2689;width:1761;height:1080"/>
            <v:line id="_x0000_s1156" style="position:absolute" from="7229,3229" to="7829,3229">
              <v:stroke endarrow="block"/>
            </v:line>
            <v:shape id="_x0000_s1157" type="#_x0000_t202" style="position:absolute;left:5760;top:2869;width:1080;height:720" stroked="f">
              <v:textbox style="mso-next-textbox:#_x0000_s1157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مصباح</w:t>
                    </w:r>
                    <w:proofErr w:type="gramEnd"/>
                  </w:p>
                </w:txbxContent>
              </v:textbox>
            </v:shape>
            <v:shape id="_x0000_s1158" type="#_x0000_t202" style="position:absolute;left:7020;top:1969;width:1260;height:720" stroked="f">
              <v:textbox style="mso-next-textbox:#_x0000_s1158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يضيء</w:t>
                    </w:r>
                  </w:p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ُيسخن</w:t>
                    </w:r>
                  </w:p>
                </w:txbxContent>
              </v:textbox>
            </v:shape>
            <v:shape id="_x0000_s1159" type="#_x0000_t202" style="position:absolute;left:8149;top:2869;width:1080;height:540" stroked="f">
              <v:textbox>
                <w:txbxContent>
                  <w:p w:rsidR="006B0CBD" w:rsidRDefault="006B0CBD" w:rsidP="006B0CBD">
                    <w:pPr>
                      <w:bidi/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قاعة</w:t>
                    </w:r>
                    <w:proofErr w:type="gramEnd"/>
                  </w:p>
                </w:txbxContent>
              </v:textbox>
            </v:shape>
            <v:shape id="_x0000_s1160" type="#_x0000_t202" style="position:absolute;left:3240;top:3949;width:1440;height:54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يدور</w:t>
                    </w:r>
                  </w:p>
                </w:txbxContent>
              </v:textbox>
            </v:shape>
          </v:group>
        </w:pict>
      </w:r>
      <w:proofErr w:type="gramStart"/>
      <w:r w:rsidR="006B0CBD" w:rsidRPr="00E54964">
        <w:rPr>
          <w:rFonts w:cs="Arabic Transparent" w:hint="cs"/>
          <w:sz w:val="32"/>
          <w:szCs w:val="32"/>
          <w:rtl/>
          <w:lang w:bidi="ar-DZ"/>
        </w:rPr>
        <w:t>مثال</w:t>
      </w:r>
      <w:proofErr w:type="gramEnd"/>
      <w:r w:rsidR="006B0CBD" w:rsidRPr="00E54964">
        <w:rPr>
          <w:rFonts w:cs="Arabic Transparent" w:hint="cs"/>
          <w:sz w:val="32"/>
          <w:szCs w:val="32"/>
          <w:rtl/>
          <w:lang w:bidi="ar-DZ"/>
        </w:rPr>
        <w:t>:</w: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28"/>
          <w:szCs w:val="28"/>
          <w:rtl/>
          <w:lang w:bidi="ar-DZ"/>
        </w:rPr>
      </w:pPr>
    </w:p>
    <w:p w:rsidR="00A24643" w:rsidRDefault="00A24643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A24643" w:rsidRDefault="00A24643" w:rsidP="00A24643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A24643">
      <w:pPr>
        <w:bidi/>
        <w:rPr>
          <w:rFonts w:hint="cs"/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</w:rPr>
        <w:pict>
          <v:group id="_x0000_s1161" style="position:absolute;left:0;text-align:left;margin-left:30pt;margin-top:11.9pt;width:6in;height:136.6pt;z-index:251668480" coordorigin="1080,5197" coordsize="8640,2302">
            <v:oval id="_x0000_s1162" style="position:absolute;left:1080;top:5699;width:2160;height:1080"/>
            <v:oval id="_x0000_s1163" style="position:absolute;left:4320;top:5699;width:2160;height:1080"/>
            <v:oval id="_x0000_s1164" style="position:absolute;left:7560;top:5699;width:2160;height:1080"/>
            <v:line id="_x0000_s1165" style="position:absolute" from="3240,6239" to="4320,6239">
              <v:stroke endarrow="block"/>
            </v:line>
            <v:line id="_x0000_s1166" style="position:absolute" from="6480,6239" to="7560,6239">
              <v:stroke endarrow="block"/>
            </v:line>
            <v:shape id="_x0000_s1167" type="#_x0000_t202" style="position:absolute;left:1620;top:5879;width:1080;height:720" stroked="f">
              <v:textbox style="mso-next-textbox:#_x0000_s1167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مدخرة</w:t>
                    </w:r>
                    <w:proofErr w:type="gramEnd"/>
                  </w:p>
                </w:txbxContent>
              </v:textbox>
            </v:shape>
            <v:shape id="_x0000_s1168" type="#_x0000_t202" style="position:absolute;left:4860;top:5879;width:1080;height:720" stroked="f">
              <v:textbox style="mso-next-textbox:#_x0000_s1168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مصباح</w:t>
                    </w:r>
                    <w:proofErr w:type="gramEnd"/>
                  </w:p>
                </w:txbxContent>
              </v:textbox>
            </v:shape>
            <v:shape id="_x0000_s1169" type="#_x0000_t202" style="position:absolute;left:8100;top:5879;width:1080;height:720" stroked="f">
              <v:textbox style="mso-next-textbox:#_x0000_s1169">
                <w:txbxContent>
                  <w:p w:rsidR="006B0CBD" w:rsidRDefault="006B0CBD" w:rsidP="006B0CBD">
                    <w:pPr>
                      <w:bidi/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قاعة</w:t>
                    </w:r>
                    <w:proofErr w:type="gramEnd"/>
                  </w:p>
                </w:txbxContent>
              </v:textbox>
            </v:shape>
            <v:shape id="_x0000_s1170" type="#_x0000_t202" style="position:absolute;left:1440;top:6959;width:1440;height:54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تتفرغ</w:t>
                    </w:r>
                  </w:p>
                </w:txbxContent>
              </v:textbox>
            </v:shape>
            <v:shape id="_x0000_s1171" type="#_x0000_t202" style="position:absolute;left:4500;top:6959;width:1800;height:54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يلمع</w:t>
                    </w:r>
                  </w:p>
                </w:txbxContent>
              </v:textbox>
            </v:shape>
            <v:shape id="_x0000_s1172" type="#_x0000_t202" style="position:absolute;left:3240;top:5377;width:1080;height:54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تغذي</w:t>
                    </w:r>
                  </w:p>
                </w:txbxContent>
              </v:textbox>
            </v:shape>
            <v:shape id="_x0000_s1173" type="#_x0000_t202" style="position:absolute;left:6480;top:5197;width:1080;height:72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يضيء</w:t>
                    </w:r>
                  </w:p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يُسخن</w:t>
                    </w:r>
                  </w:p>
                </w:txbxContent>
              </v:textbox>
            </v:shape>
            <v:shape id="_x0000_s1174" type="#_x0000_t202" style="position:absolute;left:7740;top:6959;width:1440;height:54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تَسخن</w:t>
                    </w:r>
                  </w:p>
                </w:txbxContent>
              </v:textbox>
            </v:shape>
          </v:group>
        </w:pic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A24643" w:rsidRDefault="00A24643" w:rsidP="00A24643">
      <w:pPr>
        <w:bidi/>
        <w:rPr>
          <w:rFonts w:hint="cs"/>
          <w:sz w:val="28"/>
          <w:szCs w:val="28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Pr="00F8627C" w:rsidRDefault="006B0CBD" w:rsidP="00E65EB5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F8627C">
        <w:rPr>
          <w:rFonts w:cs="Arabic Transparent" w:hint="cs"/>
          <w:sz w:val="32"/>
          <w:szCs w:val="32"/>
          <w:rtl/>
          <w:lang w:bidi="ar-DZ"/>
        </w:rPr>
        <w:t xml:space="preserve">من خلال ما </w:t>
      </w:r>
      <w:proofErr w:type="gramStart"/>
      <w:r w:rsidRPr="00F8627C">
        <w:rPr>
          <w:rFonts w:cs="Arabic Transparent" w:hint="cs"/>
          <w:sz w:val="32"/>
          <w:szCs w:val="32"/>
          <w:rtl/>
          <w:lang w:bidi="ar-DZ"/>
        </w:rPr>
        <w:t>سبق</w:t>
      </w:r>
      <w:proofErr w:type="gramEnd"/>
      <w:r w:rsidRPr="00F8627C">
        <w:rPr>
          <w:rFonts w:cs="Arabic Transparent" w:hint="cs"/>
          <w:sz w:val="32"/>
          <w:szCs w:val="32"/>
          <w:rtl/>
          <w:lang w:bidi="ar-DZ"/>
        </w:rPr>
        <w:t xml:space="preserve"> يستخلص الأستاذ ما يلي:</w:t>
      </w:r>
    </w:p>
    <w:p w:rsidR="006B0CBD" w:rsidRPr="00F8627C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F8627C">
        <w:rPr>
          <w:rFonts w:cs="Arabic Transparent" w:hint="cs"/>
          <w:sz w:val="32"/>
          <w:szCs w:val="32"/>
          <w:rtl/>
          <w:lang w:bidi="ar-DZ"/>
        </w:rPr>
        <w:t xml:space="preserve">- تبين هذه الدراسة بأنه يمكن </w:t>
      </w:r>
      <w:proofErr w:type="gramStart"/>
      <w:r w:rsidRPr="00F8627C">
        <w:rPr>
          <w:rFonts w:cs="Arabic Transparent" w:hint="cs"/>
          <w:sz w:val="32"/>
          <w:szCs w:val="32"/>
          <w:rtl/>
          <w:lang w:bidi="ar-DZ"/>
        </w:rPr>
        <w:t>الحصول</w:t>
      </w:r>
      <w:proofErr w:type="gramEnd"/>
      <w:r w:rsidRPr="00F8627C">
        <w:rPr>
          <w:rFonts w:cs="Arabic Transparent" w:hint="cs"/>
          <w:sz w:val="32"/>
          <w:szCs w:val="32"/>
          <w:rtl/>
          <w:lang w:bidi="ar-DZ"/>
        </w:rPr>
        <w:t xml:space="preserve"> على نتائج متماثلة بواسطة تجهيزات مختلفة.</w:t>
      </w:r>
    </w:p>
    <w:p w:rsidR="006B0CBD" w:rsidRPr="00F8627C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F8627C">
        <w:rPr>
          <w:rFonts w:cs="Arabic Transparent" w:hint="cs"/>
          <w:sz w:val="32"/>
          <w:szCs w:val="32"/>
          <w:rtl/>
          <w:lang w:bidi="ar-DZ"/>
        </w:rPr>
        <w:t xml:space="preserve">- تبين </w:t>
      </w:r>
      <w:proofErr w:type="gramStart"/>
      <w:r w:rsidRPr="00F8627C">
        <w:rPr>
          <w:rFonts w:cs="Arabic Transparent" w:hint="cs"/>
          <w:sz w:val="32"/>
          <w:szCs w:val="32"/>
          <w:rtl/>
          <w:lang w:bidi="ar-DZ"/>
        </w:rPr>
        <w:t>ملاحظة</w:t>
      </w:r>
      <w:proofErr w:type="gramEnd"/>
      <w:r w:rsidRPr="00F8627C">
        <w:rPr>
          <w:rFonts w:cs="Arabic Transparent" w:hint="cs"/>
          <w:sz w:val="32"/>
          <w:szCs w:val="32"/>
          <w:rtl/>
          <w:lang w:bidi="ar-DZ"/>
        </w:rPr>
        <w:t xml:space="preserve"> السلاسل تطابقا عند نقاط الانطلاق أو الوصول.</w:t>
      </w:r>
    </w:p>
    <w:p w:rsidR="006B0CBD" w:rsidRPr="00F8627C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F8627C">
        <w:rPr>
          <w:rFonts w:cs="Arabic Transparent" w:hint="cs"/>
          <w:sz w:val="32"/>
          <w:szCs w:val="32"/>
          <w:rtl/>
          <w:lang w:bidi="ar-DZ"/>
        </w:rPr>
        <w:t>- يبرر كل هذا استعمال نموذج وحيد لشرح هذه الوضعيات ووضعيات أخرى، بحيث يكون هذا النموذج مؤسسا على فكرة مقدار محفوظ هو</w:t>
      </w:r>
      <w:r w:rsidRPr="00F8627C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الـطـاقـة</w:t>
      </w:r>
      <w:r w:rsidRPr="00F8627C">
        <w:rPr>
          <w:rFonts w:cs="Arabic Transparent" w:hint="cs"/>
          <w:sz w:val="32"/>
          <w:szCs w:val="32"/>
          <w:rtl/>
          <w:lang w:bidi="ar-DZ"/>
        </w:rPr>
        <w:t>.</w:t>
      </w:r>
    </w:p>
    <w:p w:rsidR="006B0CBD" w:rsidRPr="00F8627C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F8627C">
        <w:rPr>
          <w:rFonts w:cs="Arabic Transparent" w:hint="cs"/>
          <w:sz w:val="32"/>
          <w:szCs w:val="32"/>
          <w:rtl/>
          <w:lang w:bidi="ar-DZ"/>
        </w:rPr>
        <w:t>يعرض الأستاذ النموذج بالشكل التالي:</w:t>
      </w:r>
    </w:p>
    <w:p w:rsidR="006B0CBD" w:rsidRPr="00F8627C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F8627C">
        <w:rPr>
          <w:rFonts w:cs="Arabic Transparent" w:hint="cs"/>
          <w:sz w:val="32"/>
          <w:szCs w:val="32"/>
          <w:rtl/>
          <w:lang w:bidi="ar-DZ"/>
        </w:rPr>
        <w:t xml:space="preserve">يفسر العلم كل الظواهر الفيزيائية والكيميائية بواسطة مقدار يدعى الطاقة يخضع إلى مبدأ </w:t>
      </w:r>
      <w:proofErr w:type="spellStart"/>
      <w:r w:rsidRPr="00F8627C">
        <w:rPr>
          <w:rFonts w:cs="Arabic Transparent" w:hint="cs"/>
          <w:sz w:val="32"/>
          <w:szCs w:val="32"/>
          <w:rtl/>
          <w:lang w:bidi="ar-DZ"/>
        </w:rPr>
        <w:t>الانحفاظ</w:t>
      </w:r>
      <w:proofErr w:type="spellEnd"/>
      <w:r w:rsidRPr="00F8627C">
        <w:rPr>
          <w:rFonts w:cs="Arabic Transparent" w:hint="cs"/>
          <w:sz w:val="32"/>
          <w:szCs w:val="32"/>
          <w:rtl/>
          <w:lang w:bidi="ar-DZ"/>
        </w:rPr>
        <w:t xml:space="preserve"> الذي نصه كما يلي:</w:t>
      </w:r>
    </w:p>
    <w:p w:rsidR="006B0CBD" w:rsidRPr="00F8627C" w:rsidRDefault="006B0CBD" w:rsidP="006B0CBD">
      <w:pPr>
        <w:bidi/>
        <w:rPr>
          <w:rFonts w:cs="Arabic Transparent" w:hint="cs"/>
          <w:b/>
          <w:bCs/>
          <w:sz w:val="32"/>
          <w:szCs w:val="32"/>
          <w:rtl/>
          <w:lang w:bidi="ar-DZ"/>
        </w:rPr>
      </w:pPr>
      <w:proofErr w:type="gramStart"/>
      <w:r w:rsidRPr="00F8627C">
        <w:rPr>
          <w:rFonts w:cs="Arabic Transparent" w:hint="cs"/>
          <w:b/>
          <w:bCs/>
          <w:sz w:val="32"/>
          <w:szCs w:val="32"/>
          <w:rtl/>
          <w:lang w:bidi="ar-DZ"/>
        </w:rPr>
        <w:t>الطاقة</w:t>
      </w:r>
      <w:proofErr w:type="gramEnd"/>
      <w:r w:rsidRPr="00F8627C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لا تستحدث ولا تزول، إذا اكتسبت جملة ما طاقة أو فقدتها، فإنها بالضرورة قد أخذتها من جملة أو جمل أخرى أو قدمتها لها.</w:t>
      </w:r>
    </w:p>
    <w:p w:rsidR="006B0CBD" w:rsidRPr="00E54964" w:rsidRDefault="006B0CBD" w:rsidP="006B0CBD">
      <w:pPr>
        <w:bidi/>
        <w:rPr>
          <w:rFonts w:cs="Arabic Transparent" w:hint="cs"/>
          <w:b/>
          <w:bCs/>
          <w:sz w:val="32"/>
          <w:szCs w:val="32"/>
          <w:rtl/>
          <w:lang w:bidi="ar-DZ"/>
        </w:rPr>
      </w:pP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b/>
          <w:bCs/>
          <w:sz w:val="32"/>
          <w:szCs w:val="32"/>
          <w:rtl/>
          <w:lang w:bidi="ar-DZ"/>
        </w:rPr>
        <w:t>ملاحظة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: يعتبر مبدأ </w:t>
      </w:r>
      <w:proofErr w:type="spellStart"/>
      <w:r w:rsidRPr="008B4681">
        <w:rPr>
          <w:rFonts w:cs="Arabic Transparent" w:hint="cs"/>
          <w:sz w:val="32"/>
          <w:szCs w:val="32"/>
          <w:rtl/>
          <w:lang w:bidi="ar-DZ"/>
        </w:rPr>
        <w:t>انحفاظ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الطاقة فرضية أساسية عند الفيزيائيين غير قابل للبرهنة وغير مفند إلى غاية اليوم.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لا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ينبغي للأستاذ أن يتعمق كثيرا في هذه المرحلة من الدراسة، فعلى التلاميذ أن يبنوا تدريجيا المعنى التطبيقي لهذا المبدأ.</w:t>
      </w:r>
    </w:p>
    <w:p w:rsidR="006B0CBD" w:rsidRPr="008B4681" w:rsidRDefault="006B0CBD" w:rsidP="006B0CBD">
      <w:pPr>
        <w:bidi/>
        <w:rPr>
          <w:rFonts w:cs="Arabic Transparent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يكتفي الأستاذ بتعريف الأنماط الأربعة لتحويل الطاقة (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W</w:t>
      </w:r>
      <w:r w:rsidRPr="008B4681">
        <w:rPr>
          <w:rFonts w:cs="Arabic Transparent"/>
          <w:sz w:val="32"/>
          <w:szCs w:val="32"/>
          <w:vertAlign w:val="subscript"/>
          <w:lang w:bidi="ar-DZ"/>
        </w:rPr>
        <w:t>m</w:t>
      </w:r>
      <w:proofErr w:type="spellEnd"/>
      <w:r w:rsidRPr="008B4681">
        <w:rPr>
          <w:rFonts w:cs="Arabic Transparent"/>
          <w:sz w:val="32"/>
          <w:szCs w:val="32"/>
          <w:lang w:bidi="ar-DZ"/>
        </w:rPr>
        <w:t xml:space="preserve"> ;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We</w:t>
      </w:r>
      <w:proofErr w:type="spellEnd"/>
      <w:r w:rsidRPr="008B4681">
        <w:rPr>
          <w:rFonts w:cs="Arabic Transparent"/>
          <w:sz w:val="32"/>
          <w:szCs w:val="32"/>
          <w:lang w:bidi="ar-DZ"/>
        </w:rPr>
        <w:t xml:space="preserve"> ; Q ; </w:t>
      </w:r>
      <w:proofErr w:type="gramStart"/>
      <w:r w:rsidRPr="008B4681">
        <w:rPr>
          <w:rFonts w:cs="Arabic Transparent"/>
          <w:sz w:val="32"/>
          <w:szCs w:val="32"/>
          <w:lang w:bidi="ar-DZ"/>
        </w:rPr>
        <w:t>Er</w:t>
      </w:r>
      <w:r w:rsidRPr="008B4681">
        <w:rPr>
          <w:rFonts w:cs="Arabic Transparent" w:hint="cs"/>
          <w:sz w:val="32"/>
          <w:szCs w:val="32"/>
          <w:rtl/>
          <w:lang w:bidi="ar-DZ"/>
        </w:rPr>
        <w:t>)  والشكلين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المعتمدين مرحليا (الطاقة الحركية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Ec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، الطاقة الداخلية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Ei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>)</w:t>
      </w:r>
      <w:r w:rsidRPr="008B4681">
        <w:rPr>
          <w:rFonts w:cs="Arabic Transparent"/>
          <w:sz w:val="32"/>
          <w:szCs w:val="32"/>
          <w:lang w:bidi="ar-DZ"/>
        </w:rPr>
        <w:t>.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>من هذا المنطلق يؤكد الأستاذ على أن الطاقة :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- يمكن أن تتحول من جسم إلى آخر بأنماط مختلفة (تحويل ميكانيكي ، تحويل كهربائي ، تحويل حراري ،  تحويل </w:t>
      </w:r>
      <w:proofErr w:type="spellStart"/>
      <w:r w:rsidRPr="008B4681">
        <w:rPr>
          <w:rFonts w:cs="Arabic Transparent" w:hint="cs"/>
          <w:sz w:val="32"/>
          <w:szCs w:val="32"/>
          <w:rtl/>
          <w:lang w:bidi="ar-DZ"/>
        </w:rPr>
        <w:t>بالأشعاع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>).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- يمكن أن </w:t>
      </w:r>
      <w:proofErr w:type="spellStart"/>
      <w:r w:rsidRPr="008B4681">
        <w:rPr>
          <w:rFonts w:cs="Arabic Transparent" w:hint="cs"/>
          <w:sz w:val="32"/>
          <w:szCs w:val="32"/>
          <w:rtl/>
          <w:lang w:bidi="ar-DZ"/>
        </w:rPr>
        <w:t>تتخزن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الطاقة في الأجسام على أشكال مختلفة منها : الطاقة الحركية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Ec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 ، الطاقة الداخلية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Ei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. 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>- تربط الطاقة الحركية للجسم بحالته الحركية ، كما تربط الطاقة الداخلية ببعدها الحراري.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>- يربط بين التعبيرين الطبيعي والعلمي كما يلي:</w:t>
      </w:r>
    </w:p>
    <w:p w:rsidR="006B0CBD" w:rsidRPr="008B4681" w:rsidRDefault="006B0CBD" w:rsidP="006B0CBD">
      <w:pPr>
        <w:bidi/>
        <w:rPr>
          <w:rFonts w:cs="Arabic Transparent"/>
          <w:sz w:val="32"/>
          <w:szCs w:val="32"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يسحب    </w:t>
      </w: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يوافق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   </w:t>
      </w:r>
      <w:r w:rsidRPr="008B4681">
        <w:rPr>
          <w:rFonts w:cs="Arabic Transparent"/>
          <w:sz w:val="32"/>
          <w:szCs w:val="32"/>
          <w:lang w:bidi="ar-DZ"/>
        </w:rPr>
        <w:t xml:space="preserve">  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تحويل ميكانيكي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W</w:t>
      </w:r>
      <w:r w:rsidRPr="008B4681">
        <w:rPr>
          <w:rFonts w:cs="Arabic Transparent"/>
          <w:sz w:val="32"/>
          <w:szCs w:val="32"/>
          <w:vertAlign w:val="subscript"/>
          <w:lang w:bidi="ar-DZ"/>
        </w:rPr>
        <w:t>m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8B4681">
        <w:rPr>
          <w:rFonts w:cs="Arabic Transparent"/>
          <w:sz w:val="32"/>
          <w:szCs w:val="32"/>
          <w:lang w:bidi="ar-DZ"/>
        </w:rPr>
        <w:t xml:space="preserve">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</w:p>
    <w:p w:rsidR="006B0CBD" w:rsidRPr="008B4681" w:rsidRDefault="006B0CBD" w:rsidP="006B0CBD">
      <w:pPr>
        <w:bidi/>
        <w:rPr>
          <w:rFonts w:cs="Arabic Transparent"/>
          <w:sz w:val="32"/>
          <w:szCs w:val="32"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يغذي   </w:t>
      </w:r>
      <w:r w:rsidRPr="008B4681">
        <w:rPr>
          <w:rFonts w:cs="Arabic Transparent"/>
          <w:sz w:val="32"/>
          <w:szCs w:val="32"/>
          <w:lang w:bidi="ar-DZ"/>
        </w:rPr>
        <w:t xml:space="preserve">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يوافق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    </w:t>
      </w:r>
      <w:r w:rsidRPr="008B4681">
        <w:rPr>
          <w:rFonts w:cs="Arabic Transparent"/>
          <w:sz w:val="32"/>
          <w:szCs w:val="32"/>
          <w:lang w:bidi="ar-DZ"/>
        </w:rPr>
        <w:t xml:space="preserve">  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تحويل كهربائي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We</w:t>
      </w:r>
      <w:proofErr w:type="spellEnd"/>
    </w:p>
    <w:p w:rsidR="006B0CBD" w:rsidRPr="008B4681" w:rsidRDefault="006B0CBD" w:rsidP="006B0CBD">
      <w:pPr>
        <w:bidi/>
        <w:rPr>
          <w:rFonts w:cs="Arabic Transparent"/>
          <w:sz w:val="32"/>
          <w:szCs w:val="32"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يُسخن   </w:t>
      </w:r>
      <w:r w:rsidRPr="008B4681">
        <w:rPr>
          <w:rFonts w:cs="Arabic Transparent"/>
          <w:sz w:val="32"/>
          <w:szCs w:val="32"/>
          <w:lang w:bidi="ar-DZ"/>
        </w:rPr>
        <w:t xml:space="preserve">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يوافق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   </w:t>
      </w:r>
      <w:r w:rsidRPr="008B4681">
        <w:rPr>
          <w:rFonts w:cs="Arabic Transparent"/>
          <w:sz w:val="32"/>
          <w:szCs w:val="32"/>
          <w:lang w:bidi="ar-DZ"/>
        </w:rPr>
        <w:t xml:space="preserve"> 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8B4681">
        <w:rPr>
          <w:rFonts w:cs="Arabic Transparent"/>
          <w:sz w:val="32"/>
          <w:szCs w:val="32"/>
          <w:lang w:bidi="ar-DZ"/>
        </w:rPr>
        <w:t xml:space="preserve">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تحويل حراري </w:t>
      </w:r>
      <w:r w:rsidRPr="008B4681">
        <w:rPr>
          <w:rFonts w:cs="Arabic Transparent"/>
          <w:sz w:val="32"/>
          <w:szCs w:val="32"/>
          <w:lang w:bidi="ar-DZ"/>
        </w:rPr>
        <w:t>Q</w:t>
      </w:r>
    </w:p>
    <w:p w:rsidR="006B0CBD" w:rsidRPr="008B4681" w:rsidRDefault="006B0CBD" w:rsidP="006B0CBD">
      <w:pPr>
        <w:bidi/>
        <w:rPr>
          <w:rFonts w:cs="Arabic Transparent"/>
          <w:sz w:val="32"/>
          <w:szCs w:val="32"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يضيء    يوافق    </w:t>
      </w:r>
      <w:r w:rsidRPr="008B4681">
        <w:rPr>
          <w:rFonts w:cs="Arabic Transparent"/>
          <w:sz w:val="32"/>
          <w:szCs w:val="32"/>
          <w:lang w:bidi="ar-DZ"/>
        </w:rPr>
        <w:t xml:space="preserve">  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تحويل </w:t>
      </w:r>
      <w:proofErr w:type="spellStart"/>
      <w:r w:rsidRPr="008B4681">
        <w:rPr>
          <w:rFonts w:cs="Arabic Transparent" w:hint="cs"/>
          <w:sz w:val="32"/>
          <w:szCs w:val="32"/>
          <w:rtl/>
          <w:lang w:bidi="ar-DZ"/>
        </w:rPr>
        <w:t>اشعاعي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8B4681">
        <w:rPr>
          <w:rFonts w:cs="Arabic Transparent"/>
          <w:sz w:val="32"/>
          <w:szCs w:val="32"/>
          <w:lang w:bidi="ar-DZ"/>
        </w:rPr>
        <w:t>Er</w:t>
      </w:r>
    </w:p>
    <w:p w:rsidR="006B0CBD" w:rsidRPr="008B4681" w:rsidRDefault="006B0CBD" w:rsidP="006B0CBD">
      <w:pPr>
        <w:bidi/>
        <w:rPr>
          <w:rFonts w:cs="Arabic Transparent"/>
          <w:sz w:val="32"/>
          <w:szCs w:val="32"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يتقدم   </w:t>
      </w:r>
      <w:r w:rsidRPr="008B4681">
        <w:rPr>
          <w:rFonts w:cs="Arabic Transparent"/>
          <w:sz w:val="32"/>
          <w:szCs w:val="32"/>
          <w:lang w:bidi="ar-DZ"/>
        </w:rPr>
        <w:t xml:space="preserve">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يوافق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   </w:t>
      </w:r>
      <w:r w:rsidRPr="008B4681">
        <w:rPr>
          <w:rFonts w:cs="Arabic Transparent"/>
          <w:sz w:val="32"/>
          <w:szCs w:val="32"/>
          <w:lang w:bidi="ar-DZ"/>
        </w:rPr>
        <w:t xml:space="preserve"> 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طاقة حركية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Ec</w:t>
      </w:r>
      <w:proofErr w:type="spellEnd"/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يَسخن  </w:t>
      </w:r>
      <w:r w:rsidRPr="008B4681">
        <w:rPr>
          <w:rFonts w:cs="Arabic Transparent"/>
          <w:sz w:val="32"/>
          <w:szCs w:val="32"/>
          <w:lang w:bidi="ar-DZ"/>
        </w:rPr>
        <w:t xml:space="preserve">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يوافق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   </w:t>
      </w:r>
      <w:r w:rsidRPr="008B4681">
        <w:rPr>
          <w:rFonts w:cs="Arabic Transparent"/>
          <w:sz w:val="32"/>
          <w:szCs w:val="32"/>
          <w:lang w:bidi="ar-DZ"/>
        </w:rPr>
        <w:t xml:space="preserve">    </w:t>
      </w:r>
      <w:r w:rsidRPr="008B4681">
        <w:rPr>
          <w:rFonts w:cs="Arabic Transparent" w:hint="cs"/>
          <w:sz w:val="32"/>
          <w:szCs w:val="32"/>
          <w:rtl/>
          <w:lang w:bidi="ar-DZ"/>
        </w:rPr>
        <w:t xml:space="preserve"> طاقة داخلية </w:t>
      </w:r>
      <w:proofErr w:type="spellStart"/>
      <w:r w:rsidRPr="008B4681">
        <w:rPr>
          <w:rFonts w:cs="Arabic Transparent"/>
          <w:sz w:val="32"/>
          <w:szCs w:val="32"/>
          <w:lang w:bidi="ar-DZ"/>
        </w:rPr>
        <w:t>Ei</w:t>
      </w:r>
      <w:proofErr w:type="spellEnd"/>
    </w:p>
    <w:p w:rsidR="006B0CB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Default="00494736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Default="00494736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Default="00494736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Default="00494736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Default="00494736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Default="00494736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494736" w:rsidRPr="008B4681" w:rsidRDefault="00494736" w:rsidP="00494736">
      <w:pPr>
        <w:bidi/>
        <w:rPr>
          <w:rFonts w:cs="Arabic Transparent" w:hint="cs"/>
          <w:sz w:val="32"/>
          <w:szCs w:val="32"/>
          <w:lang w:bidi="ar-DZ"/>
        </w:rPr>
      </w:pP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يتوزع التلاميذ على نفس المجموعات التي كُونت سابقا ، ويسجلون على سلاسلهم الوظيفية أفعال الأداء وأفعال الحالة بالتعبير </w:t>
      </w:r>
      <w:proofErr w:type="spellStart"/>
      <w:r w:rsidRPr="008B4681">
        <w:rPr>
          <w:rFonts w:cs="Arabic Transparent" w:hint="cs"/>
          <w:sz w:val="32"/>
          <w:szCs w:val="32"/>
          <w:rtl/>
          <w:lang w:bidi="ar-DZ"/>
        </w:rPr>
        <w:t>الطاقوي</w:t>
      </w:r>
      <w:proofErr w:type="spell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، مستعملين أنماط تحويل الطاقة وشكلي الطاقة المدروسين (الطاقة الحركية والطاقة الداخلية) .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تعرض كل مجموعة عملها أمام الأفواج الأخرى باستعمال شفافيات أو </w:t>
      </w:r>
      <w:proofErr w:type="gramStart"/>
      <w:r w:rsidRPr="008B4681">
        <w:rPr>
          <w:rFonts w:cs="Arabic Transparent" w:hint="cs"/>
          <w:sz w:val="32"/>
          <w:szCs w:val="32"/>
          <w:rtl/>
          <w:lang w:bidi="ar-DZ"/>
        </w:rPr>
        <w:t>أوراق</w:t>
      </w:r>
      <w:proofErr w:type="gramEnd"/>
      <w:r w:rsidRPr="008B4681">
        <w:rPr>
          <w:rFonts w:cs="Arabic Transparent" w:hint="cs"/>
          <w:sz w:val="32"/>
          <w:szCs w:val="32"/>
          <w:rtl/>
          <w:lang w:bidi="ar-DZ"/>
        </w:rPr>
        <w:t xml:space="preserve"> كبيرة.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>تَنصب المناقشة حول صحة السلاسل وحسن اختيار المفردات.</w:t>
      </w:r>
    </w:p>
    <w:p w:rsidR="006B0CBD" w:rsidRPr="008B4681" w:rsidRDefault="006B0CBD" w:rsidP="00494736">
      <w:pPr>
        <w:bidi/>
        <w:rPr>
          <w:rFonts w:cs="Arabic Transparent" w:hint="cs"/>
          <w:sz w:val="32"/>
          <w:szCs w:val="32"/>
          <w:rtl/>
          <w:lang w:bidi="ar-DZ"/>
        </w:rPr>
      </w:pPr>
      <w:proofErr w:type="gramStart"/>
      <w:r w:rsidRPr="008B4681">
        <w:rPr>
          <w:rFonts w:cs="Arabic Transparent" w:hint="cs"/>
          <w:b/>
          <w:bCs/>
          <w:sz w:val="32"/>
          <w:szCs w:val="32"/>
          <w:rtl/>
          <w:lang w:bidi="ar-DZ"/>
        </w:rPr>
        <w:t>الوضعية</w:t>
      </w:r>
      <w:proofErr w:type="gramEnd"/>
      <w:r w:rsidRPr="008B4681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الأولى</w:t>
      </w:r>
      <w:r w:rsidRPr="008B4681">
        <w:rPr>
          <w:rFonts w:cs="Arabic Transparent" w:hint="cs"/>
          <w:sz w:val="32"/>
          <w:szCs w:val="32"/>
          <w:rtl/>
          <w:lang w:bidi="ar-DZ"/>
        </w:rPr>
        <w:t>:  اشتعال مصباح معين بواسطة حجر</w:t>
      </w:r>
    </w:p>
    <w:p w:rsidR="006B0CBD" w:rsidRPr="008B4681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B4681">
        <w:rPr>
          <w:rFonts w:cs="Arabic Transparent" w:hint="cs"/>
          <w:sz w:val="32"/>
          <w:szCs w:val="32"/>
          <w:rtl/>
          <w:lang w:bidi="ar-DZ"/>
        </w:rPr>
        <w:t xml:space="preserve"> التمثيل الابتدائي للسلسة الوظيفية:</w:t>
      </w: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026" style="position:absolute;left:0;text-align:left;margin-left:12pt;margin-top:9.35pt;width:480pt;height:126.5pt;z-index:251660288" coordorigin="960,4307" coordsize="9638,2160">
            <v:oval id="_x0000_s1027" style="position:absolute;left:960;top:4871;width:1767;height:900"/>
            <v:oval id="_x0000_s1028" style="position:absolute;left:6458;top:4871;width:1767;height:900"/>
            <v:oval id="_x0000_s1029" style="position:absolute;left:3709;top:4871;width:1767;height:900"/>
            <v:oval id="_x0000_s1030" style="position:absolute;left:9093;top:4871;width:1407;height:900"/>
            <v:shape id="_x0000_s1031" type="#_x0000_t202" style="position:absolute;left:1353;top:5051;width:982;height:540" stroked="f">
              <v:textbox style="mso-next-textbox:#_x0000_s1031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جسم</w:t>
                    </w:r>
                  </w:p>
                </w:txbxContent>
              </v:textbox>
            </v:shape>
            <v:shape id="_x0000_s1032" type="#_x0000_t202" style="position:absolute;left:4102;top:5051;width:982;height:540" stroked="f">
              <v:textbox style="mso-next-textbox:#_x0000_s1032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rtl/>
                        <w:lang w:bidi="ar-DZ"/>
                      </w:rPr>
                      <w:t>منوب</w:t>
                    </w:r>
                    <w:proofErr w:type="spellEnd"/>
                  </w:p>
                </w:txbxContent>
              </v:textbox>
            </v:shape>
            <v:shape id="_x0000_s1033" type="#_x0000_t202" style="position:absolute;left:6655;top:5051;width:1374;height:540" stroked="f">
              <v:textbox style="mso-next-textbox:#_x0000_s1033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 xml:space="preserve">مصباح  </w:t>
                    </w:r>
                    <w:proofErr w:type="gramEnd"/>
                  </w:p>
                </w:txbxContent>
              </v:textbox>
            </v:shape>
            <v:shape id="_x0000_s1034" type="#_x0000_t202" style="position:absolute;left:9404;top:5051;width:981;height:540" stroked="f">
              <v:textbox style="mso-next-textbox:#_x0000_s1034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حُجرة</w:t>
                    </w:r>
                    <w:proofErr w:type="gramEnd"/>
                  </w:p>
                </w:txbxContent>
              </v:textbox>
            </v:shape>
            <v:shape id="_x0000_s1035" type="#_x0000_t202" style="position:absolute;left:2760;top:4667;width:982;height:540" stroked="f">
              <v:textbox style="mso-next-textbox:#_x0000_s1035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يسحب</w:t>
                    </w:r>
                  </w:p>
                </w:txbxContent>
              </v:textbox>
            </v:shape>
            <v:shape id="_x0000_s1036" type="#_x0000_t202" style="position:absolute;left:5460;top:4667;width:998;height:540" stroked="f">
              <v:textbox style="mso-next-textbox:#_x0000_s1036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ُيغذي</w:t>
                    </w:r>
                  </w:p>
                </w:txbxContent>
              </v:textbox>
            </v:shape>
            <v:shape id="_x0000_s1037" type="#_x0000_t202" style="position:absolute;left:7980;top:4307;width:1260;height:720" stroked="f">
              <v:textbox style="mso-next-textbox:#_x0000_s1037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rtl/>
                        <w:lang w:bidi="ar-DZ"/>
                      </w:rPr>
                      <w:t>يُضيئ</w:t>
                    </w:r>
                    <w:proofErr w:type="spellEnd"/>
                  </w:p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يُسخن</w:t>
                    </w:r>
                  </w:p>
                </w:txbxContent>
              </v:textbox>
            </v:shape>
            <v:line id="_x0000_s1038" style="position:absolute" from="2744,5366" to="3725,5366">
              <v:stroke endarrow="block"/>
            </v:line>
            <v:line id="_x0000_s1039" style="position:absolute" from="5476,5366" to="6458,5366">
              <v:stroke endarrow="block"/>
            </v:line>
            <v:line id="_x0000_s1040" style="position:absolute" from="8275,5366" to="9060,5366">
              <v:stroke endarrow="block"/>
            </v:line>
            <v:shape id="_x0000_s1041" type="#_x0000_t202" style="position:absolute;left:1320;top:5927;width:982;height:540" stroked="f">
              <v:textbox style="mso-next-textbox:#_x0000_s1041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يسقط  </w:t>
                    </w:r>
                  </w:p>
                </w:txbxContent>
              </v:textbox>
            </v:shape>
            <v:shape id="_x0000_s1042" type="#_x0000_t202" style="position:absolute;left:4020;top:5927;width:982;height:540" stroked="f">
              <v:textbox style="mso-next-textbox:#_x0000_s1042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يدور</w:t>
                    </w:r>
                  </w:p>
                </w:txbxContent>
              </v:textbox>
            </v:shape>
            <v:shape id="_x0000_s1043" type="#_x0000_t202" style="position:absolute;left:6720;top:5927;width:1178;height:540" stroked="f">
              <v:textbox style="mso-next-textbox:#_x0000_s1043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يلمع       </w:t>
                    </w:r>
                  </w:p>
                </w:txbxContent>
              </v:textbox>
            </v:shape>
            <v:shape id="_x0000_s1044" type="#_x0000_t202" style="position:absolute;left:9420;top:5927;width:1178;height:540" stroked="f">
              <v:textbox style="mso-next-textbox:#_x0000_s1044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تسخن   </w:t>
                    </w:r>
                  </w:p>
                </w:txbxContent>
              </v:textbox>
            </v:shape>
          </v:group>
        </w:pict>
      </w: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Pr="008050C2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045" style="position:absolute;left:0;text-align:left;margin-left:15pt;margin-top:17.25pt;width:477pt;height:150.15pt;z-index:251661312" coordorigin="900,7225" coordsize="9638,2520">
            <v:oval id="_x0000_s1046" style="position:absolute;left:900;top:8149;width:1767;height:900"/>
            <v:oval id="_x0000_s1047" style="position:absolute;left:6398;top:8149;width:1767;height:900"/>
            <v:oval id="_x0000_s1048" style="position:absolute;left:3649;top:8149;width:1767;height:900"/>
            <v:oval id="_x0000_s1049" style="position:absolute;left:9033;top:8149;width:1407;height:900"/>
            <v:shape id="_x0000_s1050" type="#_x0000_t202" style="position:absolute;left:1293;top:8329;width:982;height:540" stroked="f">
              <v:textbox style="mso-next-textbox:#_x0000_s1050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جسم</w:t>
                    </w:r>
                  </w:p>
                </w:txbxContent>
              </v:textbox>
            </v:shape>
            <v:shape id="_x0000_s1051" type="#_x0000_t202" style="position:absolute;left:4042;top:8329;width:982;height:540" stroked="f">
              <v:textbox style="mso-next-textbox:#_x0000_s1051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rtl/>
                        <w:lang w:bidi="ar-DZ"/>
                      </w:rPr>
                      <w:t>منوب</w:t>
                    </w:r>
                    <w:proofErr w:type="spellEnd"/>
                  </w:p>
                </w:txbxContent>
              </v:textbox>
            </v:shape>
            <v:shape id="_x0000_s1052" type="#_x0000_t202" style="position:absolute;left:6595;top:8329;width:1374;height:540" stroked="f">
              <v:textbox style="mso-next-textbox:#_x0000_s1052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 xml:space="preserve">مصباح  </w:t>
                    </w:r>
                    <w:proofErr w:type="gramEnd"/>
                  </w:p>
                </w:txbxContent>
              </v:textbox>
            </v:shape>
            <v:shape id="_x0000_s1053" type="#_x0000_t202" style="position:absolute;left:9344;top:8329;width:981;height:540" stroked="f">
              <v:textbox style="mso-next-textbox:#_x0000_s1053">
                <w:txbxContent>
                  <w:p w:rsidR="006B0CBD" w:rsidRDefault="006B0CBD" w:rsidP="006B0CBD">
                    <w:pPr>
                      <w:bidi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حُجرة</w:t>
                    </w:r>
                    <w:proofErr w:type="gramEnd"/>
                  </w:p>
                </w:txbxContent>
              </v:textbox>
            </v:shape>
            <v:shape id="_x0000_s1054" type="#_x0000_t202" style="position:absolute;left:2700;top:7585;width:982;height:720" stroked="f">
              <v:textbox style="mso-next-textbox:#_x0000_s1054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تحويل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ميكانيكي</w:t>
                    </w:r>
                  </w:p>
                </w:txbxContent>
              </v:textbox>
            </v:shape>
            <v:shape id="_x0000_s1055" type="#_x0000_t202" style="position:absolute;left:5400;top:7585;width:998;height:720" stroked="f">
              <v:textbox style="mso-next-textbox:#_x0000_s1055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تحويل</w:t>
                    </w:r>
                    <w:proofErr w:type="gramEnd"/>
                  </w:p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كهربائي</w:t>
                    </w:r>
                    <w:proofErr w:type="gramEnd"/>
                  </w:p>
                </w:txbxContent>
              </v:textbox>
            </v:shape>
            <v:shape id="_x0000_s1056" type="#_x0000_t202" style="position:absolute;left:7920;top:7225;width:1260;height:1080" stroked="f">
              <v:textbox style="mso-next-textbox:#_x0000_s1056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تحويل</w:t>
                    </w:r>
                    <w:proofErr w:type="gramEnd"/>
                  </w:p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حراري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وإشعاعي</w:t>
                    </w:r>
                  </w:p>
                </w:txbxContent>
              </v:textbox>
            </v:shape>
            <v:line id="_x0000_s1057" style="position:absolute" from="2684,8644" to="3665,8644">
              <v:stroke endarrow="block"/>
            </v:line>
            <v:line id="_x0000_s1058" style="position:absolute" from="5416,8644" to="6398,8644">
              <v:stroke endarrow="block"/>
            </v:line>
            <v:line id="_x0000_s1059" style="position:absolute" from="8215,8644" to="9000,8644">
              <v:stroke endarrow="block"/>
            </v:line>
            <v:shape id="_x0000_s1060" type="#_x0000_t202" style="position:absolute;left:1260;top:9205;width:1260;height:540" stroked="f">
              <v:textbox style="mso-next-textbox:#_x0000_s1060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طاقة </w:t>
                    </w: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 xml:space="preserve">حركية  </w:t>
                    </w:r>
                    <w:proofErr w:type="gramEnd"/>
                  </w:p>
                </w:txbxContent>
              </v:textbox>
            </v:shape>
            <v:shape id="_x0000_s1061" type="#_x0000_t202" style="position:absolute;left:3600;top:9205;width:1620;height:540" stroked="f">
              <v:textbox style="mso-next-textbox:#_x0000_s1061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حركية</w:t>
                    </w:r>
                  </w:p>
                </w:txbxContent>
              </v:textbox>
            </v:shape>
            <v:shape id="_x0000_s1062" type="#_x0000_t202" style="position:absolute;left:6660;top:9205;width:1178;height:540" stroked="f">
              <v:textbox style="mso-next-textbox:#_x0000_s1062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داخلية       </w:t>
                    </w:r>
                  </w:p>
                </w:txbxContent>
              </v:textbox>
            </v:shape>
            <v:shape id="_x0000_s1063" type="#_x0000_t202" style="position:absolute;left:9360;top:9205;width:1178;height:540" stroked="f">
              <v:textbox style="mso-next-textbox:#_x0000_s1063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داخلية</w:t>
                    </w:r>
                  </w:p>
                </w:txbxContent>
              </v:textbox>
            </v:shape>
          </v:group>
        </w:pict>
      </w:r>
      <w:r w:rsidRPr="008050C2">
        <w:rPr>
          <w:rFonts w:cs="Arabic Transparent" w:hint="cs"/>
          <w:sz w:val="32"/>
          <w:szCs w:val="32"/>
          <w:rtl/>
          <w:lang w:bidi="ar-DZ"/>
        </w:rPr>
        <w:t xml:space="preserve">التمثيل النهائي للسلسلة </w:t>
      </w:r>
      <w:proofErr w:type="spellStart"/>
      <w:r w:rsidRPr="008050C2">
        <w:rPr>
          <w:rFonts w:cs="Arabic Transparent" w:hint="cs"/>
          <w:sz w:val="32"/>
          <w:szCs w:val="32"/>
          <w:rtl/>
          <w:lang w:bidi="ar-DZ"/>
        </w:rPr>
        <w:t>الطاقوية</w:t>
      </w:r>
      <w:proofErr w:type="spellEnd"/>
      <w:r w:rsidRPr="008050C2">
        <w:rPr>
          <w:rFonts w:cs="Arabic Transparent" w:hint="cs"/>
          <w:sz w:val="32"/>
          <w:szCs w:val="32"/>
          <w:rtl/>
          <w:lang w:bidi="ar-DZ"/>
        </w:rPr>
        <w:t>:</w:t>
      </w: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Pr="008050C2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8050C2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الوضعية </w:t>
      </w:r>
      <w:proofErr w:type="gramStart"/>
      <w:r w:rsidRPr="008050C2">
        <w:rPr>
          <w:rFonts w:cs="Arabic Transparent" w:hint="cs"/>
          <w:b/>
          <w:bCs/>
          <w:sz w:val="32"/>
          <w:szCs w:val="32"/>
          <w:rtl/>
          <w:lang w:bidi="ar-DZ"/>
        </w:rPr>
        <w:t>الرابعة :</w:t>
      </w:r>
      <w:proofErr w:type="gramEnd"/>
      <w:r w:rsidRPr="008050C2">
        <w:rPr>
          <w:rFonts w:cs="Arabic Transparent" w:hint="cs"/>
          <w:sz w:val="32"/>
          <w:szCs w:val="32"/>
          <w:rtl/>
          <w:lang w:bidi="ar-DZ"/>
        </w:rPr>
        <w:t>اشتعال مصباح معين بواسطة قارورة غاز</w:t>
      </w:r>
    </w:p>
    <w:p w:rsidR="006B0CBD" w:rsidRPr="008050C2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064" style="position:absolute;left:0;text-align:left;margin-left:12pt;margin-top:17.2pt;width:456pt;height:127.85pt;z-index:251662336" coordorigin="900,2102" coordsize="9240,2160">
            <v:oval id="_x0000_s1065" style="position:absolute;left:960;top:2814;width:1260;height:720"/>
            <v:oval id="_x0000_s1066" style="position:absolute;left:2940;top:2814;width:1260;height:720"/>
            <v:oval id="_x0000_s1067" style="position:absolute;left:8880;top:2814;width:1260;height:720"/>
            <v:oval id="_x0000_s1068" style="position:absolute;left:6991;top:2814;width:1260;height:720"/>
            <v:oval id="_x0000_s1069" style="position:absolute;left:4860;top:2814;width:1500;height:720"/>
            <v:line id="_x0000_s1070" style="position:absolute" from="4260,3190" to="4860,3190">
              <v:stroke endarrow="block"/>
            </v:line>
            <v:line id="_x0000_s1071" style="position:absolute" from="6391,3190" to="6991,3190">
              <v:stroke endarrow="block"/>
            </v:line>
            <v:line id="_x0000_s1072" style="position:absolute" from="8280,3190" to="8880,3190">
              <v:stroke endarrow="block"/>
            </v:line>
            <v:shape id="_x0000_s1073" type="#_x0000_t202" style="position:absolute;left:1140;top:3010;width:720;height:360" stroked="f">
              <v:textbox style="mso-next-textbox:#_x0000_s1073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غاز</w:t>
                    </w:r>
                    <w:proofErr w:type="gramEnd"/>
                  </w:p>
                </w:txbxContent>
              </v:textbox>
            </v:shape>
            <v:shape id="_x0000_s1074" type="#_x0000_t202" style="position:absolute;left:3120;top:3002;width:900;height:360" stroked="f">
              <v:textbox style="mso-next-textbox:#_x0000_s1074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ماء</w:t>
                    </w:r>
                    <w:proofErr w:type="gramEnd"/>
                  </w:p>
                </w:txbxContent>
              </v:textbox>
            </v:shape>
            <v:shape id="_x0000_s1075" type="#_x0000_t202" style="position:absolute;left:5040;top:3002;width:1140;height:360" stroked="f">
              <v:textbox style="mso-next-textbox:#_x0000_s1075">
                <w:txbxContent>
                  <w:p w:rsidR="006B0CBD" w:rsidRPr="00FD340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عنفة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منوب</w:t>
                    </w:r>
                    <w:proofErr w:type="spellEnd"/>
                  </w:p>
                </w:txbxContent>
              </v:textbox>
            </v:shape>
            <v:shape id="_x0000_s1076" type="#_x0000_t202" style="position:absolute;left:7260;top:3002;width:900;height:360" stroked="f">
              <v:textbox style="mso-next-textbox:#_x0000_s1076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مصباح</w:t>
                    </w:r>
                    <w:proofErr w:type="gramEnd"/>
                  </w:p>
                </w:txbxContent>
              </v:textbox>
            </v:shape>
            <v:shape id="_x0000_s1077" type="#_x0000_t202" style="position:absolute;left:9240;top:3002;width:720;height:360" stroked="f">
              <v:textbox style="mso-next-textbox:#_x0000_s1077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حُجرة</w:t>
                    </w:r>
                    <w:proofErr w:type="gramEnd"/>
                  </w:p>
                </w:txbxContent>
              </v:textbox>
            </v:shape>
            <v:shape id="_x0000_s1078" type="#_x0000_t202" style="position:absolute;left:2160;top:2282;width:840;height:540" stroked="f">
              <v:textbox style="mso-next-textbox:#_x0000_s1078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يُسخن</w:t>
                    </w:r>
                  </w:p>
                </w:txbxContent>
              </v:textbox>
            </v:shape>
            <v:shape id="_x0000_s1079" type="#_x0000_t202" style="position:absolute;left:6120;top:2282;width:900;height:540" stroked="f">
              <v:textbox style="mso-next-textbox:#_x0000_s1079">
                <w:txbxContent>
                  <w:p w:rsidR="006B0CBD" w:rsidRPr="00D235D4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D235D4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تغذي</w:t>
                    </w:r>
                  </w:p>
                </w:txbxContent>
              </v:textbox>
            </v:shape>
            <v:shape id="_x0000_s1080" type="#_x0000_t202" style="position:absolute;left:8100;top:2102;width:900;height:720" stroked="f">
              <v:textbox style="mso-next-textbox:#_x0000_s1080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</w:pPr>
                    <w:r w:rsidRPr="00D235D4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يضيء</w:t>
                    </w:r>
                  </w:p>
                  <w:p w:rsidR="006B0CBD" w:rsidRPr="00D235D4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يُ</w:t>
                    </w:r>
                    <w:r w:rsidRPr="00D235D4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سخن</w:t>
                    </w:r>
                  </w:p>
                </w:txbxContent>
              </v:textbox>
            </v:shape>
            <v:shape id="_x0000_s1081" type="#_x0000_t202" style="position:absolute;left:3120;top:3542;width:840;height:540" stroked="f">
              <v:textbox style="mso-next-textbox:#_x0000_s1081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يسخن</w:t>
                    </w:r>
                  </w:p>
                </w:txbxContent>
              </v:textbox>
            </v:shape>
            <v:shape id="_x0000_s1082" type="#_x0000_t202" style="position:absolute;left:5220;top:3577;width:840;height:540" stroked="f">
              <v:textbox style="mso-next-textbox:#_x0000_s1082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تدور</w:t>
                    </w:r>
                  </w:p>
                </w:txbxContent>
              </v:textbox>
            </v:shape>
            <v:shape id="_x0000_s1083" type="#_x0000_t202" style="position:absolute;left:7020;top:3542;width:900;height:540" stroked="f">
              <v:textbox style="mso-next-textbox:#_x0000_s1083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يلمع</w:t>
                    </w:r>
                  </w:p>
                </w:txbxContent>
              </v:textbox>
            </v:shape>
            <v:shape id="_x0000_s1084" type="#_x0000_t202" style="position:absolute;left:9000;top:3577;width:1080;height:540" stroked="f">
              <v:textbox style="mso-next-textbox:#_x0000_s1084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تسخن</w:t>
                    </w:r>
                  </w:p>
                </w:txbxContent>
              </v:textbox>
            </v:shape>
            <v:line id="_x0000_s1085" style="position:absolute" from="2277,3182" to="2877,3182">
              <v:stroke endarrow="block"/>
            </v:line>
            <v:shape id="_x0000_s1086" type="#_x0000_t202" style="position:absolute;left:900;top:3722;width:900;height:540" stroked="f">
              <v:textbox style="mso-next-textbox:#_x0000_s1086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يحترق</w:t>
                    </w:r>
                  </w:p>
                </w:txbxContent>
              </v:textbox>
            </v:shape>
            <v:shape id="_x0000_s1087" type="#_x0000_t202" style="position:absolute;left:4140;top:2462;width:900;height:360" stroked="f">
              <v:textbox style="mso-next-textbox:#_x0000_s1087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يسحب</w:t>
                    </w:r>
                  </w:p>
                </w:txbxContent>
              </v:textbox>
            </v:shape>
          </v:group>
        </w:pict>
      </w:r>
      <w:r w:rsidRPr="008050C2">
        <w:rPr>
          <w:rFonts w:cs="Arabic Transparent" w:hint="cs"/>
          <w:sz w:val="32"/>
          <w:szCs w:val="32"/>
          <w:rtl/>
          <w:lang w:bidi="ar-DZ"/>
        </w:rPr>
        <w:t>التمثيل الابتدائي للسلسة الوظيفية</w:t>
      </w: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8442C1" w:rsidRDefault="008442C1" w:rsidP="008442C1">
      <w:pPr>
        <w:bidi/>
        <w:rPr>
          <w:rFonts w:hint="cs"/>
          <w:sz w:val="32"/>
          <w:szCs w:val="32"/>
          <w:rtl/>
          <w:lang w:bidi="ar-DZ"/>
        </w:rPr>
      </w:pPr>
    </w:p>
    <w:p w:rsidR="00DE3094" w:rsidRDefault="00DE3094" w:rsidP="00DE3094">
      <w:pPr>
        <w:bidi/>
        <w:rPr>
          <w:rFonts w:hint="cs"/>
          <w:sz w:val="32"/>
          <w:szCs w:val="32"/>
          <w:rtl/>
          <w:lang w:bidi="ar-DZ"/>
        </w:rPr>
      </w:pPr>
    </w:p>
    <w:p w:rsidR="00DE3094" w:rsidRDefault="00DE3094" w:rsidP="00DE3094">
      <w:pPr>
        <w:bidi/>
        <w:rPr>
          <w:rFonts w:hint="cs"/>
          <w:sz w:val="32"/>
          <w:szCs w:val="32"/>
          <w:rtl/>
          <w:lang w:bidi="ar-DZ"/>
        </w:rPr>
      </w:pP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 xml:space="preserve">التمثيل النهائي للسلسلة </w:t>
      </w:r>
      <w:proofErr w:type="spellStart"/>
      <w:r w:rsidRPr="00313E28">
        <w:rPr>
          <w:rFonts w:cs="Arabic Transparent" w:hint="cs"/>
          <w:sz w:val="32"/>
          <w:szCs w:val="32"/>
          <w:rtl/>
          <w:lang w:bidi="ar-DZ"/>
        </w:rPr>
        <w:t>الطاقوية</w:t>
      </w:r>
      <w:proofErr w:type="spellEnd"/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088" style="position:absolute;left:0;text-align:left;margin-left:27pt;margin-top:15.9pt;width:462pt;height:117pt;z-index:251663360" coordorigin="1260,5737" coordsize="9240,2340">
            <v:oval id="_x0000_s1089" style="position:absolute;left:1320;top:6449;width:1260;height:720"/>
            <v:oval id="_x0000_s1090" style="position:absolute;left:3300;top:6449;width:1260;height:720"/>
            <v:oval id="_x0000_s1091" style="position:absolute;left:9240;top:6449;width:1260;height:720"/>
            <v:oval id="_x0000_s1092" style="position:absolute;left:7351;top:6449;width:1260;height:720"/>
            <v:oval id="_x0000_s1093" style="position:absolute;left:5220;top:6449;width:1500;height:720"/>
            <v:line id="_x0000_s1094" style="position:absolute" from="4620,6825" to="5220,6825">
              <v:stroke endarrow="block"/>
            </v:line>
            <v:line id="_x0000_s1095" style="position:absolute" from="6751,6825" to="7351,6825">
              <v:stroke endarrow="block"/>
            </v:line>
            <v:line id="_x0000_s1096" style="position:absolute" from="8640,6825" to="9240,6825">
              <v:stroke endarrow="block"/>
            </v:line>
            <v:shape id="_x0000_s1097" type="#_x0000_t202" style="position:absolute;left:1500;top:6645;width:720;height:360" stroked="f">
              <v:textbox style="mso-next-textbox:#_x0000_s1097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غاز</w:t>
                    </w:r>
                    <w:proofErr w:type="gramEnd"/>
                  </w:p>
                </w:txbxContent>
              </v:textbox>
            </v:shape>
            <v:shape id="_x0000_s1098" type="#_x0000_t202" style="position:absolute;left:3480;top:6637;width:900;height:360" stroked="f">
              <v:textbox style="mso-next-textbox:#_x0000_s1098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ماء</w:t>
                    </w:r>
                    <w:proofErr w:type="gramEnd"/>
                  </w:p>
                </w:txbxContent>
              </v:textbox>
            </v:shape>
            <v:shape id="_x0000_s1099" type="#_x0000_t202" style="position:absolute;left:5400;top:6637;width:1140;height:360" stroked="f">
              <v:textbox style="mso-next-textbox:#_x0000_s1099">
                <w:txbxContent>
                  <w:p w:rsidR="006B0CBD" w:rsidRPr="00FD340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عنفة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منوب</w:t>
                    </w:r>
                    <w:proofErr w:type="spellEnd"/>
                  </w:p>
                </w:txbxContent>
              </v:textbox>
            </v:shape>
            <v:shape id="_x0000_s1100" type="#_x0000_t202" style="position:absolute;left:7620;top:6637;width:900;height:360" stroked="f">
              <v:textbox style="mso-next-textbox:#_x0000_s1100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5C7BD5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مصباح</w:t>
                    </w:r>
                    <w:proofErr w:type="gramEnd"/>
                  </w:p>
                </w:txbxContent>
              </v:textbox>
            </v:shape>
            <v:shape id="_x0000_s1101" type="#_x0000_t202" style="position:absolute;left:9600;top:6637;width:720;height:360" stroked="f">
              <v:textbox style="mso-next-textbox:#_x0000_s1101">
                <w:txbxContent>
                  <w:p w:rsidR="006B0CBD" w:rsidRPr="005C7BD5" w:rsidRDefault="006B0CBD" w:rsidP="006B0CBD">
                    <w:pPr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حُجرة</w:t>
                    </w:r>
                    <w:proofErr w:type="gramEnd"/>
                  </w:p>
                </w:txbxContent>
              </v:textbox>
            </v:shape>
            <v:shape id="_x0000_s1102" type="#_x0000_t202" style="position:absolute;left:2520;top:5737;width:840;height:720" stroked="f">
              <v:textbox style="mso-next-textbox:#_x0000_s1102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تحويل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حراري</w:t>
                    </w:r>
                  </w:p>
                </w:txbxContent>
              </v:textbox>
            </v:shape>
            <v:shape id="_x0000_s1103" type="#_x0000_t202" style="position:absolute;left:6480;top:5737;width:900;height:720" stroked="f">
              <v:textbox style="mso-next-textbox:#_x0000_s1103">
                <w:txbxContent>
                  <w:p w:rsidR="006B0CBD" w:rsidRPr="00D235D4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تحويل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كهربائي</w:t>
                    </w:r>
                  </w:p>
                </w:txbxContent>
              </v:textbox>
            </v:shape>
            <v:shape id="_x0000_s1104" type="#_x0000_t202" style="position:absolute;left:8280;top:5737;width:1440;height:720" stroked="f">
              <v:textbox style="mso-next-textbox:#_x0000_s1104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تحويل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حراري وإشعاعي</w:t>
                    </w:r>
                  </w:p>
                  <w:p w:rsidR="006B0CBD" w:rsidRPr="00D235D4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</w:p>
                </w:txbxContent>
              </v:textbox>
            </v:shape>
            <v:shape id="_x0000_s1105" type="#_x0000_t202" style="position:absolute;left:3480;top:7177;width:840;height:720" stroked="f">
              <v:textbox style="mso-next-textbox:#_x0000_s1105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داخلية</w:t>
                    </w:r>
                  </w:p>
                </w:txbxContent>
              </v:textbox>
            </v:shape>
            <v:shape id="_x0000_s1106" type="#_x0000_t202" style="position:absolute;left:5580;top:7212;width:840;height:685" stroked="f">
              <v:textbox style="mso-next-textbox:#_x0000_s1106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حركية</w:t>
                    </w:r>
                  </w:p>
                </w:txbxContent>
              </v:textbox>
            </v:shape>
            <v:shape id="_x0000_s1107" type="#_x0000_t202" style="position:absolute;left:7380;top:7177;width:900;height:720" stroked="f">
              <v:textbox style="mso-next-textbox:#_x0000_s1107"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داخلية</w:t>
                    </w:r>
                  </w:p>
                </w:txbxContent>
              </v:textbox>
            </v:shape>
            <v:shape id="_x0000_s1108" type="#_x0000_t202" style="position:absolute;left:9360;top:7212;width:1080;height:540" stroked="f">
              <v:textbox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داخلية</w:t>
                    </w:r>
                  </w:p>
                </w:txbxContent>
              </v:textbox>
            </v:shape>
            <v:line id="_x0000_s1109" style="position:absolute" from="2637,6817" to="3237,6817">
              <v:stroke endarrow="block"/>
            </v:line>
            <v:shape id="_x0000_s1110" type="#_x0000_t202" style="position:absolute;left:1260;top:7357;width:900;height:720" stroked="f">
              <v:textbox>
                <w:txbxContent>
                  <w:p w:rsidR="006B0CBD" w:rsidRPr="005C7BD5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طاقة</w:t>
                    </w:r>
                    <w:proofErr w:type="gramEnd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داخلية</w:t>
                    </w:r>
                  </w:p>
                </w:txbxContent>
              </v:textbox>
            </v:shape>
            <v:shape id="_x0000_s1111" type="#_x0000_t202" style="position:absolute;left:4500;top:5737;width:900;height:720" stroked="f">
              <v:textbox>
                <w:txbxContent>
                  <w:p w:rsidR="006B0CBD" w:rsidRPr="005C7BD5" w:rsidRDefault="00E13AE7" w:rsidP="00E13AE7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تحويل</w:t>
                    </w:r>
                    <w:proofErr w:type="gramEnd"/>
                    <w:r w:rsidR="006B0CBD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ميكانيكي</w:t>
                    </w:r>
                  </w:p>
                </w:txbxContent>
              </v:textbox>
            </v:shape>
          </v:group>
        </w:pict>
      </w: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sz w:val="32"/>
          <w:szCs w:val="32"/>
          <w:rtl/>
          <w:lang w:bidi="ar-DZ"/>
        </w:rPr>
      </w:pPr>
    </w:p>
    <w:p w:rsidR="00E13AE7" w:rsidRDefault="00E13AE7" w:rsidP="00E13AE7">
      <w:pPr>
        <w:bidi/>
        <w:rPr>
          <w:sz w:val="32"/>
          <w:szCs w:val="32"/>
          <w:rtl/>
          <w:lang w:bidi="ar-DZ"/>
        </w:rPr>
      </w:pPr>
    </w:p>
    <w:p w:rsidR="006B0CBD" w:rsidRPr="00313E28" w:rsidRDefault="006B0CBD" w:rsidP="006B0CBD">
      <w:pPr>
        <w:bidi/>
        <w:rPr>
          <w:rFonts w:cs="Arabic Transparent" w:hint="cs"/>
          <w:b/>
          <w:bCs/>
          <w:sz w:val="32"/>
          <w:szCs w:val="32"/>
          <w:rtl/>
          <w:lang w:bidi="ar-DZ"/>
        </w:rPr>
      </w:pPr>
      <w:r w:rsidRPr="00313E28">
        <w:rPr>
          <w:rFonts w:cs="Arabic Transparent" w:hint="cs"/>
          <w:b/>
          <w:bCs/>
          <w:sz w:val="32"/>
          <w:szCs w:val="32"/>
          <w:rtl/>
          <w:lang w:bidi="ar-DZ"/>
        </w:rPr>
        <w:t>البحث عن الأشكال الأخرى للطاقة:</w:t>
      </w: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 xml:space="preserve">يذكر الأستاذ بمبدأ </w:t>
      </w:r>
      <w:proofErr w:type="spellStart"/>
      <w:r w:rsidRPr="00313E28">
        <w:rPr>
          <w:rFonts w:cs="Arabic Transparent" w:hint="cs"/>
          <w:sz w:val="32"/>
          <w:szCs w:val="32"/>
          <w:rtl/>
          <w:lang w:bidi="ar-DZ"/>
        </w:rPr>
        <w:t>انحفاظ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 xml:space="preserve"> الطاقة وبالأشكال المعروفة للطاقة وكذلك بأنماط التحويل والسلاسل </w:t>
      </w:r>
      <w:proofErr w:type="spellStart"/>
      <w:r w:rsidRPr="00313E28">
        <w:rPr>
          <w:rFonts w:cs="Arabic Transparent" w:hint="cs"/>
          <w:sz w:val="32"/>
          <w:szCs w:val="32"/>
          <w:rtl/>
          <w:lang w:bidi="ar-DZ"/>
        </w:rPr>
        <w:t>الطاقوية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 xml:space="preserve"> ثم يشرع في تقديم الطاقة الكامنة </w:t>
      </w:r>
      <w:proofErr w:type="spellStart"/>
      <w:r w:rsidRPr="00313E28">
        <w:rPr>
          <w:rFonts w:cs="Arabic Transparent" w:hint="cs"/>
          <w:sz w:val="32"/>
          <w:szCs w:val="32"/>
          <w:rtl/>
          <w:lang w:bidi="ar-DZ"/>
        </w:rPr>
        <w:t>المروني</w:t>
      </w:r>
      <w:r w:rsidRPr="00313E28">
        <w:rPr>
          <w:rFonts w:cs="Arabic Transparent" w:hint="eastAsia"/>
          <w:sz w:val="32"/>
          <w:szCs w:val="32"/>
          <w:rtl/>
          <w:lang w:bidi="ar-DZ"/>
        </w:rPr>
        <w:t>ة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>.</w:t>
      </w:r>
    </w:p>
    <w:p w:rsidR="006B0CBD" w:rsidRPr="00313E28" w:rsidRDefault="006B0CBD" w:rsidP="00DE3094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 xml:space="preserve">يتم التفكير وفق مجموعات مصغرة (4 تلاميذ). </w:t>
      </w: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313E28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تقديم الطاقة الكامنة </w:t>
      </w:r>
      <w:proofErr w:type="spellStart"/>
      <w:r w:rsidRPr="00313E28">
        <w:rPr>
          <w:rFonts w:cs="Arabic Transparent" w:hint="cs"/>
          <w:b/>
          <w:bCs/>
          <w:sz w:val="32"/>
          <w:szCs w:val="32"/>
          <w:rtl/>
          <w:lang w:bidi="ar-DZ"/>
        </w:rPr>
        <w:t>المرونية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 xml:space="preserve">: </w:t>
      </w: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 xml:space="preserve">الوضعية: إن </w:t>
      </w:r>
      <w:proofErr w:type="spellStart"/>
      <w:r w:rsidRPr="00313E28">
        <w:rPr>
          <w:rFonts w:cs="Arabic Transparent" w:hint="cs"/>
          <w:sz w:val="32"/>
          <w:szCs w:val="32"/>
          <w:rtl/>
          <w:lang w:bidi="ar-DZ"/>
        </w:rPr>
        <w:t>ميكانيزم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 xml:space="preserve"> الدفع لبندقية الأطفال،  يتكون من نابض يُضغط بواسطة سهم نهايته من المطاط ،عند الضغط على الزناد، ينطلق السهم بسرعة .اشرح كيف تطبق مبدأ </w:t>
      </w:r>
      <w:proofErr w:type="spellStart"/>
      <w:r w:rsidRPr="00313E28">
        <w:rPr>
          <w:rFonts w:cs="Arabic Transparent" w:hint="cs"/>
          <w:sz w:val="32"/>
          <w:szCs w:val="32"/>
          <w:rtl/>
          <w:lang w:bidi="ar-DZ"/>
        </w:rPr>
        <w:t>إنحفاظ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 xml:space="preserve"> الطاقة.</w:t>
      </w: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>تقدم أعمال المجموعات وتناقش.</w:t>
      </w: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>بعد المناقشة يُستخلص ما يلي:</w:t>
      </w:r>
    </w:p>
    <w:p w:rsidR="006B0CBD" w:rsidRPr="00313E28" w:rsidRDefault="006B0CBD" w:rsidP="006B0CBD">
      <w:pPr>
        <w:bidi/>
        <w:rPr>
          <w:rFonts w:cs="Arabic Transparent" w:hint="cs"/>
          <w:sz w:val="32"/>
          <w:szCs w:val="32"/>
          <w:vertAlign w:val="subscript"/>
          <w:rtl/>
          <w:lang w:bidi="ar-DZ"/>
        </w:rPr>
      </w:pPr>
      <w:r w:rsidRPr="00313E28">
        <w:rPr>
          <w:rFonts w:cs="Arabic Transparent" w:hint="cs"/>
          <w:sz w:val="32"/>
          <w:szCs w:val="32"/>
          <w:rtl/>
          <w:lang w:bidi="ar-DZ"/>
        </w:rPr>
        <w:t>إن النابض المضغوط يخزن طاقة يمكن تحويلها خلال التمدد، تسمى هذه الطاقة المرتبطة بتشوه النابض</w:t>
      </w:r>
      <w:r w:rsidRPr="00313E28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الطاقة </w:t>
      </w:r>
      <w:proofErr w:type="spellStart"/>
      <w:r w:rsidRPr="00313E28">
        <w:rPr>
          <w:rFonts w:cs="Arabic Transparent" w:hint="cs"/>
          <w:b/>
          <w:bCs/>
          <w:sz w:val="32"/>
          <w:szCs w:val="32"/>
          <w:rtl/>
          <w:lang w:bidi="ar-DZ"/>
        </w:rPr>
        <w:t>المرونية</w:t>
      </w:r>
      <w:proofErr w:type="spellEnd"/>
      <w:r w:rsidRPr="00313E28">
        <w:rPr>
          <w:rFonts w:cs="Arabic Transparent" w:hint="cs"/>
          <w:sz w:val="32"/>
          <w:szCs w:val="32"/>
          <w:rtl/>
          <w:lang w:bidi="ar-DZ"/>
        </w:rPr>
        <w:t xml:space="preserve"> ، ويرمز لها بالرمز</w:t>
      </w:r>
      <w:proofErr w:type="spellStart"/>
      <w:r w:rsidRPr="00313E28">
        <w:rPr>
          <w:rFonts w:cs="Arabic Transparent"/>
          <w:b/>
          <w:bCs/>
          <w:sz w:val="32"/>
          <w:szCs w:val="32"/>
          <w:lang w:bidi="ar-DZ"/>
        </w:rPr>
        <w:t>E</w:t>
      </w:r>
      <w:r w:rsidRPr="00313E28">
        <w:rPr>
          <w:rFonts w:cs="Arabic Transparent"/>
          <w:b/>
          <w:bCs/>
          <w:sz w:val="32"/>
          <w:szCs w:val="32"/>
          <w:vertAlign w:val="subscript"/>
          <w:lang w:bidi="ar-DZ"/>
        </w:rPr>
        <w:t>pe</w:t>
      </w:r>
      <w:proofErr w:type="spellEnd"/>
      <w:r w:rsidRPr="00313E28">
        <w:rPr>
          <w:rFonts w:cs="Arabic Transparent" w:hint="cs"/>
          <w:sz w:val="32"/>
          <w:szCs w:val="32"/>
          <w:vertAlign w:val="subscript"/>
          <w:rtl/>
          <w:lang w:bidi="ar-DZ"/>
        </w:rPr>
        <w:t xml:space="preserve">  .</w: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205105</wp:posOffset>
            </wp:positionV>
            <wp:extent cx="3733800" cy="1856105"/>
            <wp:effectExtent l="19050" t="0" r="0" b="0"/>
            <wp:wrapSquare wrapText="bothSides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85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CBD" w:rsidRPr="00B47D6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B47D6D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تقديم الطاقة الكامنة </w:t>
      </w:r>
      <w:proofErr w:type="spellStart"/>
      <w:r w:rsidRPr="00B47D6D">
        <w:rPr>
          <w:rFonts w:cs="Arabic Transparent" w:hint="cs"/>
          <w:b/>
          <w:bCs/>
          <w:sz w:val="32"/>
          <w:szCs w:val="32"/>
          <w:rtl/>
          <w:lang w:bidi="ar-DZ"/>
        </w:rPr>
        <w:t>الثقالية</w:t>
      </w:r>
      <w:proofErr w:type="spellEnd"/>
      <w:r w:rsidRPr="00B47D6D">
        <w:rPr>
          <w:rFonts w:cs="Arabic Transparent" w:hint="cs"/>
          <w:b/>
          <w:bCs/>
          <w:sz w:val="32"/>
          <w:szCs w:val="32"/>
          <w:rtl/>
          <w:lang w:bidi="ar-DZ"/>
        </w:rPr>
        <w:t>:</w:t>
      </w:r>
    </w:p>
    <w:p w:rsidR="006B0CBD" w:rsidRPr="00B47D6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يتبع نفس المسعى السابق في الوضعية المقابلة: </w:t>
      </w:r>
    </w:p>
    <w:p w:rsidR="006B0CBD" w:rsidRPr="00B47D6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اشرح </w:t>
      </w:r>
      <w:proofErr w:type="gramStart"/>
      <w:r w:rsidRPr="00B47D6D">
        <w:rPr>
          <w:rFonts w:cs="Arabic Transparent" w:hint="cs"/>
          <w:sz w:val="32"/>
          <w:szCs w:val="32"/>
          <w:rtl/>
          <w:lang w:bidi="ar-DZ"/>
        </w:rPr>
        <w:t>اشتعال</w:t>
      </w:r>
      <w:proofErr w:type="gramEnd"/>
      <w:r w:rsidRPr="00B47D6D">
        <w:rPr>
          <w:rFonts w:cs="Arabic Transparent" w:hint="cs"/>
          <w:sz w:val="32"/>
          <w:szCs w:val="32"/>
          <w:rtl/>
          <w:lang w:bidi="ar-DZ"/>
        </w:rPr>
        <w:t xml:space="preserve"> المصباح مستعملا </w:t>
      </w:r>
    </w:p>
    <w:p w:rsidR="006B0CBD" w:rsidRPr="00B47D6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مبدأ </w:t>
      </w:r>
      <w:proofErr w:type="spellStart"/>
      <w:r w:rsidRPr="00B47D6D">
        <w:rPr>
          <w:rFonts w:cs="Arabic Transparent" w:hint="cs"/>
          <w:sz w:val="32"/>
          <w:szCs w:val="32"/>
          <w:rtl/>
          <w:lang w:bidi="ar-DZ"/>
        </w:rPr>
        <w:t>انحفاظ</w:t>
      </w:r>
      <w:proofErr w:type="spellEnd"/>
      <w:r w:rsidRPr="00B47D6D">
        <w:rPr>
          <w:rFonts w:cs="Arabic Transparent" w:hint="cs"/>
          <w:sz w:val="32"/>
          <w:szCs w:val="32"/>
          <w:rtl/>
          <w:lang w:bidi="ar-DZ"/>
        </w:rPr>
        <w:t xml:space="preserve"> الطاقة.</w:t>
      </w:r>
    </w:p>
    <w:p w:rsidR="006B0CBD" w:rsidRPr="00B47D6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-3810000</wp:posOffset>
            </wp:positionH>
            <wp:positionV relativeFrom="paragraph">
              <wp:posOffset>553720</wp:posOffset>
            </wp:positionV>
            <wp:extent cx="3162300" cy="1812290"/>
            <wp:effectExtent l="19050" t="0" r="0" b="0"/>
            <wp:wrapSquare wrapText="bothSides"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7D6D">
        <w:rPr>
          <w:rFonts w:cs="Arabic Transparent" w:hint="cs"/>
          <w:sz w:val="32"/>
          <w:szCs w:val="32"/>
          <w:rtl/>
          <w:lang w:bidi="ar-DZ"/>
        </w:rPr>
        <w:t xml:space="preserve">بعد المناقشة يُستخلص ما يلي: أن الطاقة الكامنة </w:t>
      </w:r>
      <w:proofErr w:type="spellStart"/>
      <w:r w:rsidRPr="00B47D6D">
        <w:rPr>
          <w:rFonts w:cs="Arabic Transparent" w:hint="cs"/>
          <w:sz w:val="32"/>
          <w:szCs w:val="32"/>
          <w:rtl/>
          <w:lang w:bidi="ar-DZ"/>
        </w:rPr>
        <w:t>الثقالية</w:t>
      </w:r>
      <w:proofErr w:type="spellEnd"/>
      <w:r w:rsidRPr="00B47D6D">
        <w:rPr>
          <w:rFonts w:cs="Arabic Transparent" w:hint="cs"/>
          <w:sz w:val="32"/>
          <w:szCs w:val="32"/>
          <w:rtl/>
          <w:lang w:bidi="ar-DZ"/>
        </w:rPr>
        <w:t xml:space="preserve"> مرتبطة بارتفاع الجسم.</w: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</w:p>
    <w:p w:rsidR="006B0CBD" w:rsidRPr="00B47D6D" w:rsidRDefault="006B0CBD" w:rsidP="006B0CBD">
      <w:pPr>
        <w:bidi/>
        <w:rPr>
          <w:rFonts w:cs="Arabic Transparent" w:hint="cs"/>
          <w:b/>
          <w:bCs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B47D6D">
        <w:rPr>
          <w:rFonts w:cs="Arabic Transparent" w:hint="cs"/>
          <w:b/>
          <w:bCs/>
          <w:sz w:val="32"/>
          <w:szCs w:val="32"/>
          <w:rtl/>
          <w:lang w:bidi="ar-DZ"/>
        </w:rPr>
        <w:t>توسيع مفهوم الطاقة الداخلية(</w:t>
      </w:r>
      <w:r w:rsidRPr="00B47D6D">
        <w:rPr>
          <w:rFonts w:cs="Arabic Transparent" w:hint="cs"/>
          <w:sz w:val="32"/>
          <w:szCs w:val="32"/>
          <w:rtl/>
          <w:lang w:bidi="ar-DZ"/>
        </w:rPr>
        <w:t xml:space="preserve"> تبعا لتغيرات الحالة الفيزيائية /الكيميائية أو </w:t>
      </w:r>
      <w:proofErr w:type="gramStart"/>
      <w:r w:rsidRPr="00B47D6D">
        <w:rPr>
          <w:rFonts w:cs="Arabic Transparent" w:hint="cs"/>
          <w:sz w:val="32"/>
          <w:szCs w:val="32"/>
          <w:rtl/>
          <w:lang w:bidi="ar-DZ"/>
        </w:rPr>
        <w:t>النووية</w:t>
      </w:r>
      <w:proofErr w:type="gramEnd"/>
      <w:r w:rsidRPr="00B47D6D">
        <w:rPr>
          <w:rFonts w:cs="Arabic Transparent" w:hint="cs"/>
          <w:sz w:val="32"/>
          <w:szCs w:val="32"/>
          <w:rtl/>
          <w:lang w:bidi="ar-DZ"/>
        </w:rPr>
        <w:t>):</w:t>
      </w:r>
    </w:p>
    <w:p w:rsidR="006B0CBD" w:rsidRPr="00B47D6D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 يتبع نفس المسعى السابق في الوضعية المقابلة:</w:t>
      </w:r>
    </w:p>
    <w:p w:rsidR="006B0CBD" w:rsidRDefault="006B0CBD" w:rsidP="00DE3094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B47D6D">
        <w:rPr>
          <w:rFonts w:cs="Arabic Transparent" w:hint="cs"/>
          <w:sz w:val="32"/>
          <w:szCs w:val="32"/>
          <w:rtl/>
          <w:lang w:bidi="ar-DZ"/>
        </w:rPr>
        <w:t xml:space="preserve">اشرح اشتعال المصباح مستعملا مبدأ </w:t>
      </w:r>
      <w:proofErr w:type="spellStart"/>
      <w:r w:rsidRPr="00B47D6D">
        <w:rPr>
          <w:rFonts w:cs="Arabic Transparent" w:hint="cs"/>
          <w:sz w:val="32"/>
          <w:szCs w:val="32"/>
          <w:rtl/>
          <w:lang w:bidi="ar-DZ"/>
        </w:rPr>
        <w:t>انحفاظ</w:t>
      </w:r>
      <w:proofErr w:type="spellEnd"/>
      <w:r w:rsidRPr="00B47D6D">
        <w:rPr>
          <w:rFonts w:cs="Arabic Transparent" w:hint="cs"/>
          <w:sz w:val="32"/>
          <w:szCs w:val="32"/>
          <w:rtl/>
          <w:lang w:bidi="ar-DZ"/>
        </w:rPr>
        <w:t xml:space="preserve"> الطاقة.</w:t>
      </w:r>
    </w:p>
    <w:p w:rsidR="00DE3094" w:rsidRPr="00DE3094" w:rsidRDefault="00DE3094" w:rsidP="00DE3094">
      <w:pPr>
        <w:bidi/>
        <w:rPr>
          <w:rFonts w:cs="Arabic Transparent" w:hint="cs"/>
          <w:sz w:val="32"/>
          <w:szCs w:val="32"/>
          <w:rtl/>
          <w:lang w:bidi="ar-DZ"/>
        </w:rPr>
      </w:pPr>
    </w:p>
    <w:p w:rsidR="006B0CBD" w:rsidRPr="00DF3106" w:rsidRDefault="006B0CBD" w:rsidP="006B0CBD">
      <w:pPr>
        <w:bidi/>
        <w:rPr>
          <w:rFonts w:cs="Arabic Transparent"/>
          <w:b/>
          <w:bCs/>
          <w:sz w:val="32"/>
          <w:szCs w:val="32"/>
          <w:rtl/>
        </w:rPr>
      </w:pPr>
      <w:r w:rsidRPr="00DF3106">
        <w:rPr>
          <w:rFonts w:cs="Arabic Transparent"/>
          <w:b/>
          <w:bCs/>
          <w:sz w:val="32"/>
          <w:szCs w:val="32"/>
          <w:rtl/>
        </w:rPr>
        <w:t>ملاحظات حول الوضعيتين السابقتين: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/>
          <w:sz w:val="32"/>
          <w:szCs w:val="32"/>
          <w:rtl/>
        </w:rPr>
        <w:t>يلاحظ عند دراسة أجوبة التلاميذ أنهم يركزون على الطاقة " النشيطة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 xml:space="preserve">" فقط، فمثلا نجد </w:t>
      </w:r>
      <w:proofErr w:type="spellStart"/>
      <w:r w:rsidRPr="00DF3106">
        <w:rPr>
          <w:rFonts w:cs="Arabic Transparent"/>
          <w:sz w:val="32"/>
          <w:szCs w:val="32"/>
          <w:rtl/>
        </w:rPr>
        <w:t>الشروحات</w:t>
      </w:r>
      <w:proofErr w:type="spellEnd"/>
      <w:r w:rsidRPr="00DF3106">
        <w:rPr>
          <w:rFonts w:cs="Arabic Transparent"/>
          <w:sz w:val="32"/>
          <w:szCs w:val="32"/>
          <w:rtl/>
        </w:rPr>
        <w:t xml:space="preserve"> التالية:</w:t>
      </w:r>
    </w:p>
    <w:p w:rsidR="006B0CBD" w:rsidRPr="00DF3106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DF3106">
        <w:rPr>
          <w:rFonts w:cs="Arabic Transparent" w:hint="cs"/>
          <w:sz w:val="32"/>
          <w:szCs w:val="32"/>
          <w:rtl/>
        </w:rPr>
        <w:t>للغاز</w:t>
      </w:r>
      <w:r w:rsidRPr="00DF3106">
        <w:rPr>
          <w:rFonts w:cs="Arabic Transparent"/>
          <w:sz w:val="32"/>
          <w:szCs w:val="32"/>
          <w:rtl/>
        </w:rPr>
        <w:t xml:space="preserve"> طاقة عندما يحترق(لا يمتلك الغاز طاقة أثناء تواجده بالقارورة والحنفية مغلقة)</w:t>
      </w:r>
      <w:r w:rsidRPr="00DF3106">
        <w:rPr>
          <w:rFonts w:cs="Arabic Transparent" w:hint="cs"/>
          <w:sz w:val="32"/>
          <w:szCs w:val="32"/>
          <w:rtl/>
          <w:lang w:bidi="ar-DZ"/>
        </w:rPr>
        <w:t>.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DF3106">
        <w:rPr>
          <w:rFonts w:cs="Arabic Transparent" w:hint="cs"/>
          <w:sz w:val="32"/>
          <w:szCs w:val="32"/>
          <w:rtl/>
        </w:rPr>
        <w:t>للجسم</w:t>
      </w:r>
      <w:r w:rsidRPr="00DF3106">
        <w:rPr>
          <w:rFonts w:cs="Arabic Transparent"/>
          <w:sz w:val="32"/>
          <w:szCs w:val="32"/>
          <w:rtl/>
        </w:rPr>
        <w:t xml:space="preserve"> طاقة أثناء سقوطه(لا يمتلك طاقة عند تواجده ساكن</w:t>
      </w:r>
      <w:r w:rsidRPr="00DF3106">
        <w:rPr>
          <w:rFonts w:cs="Arabic Transparent" w:hint="cs"/>
          <w:sz w:val="32"/>
          <w:szCs w:val="32"/>
          <w:rtl/>
          <w:lang w:bidi="ar-DZ"/>
        </w:rPr>
        <w:t>ا</w:t>
      </w:r>
      <w:r w:rsidRPr="00DF3106">
        <w:rPr>
          <w:rFonts w:cs="Arabic Transparent"/>
          <w:sz w:val="32"/>
          <w:szCs w:val="32"/>
          <w:rtl/>
        </w:rPr>
        <w:t xml:space="preserve"> في الأعلى)</w:t>
      </w:r>
    </w:p>
    <w:p w:rsidR="006B0CBD" w:rsidRPr="00DF3106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DF3106">
        <w:rPr>
          <w:rFonts w:cs="Arabic Transparent"/>
          <w:sz w:val="32"/>
          <w:szCs w:val="32"/>
          <w:rtl/>
        </w:rPr>
        <w:t>ولا يدركون وجود إشكالية</w:t>
      </w:r>
      <w:r w:rsidRPr="00DF3106">
        <w:rPr>
          <w:rFonts w:cs="Arabic Transparent" w:hint="cs"/>
          <w:sz w:val="32"/>
          <w:szCs w:val="32"/>
          <w:rtl/>
          <w:lang w:bidi="ar-DZ"/>
        </w:rPr>
        <w:t>.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/>
          <w:sz w:val="32"/>
          <w:szCs w:val="32"/>
          <w:rtl/>
        </w:rPr>
        <w:t xml:space="preserve"> </w:t>
      </w:r>
      <w:proofErr w:type="gramStart"/>
      <w:r w:rsidRPr="00DF3106">
        <w:rPr>
          <w:rFonts w:cs="Arabic Transparent"/>
          <w:sz w:val="32"/>
          <w:szCs w:val="32"/>
          <w:rtl/>
        </w:rPr>
        <w:t>فعلى</w:t>
      </w:r>
      <w:proofErr w:type="gramEnd"/>
      <w:r w:rsidRPr="00DF3106">
        <w:rPr>
          <w:rFonts w:cs="Arabic Transparent"/>
          <w:sz w:val="32"/>
          <w:szCs w:val="32"/>
          <w:rtl/>
        </w:rPr>
        <w:t xml:space="preserve"> الأستاذ أن يوجه تفكيرهم ب</w:t>
      </w:r>
      <w:r w:rsidRPr="00DF3106">
        <w:rPr>
          <w:rFonts w:cs="Arabic Transparent" w:hint="cs"/>
          <w:sz w:val="32"/>
          <w:szCs w:val="32"/>
          <w:rtl/>
          <w:lang w:bidi="ar-DZ"/>
        </w:rPr>
        <w:t>ـ</w:t>
      </w:r>
      <w:r w:rsidRPr="00DF3106">
        <w:rPr>
          <w:rFonts w:cs="Arabic Transparent"/>
          <w:sz w:val="32"/>
          <w:szCs w:val="32"/>
          <w:rtl/>
        </w:rPr>
        <w:t>: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DF3106">
        <w:rPr>
          <w:rFonts w:cs="Arabic Transparent"/>
          <w:sz w:val="32"/>
          <w:szCs w:val="32"/>
          <w:rtl/>
        </w:rPr>
        <w:t xml:space="preserve">حثهم على إكمال السلاسل </w:t>
      </w:r>
      <w:proofErr w:type="spellStart"/>
      <w:r w:rsidRPr="00DF3106">
        <w:rPr>
          <w:rFonts w:cs="Arabic Transparent"/>
          <w:sz w:val="32"/>
          <w:szCs w:val="32"/>
          <w:rtl/>
        </w:rPr>
        <w:t>الطاقوية</w:t>
      </w:r>
      <w:proofErr w:type="spellEnd"/>
      <w:r w:rsidRPr="00DF3106">
        <w:rPr>
          <w:rFonts w:cs="Arabic Transparent"/>
          <w:sz w:val="32"/>
          <w:szCs w:val="32"/>
          <w:rtl/>
        </w:rPr>
        <w:t xml:space="preserve"> 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DF3106">
        <w:rPr>
          <w:rFonts w:cs="Arabic Transparent"/>
          <w:sz w:val="32"/>
          <w:szCs w:val="32"/>
          <w:rtl/>
        </w:rPr>
        <w:t>إن لم تكن كاملة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- </w:t>
      </w:r>
      <w:r w:rsidRPr="00DF3106">
        <w:rPr>
          <w:rFonts w:cs="Arabic Transparent" w:hint="cs"/>
          <w:sz w:val="32"/>
          <w:szCs w:val="32"/>
          <w:rtl/>
        </w:rPr>
        <w:t>بحيث</w:t>
      </w:r>
      <w:r w:rsidRPr="00DF3106">
        <w:rPr>
          <w:rFonts w:cs="Arabic Transparent"/>
          <w:sz w:val="32"/>
          <w:szCs w:val="32"/>
          <w:rtl/>
        </w:rPr>
        <w:t xml:space="preserve"> تبدأ بكلمة تصف الحالة </w:t>
      </w:r>
      <w:proofErr w:type="spellStart"/>
      <w:r w:rsidRPr="00DF3106">
        <w:rPr>
          <w:rFonts w:cs="Arabic Transparent"/>
          <w:sz w:val="32"/>
          <w:szCs w:val="32"/>
          <w:rtl/>
        </w:rPr>
        <w:t>الطا</w:t>
      </w:r>
      <w:proofErr w:type="spellEnd"/>
      <w:r w:rsidRPr="00DF3106">
        <w:rPr>
          <w:rFonts w:cs="Arabic Transparent" w:hint="cs"/>
          <w:sz w:val="32"/>
          <w:szCs w:val="32"/>
          <w:rtl/>
          <w:lang w:bidi="ar-DZ"/>
        </w:rPr>
        <w:t>ق</w:t>
      </w:r>
      <w:proofErr w:type="spellStart"/>
      <w:r w:rsidRPr="00DF3106">
        <w:rPr>
          <w:rFonts w:cs="Arabic Transparent"/>
          <w:sz w:val="32"/>
          <w:szCs w:val="32"/>
          <w:rtl/>
        </w:rPr>
        <w:t>وية</w:t>
      </w:r>
      <w:proofErr w:type="spellEnd"/>
      <w:r w:rsidRPr="00DF3106">
        <w:rPr>
          <w:rFonts w:cs="Arabic Transparent"/>
          <w:sz w:val="32"/>
          <w:szCs w:val="32"/>
          <w:rtl/>
        </w:rPr>
        <w:t xml:space="preserve"> للجسم الأول وتنتهي هذه السلسلة بالحالة </w:t>
      </w:r>
      <w:proofErr w:type="spellStart"/>
      <w:r w:rsidRPr="00DF3106">
        <w:rPr>
          <w:rFonts w:cs="Arabic Transparent"/>
          <w:sz w:val="32"/>
          <w:szCs w:val="32"/>
          <w:rtl/>
        </w:rPr>
        <w:t>الطاقوية</w:t>
      </w:r>
      <w:proofErr w:type="spellEnd"/>
      <w:r w:rsidRPr="00DF3106">
        <w:rPr>
          <w:rFonts w:cs="Arabic Transparent"/>
          <w:sz w:val="32"/>
          <w:szCs w:val="32"/>
          <w:rtl/>
        </w:rPr>
        <w:t xml:space="preserve"> للجسم النهائي. 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DF3106">
        <w:rPr>
          <w:rFonts w:cs="Arabic Transparent"/>
          <w:sz w:val="32"/>
          <w:szCs w:val="32"/>
          <w:rtl/>
        </w:rPr>
        <w:t>التحقق من احترام قواعد رسم السلسلة.</w:t>
      </w:r>
    </w:p>
    <w:p w:rsidR="006B0CBD" w:rsidRPr="00DF3106" w:rsidRDefault="006B0CBD" w:rsidP="006B0CBD">
      <w:pPr>
        <w:tabs>
          <w:tab w:val="num" w:pos="360"/>
        </w:tabs>
        <w:bidi/>
        <w:rPr>
          <w:rFonts w:cs="Arabic Transparent"/>
          <w:sz w:val="32"/>
          <w:szCs w:val="32"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- </w:t>
      </w:r>
      <w:r w:rsidRPr="00DF3106">
        <w:rPr>
          <w:rFonts w:cs="Arabic Transparent"/>
          <w:sz w:val="32"/>
          <w:szCs w:val="32"/>
          <w:rtl/>
        </w:rPr>
        <w:t xml:space="preserve">التساؤل حول الجملة( الجسم) </w:t>
      </w:r>
      <w:r w:rsidRPr="00DF3106">
        <w:rPr>
          <w:rFonts w:cs="Arabic Transparent" w:hint="cs"/>
          <w:sz w:val="32"/>
          <w:szCs w:val="32"/>
          <w:rtl/>
        </w:rPr>
        <w:t>المختارة،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>وربما من الأحسن تغييرها مثلا: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 xml:space="preserve">ماذا </w:t>
      </w:r>
      <w:r>
        <w:rPr>
          <w:rFonts w:cs="Arabic Transparent" w:hint="cs"/>
          <w:sz w:val="32"/>
          <w:szCs w:val="32"/>
          <w:rtl/>
          <w:lang w:bidi="ar-DZ"/>
        </w:rPr>
        <w:t xml:space="preserve">يوجد </w:t>
      </w:r>
      <w:r w:rsidRPr="00DF3106">
        <w:rPr>
          <w:rFonts w:cs="Arabic Transparent"/>
          <w:sz w:val="32"/>
          <w:szCs w:val="32"/>
          <w:rtl/>
        </w:rPr>
        <w:t xml:space="preserve">في غاز فرن </w:t>
      </w:r>
      <w:proofErr w:type="spellStart"/>
      <w:r w:rsidRPr="00DF3106">
        <w:rPr>
          <w:rFonts w:cs="Arabic Transparent"/>
          <w:sz w:val="32"/>
          <w:szCs w:val="32"/>
          <w:rtl/>
        </w:rPr>
        <w:t>بنزن</w:t>
      </w:r>
      <w:proofErr w:type="spellEnd"/>
      <w:r w:rsidRPr="00DF3106">
        <w:rPr>
          <w:rFonts w:cs="Arabic Transparent"/>
          <w:sz w:val="32"/>
          <w:szCs w:val="32"/>
          <w:rtl/>
        </w:rPr>
        <w:t>؟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>لماذا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>نقول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gramStart"/>
      <w:r w:rsidRPr="00DF3106">
        <w:rPr>
          <w:rFonts w:cs="Arabic Transparent"/>
          <w:sz w:val="32"/>
          <w:szCs w:val="32"/>
          <w:rtl/>
        </w:rPr>
        <w:t>أن</w:t>
      </w:r>
      <w:proofErr w:type="gramEnd"/>
      <w:r w:rsidRPr="00DF3106">
        <w:rPr>
          <w:rFonts w:cs="Arabic Transparent"/>
          <w:sz w:val="32"/>
          <w:szCs w:val="32"/>
          <w:rtl/>
        </w:rPr>
        <w:t xml:space="preserve"> لديه طاقة؟ وعندما نريد أن نجد طبيعة </w:t>
      </w:r>
      <w:r w:rsidRPr="00DF3106">
        <w:rPr>
          <w:rFonts w:cs="Arabic Transparent" w:hint="cs"/>
          <w:sz w:val="32"/>
          <w:szCs w:val="32"/>
          <w:rtl/>
        </w:rPr>
        <w:t xml:space="preserve">الطاقة </w:t>
      </w:r>
      <w:proofErr w:type="gramStart"/>
      <w:r w:rsidRPr="00DF3106">
        <w:rPr>
          <w:rFonts w:cs="Arabic Transparent" w:hint="cs"/>
          <w:sz w:val="32"/>
          <w:szCs w:val="32"/>
          <w:rtl/>
          <w:lang w:bidi="ar-DZ"/>
        </w:rPr>
        <w:t>نطرح</w:t>
      </w:r>
      <w:proofErr w:type="gramEnd"/>
      <w:r w:rsidRPr="00DF3106">
        <w:rPr>
          <w:rFonts w:cs="Arabic Transparent"/>
          <w:sz w:val="32"/>
          <w:szCs w:val="32"/>
          <w:rtl/>
        </w:rPr>
        <w:t xml:space="preserve"> السؤال: لماذا </w:t>
      </w:r>
      <w:r>
        <w:rPr>
          <w:rFonts w:cs="Arabic Transparent" w:hint="cs"/>
          <w:sz w:val="32"/>
          <w:szCs w:val="32"/>
          <w:rtl/>
          <w:lang w:bidi="ar-DZ"/>
        </w:rPr>
        <w:t>ن</w:t>
      </w:r>
      <w:r w:rsidRPr="00DF3106">
        <w:rPr>
          <w:rFonts w:cs="Arabic Transparent"/>
          <w:sz w:val="32"/>
          <w:szCs w:val="32"/>
          <w:rtl/>
        </w:rPr>
        <w:t>قول بأن للغاز طاقة؟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/>
          <w:sz w:val="32"/>
          <w:szCs w:val="32"/>
          <w:rtl/>
        </w:rPr>
        <w:t xml:space="preserve">وعند الحاجة يوجه </w:t>
      </w:r>
      <w:r w:rsidRPr="00DF3106">
        <w:rPr>
          <w:rFonts w:cs="Arabic Transparent" w:hint="cs"/>
          <w:sz w:val="32"/>
          <w:szCs w:val="32"/>
          <w:rtl/>
        </w:rPr>
        <w:t>الأستاذ التلاميذ</w:t>
      </w:r>
      <w:r w:rsidRPr="00DF3106">
        <w:rPr>
          <w:rFonts w:cs="Arabic Transparent"/>
          <w:sz w:val="32"/>
          <w:szCs w:val="32"/>
          <w:rtl/>
        </w:rPr>
        <w:t xml:space="preserve"> مباشرة نحو جملة ابتدائية من الشكل: جسم</w:t>
      </w:r>
      <w:r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 xml:space="preserve">عند ارتفاع معين(في الحالة </w:t>
      </w:r>
      <w:proofErr w:type="gramStart"/>
      <w:r w:rsidRPr="00DF3106">
        <w:rPr>
          <w:rFonts w:cs="Arabic Transparent"/>
          <w:sz w:val="32"/>
          <w:szCs w:val="32"/>
          <w:rtl/>
        </w:rPr>
        <w:t>الأولى)</w:t>
      </w:r>
      <w:r>
        <w:rPr>
          <w:rFonts w:cs="Arabic Transparent" w:hint="cs"/>
          <w:sz w:val="32"/>
          <w:szCs w:val="32"/>
          <w:rtl/>
          <w:lang w:bidi="ar-DZ"/>
        </w:rPr>
        <w:t xml:space="preserve"> ،</w:t>
      </w:r>
      <w:proofErr w:type="gramEnd"/>
      <w:r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sz w:val="32"/>
          <w:szCs w:val="32"/>
          <w:rtl/>
        </w:rPr>
        <w:t>خليط هواء</w:t>
      </w:r>
      <w:r>
        <w:rPr>
          <w:rFonts w:cs="Arabic Transparent" w:hint="cs"/>
          <w:sz w:val="32"/>
          <w:szCs w:val="32"/>
          <w:rtl/>
          <w:lang w:bidi="ar-DZ"/>
        </w:rPr>
        <w:t xml:space="preserve"> زائد</w:t>
      </w:r>
      <w:r w:rsidRPr="00DF3106">
        <w:rPr>
          <w:rFonts w:cs="Arabic Transparent"/>
          <w:sz w:val="32"/>
          <w:szCs w:val="32"/>
          <w:rtl/>
        </w:rPr>
        <w:t xml:space="preserve"> غاز(في الحالة الثانية)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/>
          <w:sz w:val="32"/>
          <w:szCs w:val="32"/>
          <w:rtl/>
        </w:rPr>
        <w:t xml:space="preserve">في </w:t>
      </w:r>
      <w:proofErr w:type="gramStart"/>
      <w:r w:rsidRPr="00DF3106">
        <w:rPr>
          <w:rFonts w:cs="Arabic Transparent"/>
          <w:sz w:val="32"/>
          <w:szCs w:val="32"/>
          <w:rtl/>
        </w:rPr>
        <w:t>كل</w:t>
      </w:r>
      <w:r w:rsidRPr="00DF3106">
        <w:rPr>
          <w:rFonts w:cs="Arabic Transparent" w:hint="cs"/>
          <w:sz w:val="32"/>
          <w:szCs w:val="32"/>
          <w:rtl/>
          <w:lang w:bidi="ar-DZ"/>
        </w:rPr>
        <w:t>ّ</w:t>
      </w:r>
      <w:proofErr w:type="gramEnd"/>
      <w:r w:rsidRPr="00DF3106">
        <w:rPr>
          <w:rFonts w:cs="Arabic Transparent"/>
          <w:sz w:val="32"/>
          <w:szCs w:val="32"/>
          <w:rtl/>
        </w:rPr>
        <w:t xml:space="preserve"> الحصص يوجه الأستاذ المناقشة دون التدخُّل إلا إذا تناقضت نتائج القسم كله مع النتائج الصحيحة.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proofErr w:type="gramStart"/>
      <w:r w:rsidRPr="00DF3106">
        <w:rPr>
          <w:rFonts w:cs="Arabic Transparent"/>
          <w:sz w:val="32"/>
          <w:szCs w:val="32"/>
          <w:rtl/>
        </w:rPr>
        <w:t>وتبقى</w:t>
      </w:r>
      <w:proofErr w:type="gramEnd"/>
      <w:r w:rsidRPr="00DF3106">
        <w:rPr>
          <w:rFonts w:cs="Arabic Transparent"/>
          <w:sz w:val="32"/>
          <w:szCs w:val="32"/>
          <w:rtl/>
        </w:rPr>
        <w:t xml:space="preserve"> التساؤلات الجوهرية التي يجب أن يدور حولها النقاش:</w:t>
      </w:r>
    </w:p>
    <w:p w:rsidR="006B0CBD" w:rsidRPr="00DF3106" w:rsidRDefault="006B0CBD" w:rsidP="006B0CBD">
      <w:pPr>
        <w:numPr>
          <w:ilvl w:val="0"/>
          <w:numId w:val="1"/>
        </w:numPr>
        <w:bidi/>
        <w:spacing w:after="0" w:line="240" w:lineRule="auto"/>
        <w:rPr>
          <w:rFonts w:cs="Arabic Transparent"/>
          <w:sz w:val="32"/>
          <w:szCs w:val="32"/>
          <w:rtl/>
        </w:rPr>
      </w:pPr>
      <w:r w:rsidRPr="00DF3106">
        <w:rPr>
          <w:rFonts w:cs="Arabic Transparent"/>
          <w:sz w:val="32"/>
          <w:szCs w:val="32"/>
          <w:rtl/>
        </w:rPr>
        <w:t>هل للنابض المضغوط طاقة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/>
          <w:b/>
          <w:bCs/>
          <w:sz w:val="32"/>
          <w:szCs w:val="32"/>
          <w:rtl/>
        </w:rPr>
        <w:t xml:space="preserve"> </w:t>
      </w:r>
      <w:r w:rsidRPr="00DF3106">
        <w:rPr>
          <w:rFonts w:cs="Arabic Transparent"/>
          <w:b/>
          <w:bCs/>
          <w:sz w:val="32"/>
          <w:szCs w:val="32"/>
          <w:u w:val="single"/>
          <w:rtl/>
        </w:rPr>
        <w:t>قبل</w:t>
      </w:r>
      <w:r w:rsidRPr="00DF3106">
        <w:rPr>
          <w:rFonts w:cs="Arabic Transparent" w:hint="cs"/>
          <w:sz w:val="32"/>
          <w:szCs w:val="32"/>
          <w:u w:val="single"/>
          <w:rtl/>
          <w:lang w:bidi="ar-DZ"/>
        </w:rPr>
        <w:t xml:space="preserve"> </w:t>
      </w:r>
      <w:r w:rsidRPr="00DF3106">
        <w:rPr>
          <w:rFonts w:cs="Arabic Transparent"/>
          <w:b/>
          <w:bCs/>
          <w:sz w:val="32"/>
          <w:szCs w:val="32"/>
          <w:u w:val="single"/>
          <w:rtl/>
        </w:rPr>
        <w:t xml:space="preserve"> تمدده</w:t>
      </w:r>
      <w:r w:rsidRPr="00DF3106">
        <w:rPr>
          <w:rFonts w:cs="Arabic Transparent"/>
          <w:sz w:val="32"/>
          <w:szCs w:val="32"/>
          <w:rtl/>
        </w:rPr>
        <w:t xml:space="preserve"> ؟</w:t>
      </w:r>
    </w:p>
    <w:p w:rsidR="006B0CBD" w:rsidRPr="00DF3106" w:rsidRDefault="006B0CBD" w:rsidP="006B0CBD">
      <w:pPr>
        <w:numPr>
          <w:ilvl w:val="0"/>
          <w:numId w:val="1"/>
        </w:numPr>
        <w:bidi/>
        <w:spacing w:after="0" w:line="240" w:lineRule="auto"/>
        <w:rPr>
          <w:rFonts w:cs="Arabic Transparent"/>
          <w:sz w:val="32"/>
          <w:szCs w:val="32"/>
        </w:rPr>
      </w:pPr>
      <w:r w:rsidRPr="00DF3106">
        <w:rPr>
          <w:rFonts w:cs="Arabic Transparent"/>
          <w:sz w:val="32"/>
          <w:szCs w:val="32"/>
          <w:rtl/>
        </w:rPr>
        <w:t xml:space="preserve">هل للجسم طاقة وهو </w:t>
      </w:r>
      <w:r w:rsidRPr="00DF3106">
        <w:rPr>
          <w:rFonts w:cs="Arabic Transparent"/>
          <w:b/>
          <w:bCs/>
          <w:sz w:val="32"/>
          <w:szCs w:val="32"/>
          <w:u w:val="single"/>
          <w:rtl/>
        </w:rPr>
        <w:t>ساكن في الوضع العلوي</w:t>
      </w:r>
      <w:r w:rsidRPr="00DF3106">
        <w:rPr>
          <w:rFonts w:cs="Arabic Transparent"/>
          <w:sz w:val="32"/>
          <w:szCs w:val="32"/>
          <w:rtl/>
        </w:rPr>
        <w:t xml:space="preserve"> ؟</w:t>
      </w:r>
    </w:p>
    <w:p w:rsidR="006B0CBD" w:rsidRPr="00DF3106" w:rsidRDefault="006B0CBD" w:rsidP="006B0CBD">
      <w:pPr>
        <w:numPr>
          <w:ilvl w:val="0"/>
          <w:numId w:val="1"/>
        </w:numPr>
        <w:bidi/>
        <w:spacing w:after="0" w:line="240" w:lineRule="auto"/>
        <w:rPr>
          <w:rFonts w:cs="Arabic Transparent" w:hint="cs"/>
          <w:sz w:val="32"/>
          <w:szCs w:val="32"/>
        </w:rPr>
      </w:pPr>
      <w:r w:rsidRPr="00DF3106">
        <w:rPr>
          <w:rFonts w:cs="Arabic Transparent"/>
          <w:sz w:val="32"/>
          <w:szCs w:val="32"/>
          <w:rtl/>
        </w:rPr>
        <w:t xml:space="preserve">هل للخليط </w:t>
      </w:r>
      <w:r w:rsidRPr="00DF3106">
        <w:rPr>
          <w:rFonts w:cs="Arabic Transparent" w:hint="cs"/>
          <w:sz w:val="32"/>
          <w:szCs w:val="32"/>
          <w:rtl/>
        </w:rPr>
        <w:t>غاز-هواء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DF3106">
        <w:rPr>
          <w:rFonts w:cs="Arabic Transparent" w:hint="cs"/>
          <w:sz w:val="32"/>
          <w:szCs w:val="32"/>
          <w:rtl/>
        </w:rPr>
        <w:t>طاقة</w:t>
      </w:r>
      <w:r w:rsidRPr="00DF3106">
        <w:rPr>
          <w:rFonts w:cs="Arabic Transparent"/>
          <w:sz w:val="32"/>
          <w:szCs w:val="32"/>
          <w:rtl/>
        </w:rPr>
        <w:t xml:space="preserve"> </w:t>
      </w:r>
      <w:r w:rsidRPr="00DF3106">
        <w:rPr>
          <w:rFonts w:cs="Arabic Transparent"/>
          <w:b/>
          <w:bCs/>
          <w:sz w:val="32"/>
          <w:szCs w:val="32"/>
          <w:u w:val="single"/>
          <w:rtl/>
        </w:rPr>
        <w:t>قبل احتراقه</w:t>
      </w:r>
      <w:r w:rsidRPr="00DF3106">
        <w:rPr>
          <w:rFonts w:cs="Arabic Transparent"/>
          <w:sz w:val="32"/>
          <w:szCs w:val="32"/>
          <w:rtl/>
        </w:rPr>
        <w:t>؟</w:t>
      </w:r>
    </w:p>
    <w:p w:rsidR="006B0CBD" w:rsidRPr="00DF3106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ويحرص على أن </w:t>
      </w:r>
      <w:proofErr w:type="spellStart"/>
      <w:r w:rsidRPr="00DF3106">
        <w:rPr>
          <w:rFonts w:cs="Arabic Transparent" w:hint="cs"/>
          <w:sz w:val="32"/>
          <w:szCs w:val="32"/>
          <w:rtl/>
          <w:lang w:bidi="ar-DZ"/>
        </w:rPr>
        <w:t>يصيغ</w:t>
      </w:r>
      <w:proofErr w:type="spellEnd"/>
      <w:r w:rsidRPr="00DF3106">
        <w:rPr>
          <w:rFonts w:cs="Arabic Transparent" w:hint="cs"/>
          <w:sz w:val="32"/>
          <w:szCs w:val="32"/>
          <w:rtl/>
          <w:lang w:bidi="ar-DZ"/>
        </w:rPr>
        <w:t xml:space="preserve"> التلاميذ بوضوح العنصرين التاليين:</w:t>
      </w:r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  <w:lang w:bidi="ar-DZ"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* إلى أي </w:t>
      </w:r>
      <w:proofErr w:type="gramStart"/>
      <w:r w:rsidRPr="00DF3106">
        <w:rPr>
          <w:rFonts w:cs="Arabic Transparent" w:hint="cs"/>
          <w:sz w:val="32"/>
          <w:szCs w:val="32"/>
          <w:rtl/>
          <w:lang w:bidi="ar-DZ"/>
        </w:rPr>
        <w:t>جملة</w:t>
      </w:r>
      <w:proofErr w:type="gramEnd"/>
      <w:r w:rsidRPr="00DF3106">
        <w:rPr>
          <w:rFonts w:cs="Arabic Transparent" w:hint="cs"/>
          <w:sz w:val="32"/>
          <w:szCs w:val="32"/>
          <w:rtl/>
          <w:lang w:bidi="ar-DZ"/>
        </w:rPr>
        <w:t xml:space="preserve"> تنسب الطاقة ؟ </w:t>
      </w:r>
      <w:r w:rsidRPr="00DF3106">
        <w:rPr>
          <w:rFonts w:cs="Arabic Transparent"/>
          <w:sz w:val="32"/>
          <w:szCs w:val="32"/>
          <w:lang w:bidi="ar-DZ"/>
        </w:rPr>
        <w:t>)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spellStart"/>
      <w:r w:rsidRPr="00DF3106">
        <w:rPr>
          <w:rFonts w:cs="Arabic Transparent" w:hint="cs"/>
          <w:sz w:val="32"/>
          <w:szCs w:val="32"/>
          <w:rtl/>
          <w:lang w:bidi="ar-DZ"/>
        </w:rPr>
        <w:t>تموقع</w:t>
      </w:r>
      <w:proofErr w:type="spellEnd"/>
      <w:r w:rsidRPr="00DF3106">
        <w:rPr>
          <w:rFonts w:cs="Arabic Transparent" w:hint="cs"/>
          <w:sz w:val="32"/>
          <w:szCs w:val="32"/>
          <w:rtl/>
          <w:lang w:bidi="ar-DZ"/>
        </w:rPr>
        <w:t xml:space="preserve"> </w:t>
      </w:r>
      <w:proofErr w:type="gramStart"/>
      <w:r w:rsidRPr="00DF3106">
        <w:rPr>
          <w:rFonts w:cs="Arabic Transparent" w:hint="cs"/>
          <w:sz w:val="32"/>
          <w:szCs w:val="32"/>
          <w:rtl/>
          <w:lang w:bidi="ar-DZ"/>
        </w:rPr>
        <w:t>الطاقة</w:t>
      </w:r>
      <w:r w:rsidRPr="00DF3106">
        <w:rPr>
          <w:rFonts w:cs="Arabic Transparent"/>
          <w:sz w:val="32"/>
          <w:szCs w:val="32"/>
          <w:lang w:bidi="ar-DZ"/>
        </w:rPr>
        <w:t>(</w:t>
      </w:r>
      <w:proofErr w:type="gramEnd"/>
    </w:p>
    <w:p w:rsidR="006B0CBD" w:rsidRPr="00DF3106" w:rsidRDefault="006B0CBD" w:rsidP="006B0CBD">
      <w:pPr>
        <w:bidi/>
        <w:rPr>
          <w:rFonts w:cs="Arabic Transparent"/>
          <w:sz w:val="32"/>
          <w:szCs w:val="32"/>
          <w:rtl/>
        </w:rPr>
      </w:pPr>
      <w:r w:rsidRPr="00DF3106">
        <w:rPr>
          <w:rFonts w:cs="Arabic Transparent" w:hint="cs"/>
          <w:sz w:val="32"/>
          <w:szCs w:val="32"/>
          <w:rtl/>
          <w:lang w:bidi="ar-DZ"/>
        </w:rPr>
        <w:t xml:space="preserve">* ما هو مصدر الطاقة ؟ </w:t>
      </w:r>
      <w:r w:rsidRPr="00DF3106">
        <w:rPr>
          <w:rFonts w:cs="Arabic Transparent"/>
          <w:sz w:val="32"/>
          <w:szCs w:val="32"/>
          <w:lang w:bidi="ar-DZ"/>
        </w:rPr>
        <w:t>)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شكل </w:t>
      </w:r>
      <w:proofErr w:type="gramStart"/>
      <w:r w:rsidRPr="00DF3106">
        <w:rPr>
          <w:rFonts w:cs="Arabic Transparent" w:hint="cs"/>
          <w:sz w:val="32"/>
          <w:szCs w:val="32"/>
          <w:rtl/>
          <w:lang w:bidi="ar-DZ"/>
        </w:rPr>
        <w:t>الطاقة</w:t>
      </w:r>
      <w:r w:rsidRPr="00DF3106">
        <w:rPr>
          <w:rFonts w:cs="Arabic Transparent"/>
          <w:sz w:val="32"/>
          <w:szCs w:val="32"/>
          <w:lang w:bidi="ar-DZ"/>
        </w:rPr>
        <w:t>(</w:t>
      </w:r>
      <w:proofErr w:type="gramEnd"/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عند كل تحليل يؤكد الأستاذ ومن أجل تناسق المبدأ أنه من الضروري إدخال شكل جديد من أشكال الطاقة وهو الطاقة </w:t>
      </w:r>
      <w:r w:rsidRPr="00DF3106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الكامنة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، وأن يُوسع مفهوم الطاقة الداخلية ( الوضعية الأخيرة) :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إن طاقة الجملة (غاز</w:t>
      </w:r>
      <w:r>
        <w:rPr>
          <w:rFonts w:cs="Arabic Transparent" w:hint="cs"/>
          <w:noProof/>
          <w:sz w:val="32"/>
          <w:szCs w:val="32"/>
          <w:rtl/>
          <w:lang w:bidi="ar-DZ"/>
        </w:rPr>
        <w:t xml:space="preserve">زائد 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>أوكسجين) لا تمثل تحويلا للطاقة يتسبب فيه الاحتراق بل تمثل شكلا جديدا للطاقة الداخلية والذي يُنسب للمزيج (غاز-أوكسجين) بصفة مستقلة عن كل احتراق، مع العلم أن الطاقة الداخلية تتغير أثناء الأحتراق 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يُوضَح في كل مرة موقع الطاقة وأصلها : عياني (الطاقة الكامنة المرونية أو الطاقة الكامنة الثقالية) ، ومجهري (الطاقة الكامنة الداخلية ). </w:t>
      </w:r>
    </w:p>
    <w:p w:rsidR="006B0CBD" w:rsidRDefault="006B0CBD" w:rsidP="00DE3094">
      <w:pPr>
        <w:bidi/>
        <w:jc w:val="both"/>
        <w:rPr>
          <w:rFonts w:hint="cs"/>
          <w:sz w:val="32"/>
          <w:szCs w:val="32"/>
          <w:rtl/>
          <w:lang w:bidi="ar-DZ"/>
        </w:rPr>
      </w:pPr>
    </w:p>
    <w:p w:rsidR="006B0CBD" w:rsidRPr="00DF3106" w:rsidRDefault="006B0CBD" w:rsidP="00DE3094">
      <w:pPr>
        <w:bidi/>
        <w:jc w:val="both"/>
        <w:rPr>
          <w:rFonts w:cs="Arabic Transparent" w:hint="cs"/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 xml:space="preserve">         </w:t>
      </w:r>
      <w:r w:rsidRPr="00DF3106">
        <w:rPr>
          <w:rFonts w:cs="Arabic Transparent" w:hint="cs"/>
          <w:sz w:val="32"/>
          <w:szCs w:val="32"/>
          <w:rtl/>
          <w:lang w:bidi="ar-DZ"/>
        </w:rPr>
        <w:t xml:space="preserve">  </w:t>
      </w:r>
      <w:r w:rsidRPr="00DF3106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مبدأ </w:t>
      </w:r>
      <w:proofErr w:type="spellStart"/>
      <w:r w:rsidRPr="00DF3106">
        <w:rPr>
          <w:rFonts w:cs="Arabic Transparent" w:hint="cs"/>
          <w:b/>
          <w:bCs/>
          <w:sz w:val="32"/>
          <w:szCs w:val="32"/>
          <w:rtl/>
          <w:lang w:bidi="ar-DZ"/>
        </w:rPr>
        <w:t>انحفاظ</w:t>
      </w:r>
      <w:proofErr w:type="spellEnd"/>
      <w:r w:rsidRPr="00DF3106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الطاقة 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نتعرض في هذه الوحدة إلى تحويلات الطاقة نحو المحيط للتمييز بين التحويل المفيد للطاقة والتحويل غير المفيد للطاقة (الضياع في الطاقة) 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كما يثرى الترميز بفكرة التفرع للسلسلة الطاقوية ، إذ تشكل الوحدة تدريبا جديدا على استعمال السلاسل الطاقوية 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نتبع نفس التحليل الوارد في الوحدة السابقة أي ندرس اشكالية مطروحة بالرجوع دائما إلى مبدأ انحفاظ الطاقة 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ومن أجل احترام هذا المبدأ ننجر إلى ال</w:t>
      </w:r>
      <w:r>
        <w:rPr>
          <w:rFonts w:cs="Arabic Transparent" w:hint="cs"/>
          <w:noProof/>
          <w:sz w:val="32"/>
          <w:szCs w:val="32"/>
          <w:rtl/>
          <w:lang w:bidi="ar-DZ"/>
        </w:rPr>
        <w:t>أ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>خذ بالحسبان تحويلات الطاقة نحو المحيط حتى وإن كانت غير معتبرة.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ينبغي أن نولي أهمية خاصة للملاءمة بين مبدأ انحفاظ الطاقة والضياع في الطاقة ، لأن معظم التلاميذ يربطون  انحفاظ الطاقة بعدم ضياعها 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(مبدأ انحفاظ الطاقة لا ينطبق فقط على الطاقة المفيدة ولكنه ينطبق على كل أشكال الطاقة بما فيها غير المفيدة)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. </w:t>
      </w:r>
    </w:p>
    <w:p w:rsidR="006B0CBD" w:rsidRDefault="006B0CBD" w:rsidP="006B0CBD">
      <w:pPr>
        <w:bidi/>
        <w:rPr>
          <w:rFonts w:hint="cs"/>
          <w:noProof/>
          <w:sz w:val="28"/>
          <w:szCs w:val="28"/>
          <w:rtl/>
          <w:lang w:bidi="ar-DZ"/>
        </w:rPr>
      </w:pPr>
      <w:r>
        <w:rPr>
          <w:rFonts w:cs="Arabic Transparent"/>
          <w:noProof/>
          <w:sz w:val="32"/>
          <w:szCs w:val="32"/>
          <w:rtl/>
        </w:rPr>
        <w:pict>
          <v:group id="_x0000_s1175" style="position:absolute;left:0;text-align:left;margin-left:36pt;margin-top:.45pt;width:427.05pt;height:186.15pt;z-index:251669504" coordorigin="1854,6128" coordsize="8541,3723">
            <v:oval id="_x0000_s1176" style="position:absolute;left:1854;top:6442;width:1244;height:868">
              <o:lock v:ext="edit" aspectratio="t"/>
            </v:oval>
            <v:oval id="_x0000_s1177" style="position:absolute;left:4064;top:6442;width:1244;height:868">
              <o:lock v:ext="edit" aspectratio="t"/>
            </v:oval>
            <v:line id="_x0000_s1178" style="position:absolute" from="3098,6890" to="4030,6890">
              <v:stroke endarrow="block"/>
              <o:lock v:ext="edit" aspectratio="t"/>
            </v:line>
            <v:oval id="_x0000_s1179" style="position:absolute;left:6306;top:6457;width:1244;height:868">
              <o:lock v:ext="edit" aspectratio="t"/>
            </v:oval>
            <v:line id="_x0000_s1180" style="position:absolute" from="5330,6888" to="6263,6888">
              <v:stroke endarrow="block"/>
              <o:lock v:ext="edit" aspectratio="t"/>
            </v:line>
            <v:oval id="_x0000_s1181" style="position:absolute;left:8496;top:6453;width:1243;height:868">
              <o:lock v:ext="edit" aspectratio="t"/>
            </v:oval>
            <v:line id="_x0000_s1182" style="position:absolute" from="7539,6900" to="8472,6900">
              <v:stroke endarrow="block"/>
              <o:lock v:ext="edit" aspectratio="t"/>
            </v:line>
            <v:oval id="_x0000_s1183" style="position:absolute;left:8063;top:8462;width:2332;height:1389">
              <o:lock v:ext="edit" aspectratio="t"/>
            </v:oval>
            <v:line id="_x0000_s1184" style="position:absolute;rotation:563503fd" from="9346,7323" to="10082,8575">
              <v:stroke dashstyle="dash" endarrow="block"/>
              <o:lock v:ext="edit" aspectratio="t"/>
            </v:line>
            <v:line id="_x0000_s1185" style="position:absolute;flip:x" from="9028,7310" to="9161,8475">
              <v:stroke dashstyle="dash" endarrow="block"/>
              <o:lock v:ext="edit" aspectratio="t"/>
            </v:line>
            <v:shape id="_x0000_s1186" type="#_x0000_t202" style="position:absolute;left:9627;top:7517;width:622;height:520" stroked="f">
              <o:lock v:ext="edit" aspectratio="t"/>
              <v:textbox style="mso-next-textbox:#_x0000_s1186">
                <w:txbxContent>
                  <w:p w:rsidR="006B0CBD" w:rsidRDefault="006B0CBD" w:rsidP="006B0CBD">
                    <w:r>
                      <w:t>Er</w:t>
                    </w:r>
                  </w:p>
                </w:txbxContent>
              </v:textbox>
            </v:shape>
            <v:shape id="_x0000_s1187" type="#_x0000_t202" style="position:absolute;left:8383;top:7517;width:622;height:520" stroked="f">
              <o:lock v:ext="edit" aspectratio="t"/>
              <v:textbox style="mso-next-textbox:#_x0000_s1187">
                <w:txbxContent>
                  <w:p w:rsidR="006B0CBD" w:rsidRDefault="006B0CBD" w:rsidP="006B0CBD">
                    <w:pPr>
                      <w:jc w:val="center"/>
                    </w:pPr>
                    <w:r>
                      <w:t>Q</w:t>
                    </w:r>
                  </w:p>
                </w:txbxContent>
              </v:textbox>
            </v:shape>
            <v:line id="_x0000_s1188" style="position:absolute" from="7151,7335" to="8550,8550">
              <v:stroke dashstyle="dash" endarrow="block"/>
              <o:lock v:ext="edit" aspectratio="t"/>
            </v:line>
            <v:shape id="_x0000_s1189" type="#_x0000_t202" style="position:absolute;left:6829;top:7517;width:622;height:520" stroked="f">
              <o:lock v:ext="edit" aspectratio="t"/>
              <v:textbox style="mso-next-textbox:#_x0000_s1189">
                <w:txbxContent>
                  <w:p w:rsidR="006B0CBD" w:rsidRDefault="006B0CBD" w:rsidP="006B0CBD">
                    <w:pPr>
                      <w:jc w:val="right"/>
                    </w:pPr>
                    <w:r>
                      <w:t>Q</w:t>
                    </w:r>
                  </w:p>
                </w:txbxContent>
              </v:textbox>
            </v:shape>
            <v:line id="_x0000_s1190" style="position:absolute" from="4652,7323" to="8073,9058">
              <v:stroke dashstyle="dash" endarrow="block"/>
              <o:lock v:ext="edit" aspectratio="t"/>
            </v:line>
            <v:shape id="_x0000_s1191" type="#_x0000_t202" style="position:absolute;left:5430;top:7169;width:466;height:521" stroked="f">
              <o:lock v:ext="edit" aspectratio="t"/>
              <v:textbox style="mso-next-textbox:#_x0000_s1191">
                <w:txbxContent>
                  <w:p w:rsidR="006B0CBD" w:rsidRDefault="006B0CBD" w:rsidP="006B0CBD">
                    <w:r>
                      <w:t>Q</w:t>
                    </w:r>
                  </w:p>
                </w:txbxContent>
              </v:textbox>
            </v:shape>
            <v:line id="_x0000_s1192" style="position:absolute" from="2643,7285" to="8084,9368">
              <v:stroke dashstyle="dash" endarrow="block"/>
              <o:lock v:ext="edit" aspectratio="t"/>
            </v:line>
            <v:shape id="_x0000_s1193" type="#_x0000_t202" style="position:absolute;left:3253;top:7864;width:777;height:520" stroked="f">
              <o:lock v:ext="edit" aspectratio="t"/>
              <v:textbox style="mso-next-textbox:#_x0000_s1193">
                <w:txbxContent>
                  <w:p w:rsidR="006B0CBD" w:rsidRDefault="006B0CBD" w:rsidP="006B0CBD">
                    <w:pPr>
                      <w:jc w:val="right"/>
                    </w:pPr>
                    <w:r>
                      <w:t>Q</w:t>
                    </w:r>
                  </w:p>
                </w:txbxContent>
              </v:textbox>
            </v:shape>
            <v:shape id="_x0000_s1194" type="#_x0000_t202" style="position:absolute;left:2165;top:6727;width:622;height:521" stroked="f">
              <o:lock v:ext="edit" aspectratio="t"/>
              <v:textbox style="mso-next-textbox:#_x0000_s1194">
                <w:txbxContent>
                  <w:p w:rsidR="006B0CBD" w:rsidRDefault="006B0CBD" w:rsidP="006B0CBD">
                    <w:pPr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غاز</w:t>
                    </w:r>
                    <w:proofErr w:type="gramEnd"/>
                  </w:p>
                </w:txbxContent>
              </v:textbox>
            </v:shape>
            <v:shape id="_x0000_s1195" type="#_x0000_t202" style="position:absolute;left:4341;top:6553;width:622;height:521" stroked="f">
              <o:lock v:ext="edit" aspectratio="t"/>
              <v:textbox style="mso-next-textbox:#_x0000_s1195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ماء</w:t>
                    </w:r>
                    <w:proofErr w:type="gramEnd"/>
                  </w:p>
                </w:txbxContent>
              </v:textbox>
            </v:shape>
            <v:shape id="_x0000_s1196" type="#_x0000_t202" style="position:absolute;left:6518;top:6553;width:976;height:695" stroked="f">
              <o:lock v:ext="edit" aspectratio="t"/>
              <v:textbox style="mso-next-textbox:#_x0000_s1196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rtl/>
                        <w:lang w:bidi="ar-DZ"/>
                      </w:rPr>
                      <w:t>منوب</w:t>
                    </w:r>
                    <w:proofErr w:type="spellEnd"/>
                  </w:p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توربين</w:t>
                    </w:r>
                  </w:p>
                </w:txbxContent>
              </v:textbox>
            </v:shape>
            <v:shape id="_x0000_s1197" type="#_x0000_t202" style="position:absolute;left:8694;top:6553;width:960;height:598" stroked="f">
              <o:lock v:ext="edit" aspectratio="t"/>
              <v:textbox style="mso-next-textbox:#_x0000_s1197">
                <w:txbxContent>
                  <w:p w:rsidR="006B0CBD" w:rsidRPr="0069173A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 w:rsidRPr="0069173A">
                      <w:rPr>
                        <w:rFonts w:hint="cs"/>
                        <w:rtl/>
                        <w:lang w:bidi="ar-DZ"/>
                      </w:rPr>
                      <w:t>مصباح</w:t>
                    </w:r>
                    <w:proofErr w:type="gramEnd"/>
                  </w:p>
                </w:txbxContent>
              </v:textbox>
            </v:shape>
            <v:shape id="_x0000_s1198" type="#_x0000_t202" style="position:absolute;left:8383;top:8983;width:1711;height:521" stroked="f">
              <o:lock v:ext="edit" aspectratio="t"/>
              <v:textbox style="mso-next-textbox:#_x0000_s1198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المحيط</w:t>
                    </w:r>
                    <w:proofErr w:type="gramEnd"/>
                  </w:p>
                </w:txbxContent>
              </v:textbox>
            </v:shape>
            <v:shape id="_x0000_s1199" type="#_x0000_t202" style="position:absolute;left:3253;top:6128;width:467;height:521" stroked="f">
              <o:lock v:ext="edit" aspectratio="t"/>
              <v:textbox style="mso-next-textbox:#_x0000_s1199">
                <w:txbxContent>
                  <w:p w:rsidR="006B0CBD" w:rsidRDefault="006B0CBD" w:rsidP="006B0CBD">
                    <w:pPr>
                      <w:rPr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ِ</w:t>
                    </w:r>
                    <w:r>
                      <w:rPr>
                        <w:lang w:bidi="ar-DZ"/>
                      </w:rPr>
                      <w:t>Q</w:t>
                    </w:r>
                  </w:p>
                </w:txbxContent>
              </v:textbox>
            </v:shape>
            <v:shape id="_x0000_s1200" type="#_x0000_t202" style="position:absolute;left:5430;top:6302;width:622;height:520" stroked="f">
              <o:lock v:ext="edit" aspectratio="t"/>
              <v:textbox style="mso-next-textbox:#_x0000_s1200">
                <w:txbxContent>
                  <w:p w:rsidR="006B0CBD" w:rsidRDefault="006B0CBD" w:rsidP="006B0CBD">
                    <w:r>
                      <w:t>W</w:t>
                    </w:r>
                  </w:p>
                </w:txbxContent>
              </v:textbox>
            </v:shape>
            <v:shape id="_x0000_s1201" type="#_x0000_t202" style="position:absolute;left:7606;top:6302;width:622;height:520" stroked="f">
              <o:lock v:ext="edit" aspectratio="t"/>
              <v:textbox style="mso-next-textbox:#_x0000_s1201">
                <w:txbxContent>
                  <w:p w:rsidR="006B0CBD" w:rsidRDefault="006B0CBD" w:rsidP="006B0CBD">
                    <w:proofErr w:type="spellStart"/>
                    <w:r>
                      <w:t>We</w:t>
                    </w:r>
                    <w:proofErr w:type="spellEnd"/>
                  </w:p>
                </w:txbxContent>
              </v:textbox>
            </v:shape>
          </v:group>
        </w:pic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مثال </w:t>
      </w:r>
      <w:r>
        <w:rPr>
          <w:rFonts w:hint="cs"/>
          <w:noProof/>
          <w:sz w:val="28"/>
          <w:szCs w:val="28"/>
          <w:rtl/>
          <w:lang w:bidi="ar-DZ"/>
        </w:rPr>
        <w:t>:</w:t>
      </w:r>
    </w:p>
    <w:p w:rsidR="006B0CBD" w:rsidRPr="002C0200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  <w:r>
        <w:rPr>
          <w:rFonts w:hint="cs"/>
          <w:noProof/>
          <w:sz w:val="28"/>
          <w:szCs w:val="28"/>
          <w:rtl/>
          <w:lang w:bidi="ar-DZ"/>
        </w:rPr>
        <w:t xml:space="preserve"> </w:t>
      </w:r>
      <w:r w:rsidRPr="002C0200">
        <w:rPr>
          <w:rFonts w:hint="cs"/>
          <w:noProof/>
          <w:sz w:val="32"/>
          <w:szCs w:val="32"/>
          <w:rtl/>
          <w:lang w:bidi="ar-DZ"/>
        </w:rPr>
        <w:t xml:space="preserve"> </w:t>
      </w: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noProof/>
          <w:sz w:val="32"/>
          <w:szCs w:val="32"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كما نتعرض في هذه الوحدة إلى تمثيل تطورالطاقة في جملة ما.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ننتقل الآن إلى تحليل كل الدراسة بربطها بعامل الزمن ، حتى نبرز مختلف المراحل ونستعمل بشكل سليم تحويل وتخزين الطاقة ، مع الأخذ بعين الأعتبار الضياع في الطاقة.</w:t>
      </w:r>
    </w:p>
    <w:p w:rsidR="006B0CBD" w:rsidRPr="00DF3106" w:rsidRDefault="006B0CBD" w:rsidP="00DE3094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نقترح توزيع هذه الوحدة على الحصص التالية: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يذكر الأستاذ كل المعطيات ويكتبها على السبورة ( نص مبدأ انحفاظ الطاقة، الاشكال المعروفة للطاقة ، أنماط تحويل الطاقة، بعض السلاسل الطاقويةالتي درست من قبل) ، ثم يقدَّم العمل الجديد المتمثل في التفكيرفي كيفية تحسين التجهيز المعتمد في الوضعية الغاز- المصباح  دون استعمال طاقة إضافية.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المرحلة الأولى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: يعمل التلاميذ بمجموعات مصغرة للاجابة على السؤالين التاليين: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- كيف نحسن التركيب لكي يتوهج المصباح أكثر؟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- ماذا يجب فعله ليشتعل المصباح مدة أطول ؟</w:t>
      </w:r>
    </w:p>
    <w:p w:rsidR="006B0CBD" w:rsidRDefault="006B0CBD" w:rsidP="006B0CBD">
      <w:pPr>
        <w:bidi/>
        <w:rPr>
          <w:rFonts w:hint="cs"/>
          <w:noProof/>
          <w:sz w:val="28"/>
          <w:szCs w:val="28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تعرض المجموعات أعمالها للمناقشة وعلى الأستاذ انتقاء الأقتراحات العملية( القابلة للتجسيد</w:t>
      </w:r>
      <w:r>
        <w:rPr>
          <w:rFonts w:hint="cs"/>
          <w:noProof/>
          <w:sz w:val="28"/>
          <w:szCs w:val="28"/>
          <w:rtl/>
          <w:lang w:bidi="ar-DZ"/>
        </w:rPr>
        <w:t>).</w:t>
      </w:r>
    </w:p>
    <w:p w:rsidR="006B0CBD" w:rsidRDefault="006B0CBD" w:rsidP="006B0CBD">
      <w:pPr>
        <w:bidi/>
        <w:rPr>
          <w:rFonts w:hint="cs"/>
          <w:noProof/>
          <w:sz w:val="28"/>
          <w:szCs w:val="28"/>
          <w:rtl/>
          <w:lang w:bidi="ar-DZ"/>
        </w:rPr>
      </w:pP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المرحلة الثانية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: يتواصل عمل المجموعات بإجراء مجابهة مع مبدأ انحفاظ الطاقة حول التساؤلات التالية: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لقد اقترحت تحسينات للتجهيز(غاز، مصباح)، وكمَن البعض منها في تحسين أجزاء  النقل، ونوعية التوصيلات وبالتالي الحصول في نهاية السلسلة على طاقة أكثربتجهيز مركب جيدا، مقارنة بتجهيز تركيبه رديء ، وحسب مبدأ الانحفاظ ، الطاقة لا تستحدث ، فمن أين أتت الطاقة التي زادت من توهج المصباح؟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كيف يمكن الحصول على طاقة أكثر دون أن تتناقض مع مبدأ انحفاظ الطاقة ؟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اشرح كيفية تطبيق المبدأ في كلا التجهيزين ، وخاصة في التجهيز الرديء.  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 xml:space="preserve"> اثناء المناقشة للأستاذ أن يقحم مفاهيم الطاقة المفيدة والطاقة الضائعة والمردود ، وأن يثري الترميز بفكرة التفرع في السلسلة .</w:t>
      </w:r>
    </w:p>
    <w:p w:rsidR="006B0CBD" w:rsidRPr="00DF3106" w:rsidRDefault="006B0CBD" w:rsidP="00DE3094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DF3106">
        <w:rPr>
          <w:rFonts w:cs="Arabic Transparent" w:hint="cs"/>
          <w:noProof/>
          <w:sz w:val="32"/>
          <w:szCs w:val="32"/>
          <w:rtl/>
          <w:lang w:bidi="ar-DZ"/>
        </w:rPr>
        <w:t>يؤكد الأستاذ على أن الأنحفاظ ينطبق على كل أشكال الطاقة وليس على الطاقة المفيدة فقط.</w:t>
      </w:r>
    </w:p>
    <w:p w:rsidR="006B0CBD" w:rsidRPr="00DF3106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مثال</w:t>
      </w:r>
      <w:r w:rsidRPr="00DF3106">
        <w:rPr>
          <w:rFonts w:cs="Arabic Transparent" w:hint="cs"/>
          <w:noProof/>
          <w:sz w:val="32"/>
          <w:szCs w:val="32"/>
          <w:rtl/>
          <w:lang w:bidi="ar-DZ"/>
        </w:rPr>
        <w:t>: إثراء الترميز</w:t>
      </w:r>
    </w:p>
    <w:p w:rsidR="006B0CBD" w:rsidRDefault="006B0CBD" w:rsidP="006B0CBD">
      <w:pPr>
        <w:bidi/>
        <w:jc w:val="both"/>
        <w:rPr>
          <w:rFonts w:hint="cs"/>
          <w:noProof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202" style="position:absolute;left:0;text-align:left;margin-left:1in;margin-top:2.9pt;width:344.4pt;height:152.2pt;z-index:251670528" coordorigin="2160,2119" coordsize="7740,3420">
            <o:lock v:ext="edit" aspectratio="t"/>
            <v:group id="_x0000_s1203" style="position:absolute;left:2160;top:2119;width:7740;height:1298" coordorigin="2520,5339" coordsize="7740,1298">
              <o:lock v:ext="edit" aspectratio="t"/>
              <v:oval id="_x0000_s1204" style="position:absolute;left:7200;top:5339;width:3060;height:1260">
                <o:lock v:ext="edit" aspectratio="t"/>
              </v:oval>
              <v:oval id="_x0000_s1205" style="position:absolute;left:2520;top:5339;width:1620;height:1260">
                <o:lock v:ext="edit" aspectratio="t"/>
              </v:oval>
              <v:line id="_x0000_s1206" style="position:absolute" from="4140,5879" to="7200,5879" strokeweight="3pt">
                <v:stroke endarrow="block"/>
                <o:lock v:ext="edit" aspectratio="t"/>
              </v:line>
              <v:shape id="_x0000_s1207" type="#_x0000_t202" style="position:absolute;left:4500;top:5917;width:1800;height:720" stroked="f">
                <o:lock v:ext="edit" aspectratio="t"/>
                <v:textbox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التحويل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DZ"/>
                        </w:rPr>
                        <w:t>الطاقوي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المفيد</w:t>
                      </w:r>
                    </w:p>
                  </w:txbxContent>
                </v:textbox>
              </v:shape>
            </v:group>
            <v:oval id="_x0000_s1208" style="position:absolute;left:7560;top:3700;width:2340;height:1620">
              <o:lock v:ext="edit" aspectratio="t"/>
            </v:oval>
            <v:oval id="_x0000_s1209" style="position:absolute;left:2160;top:4060;width:2880;height:1080">
              <o:lock v:ext="edit" aspectratio="t"/>
            </v:oval>
            <v:line id="_x0000_s1210" style="position:absolute" from="5220,4600" to="7560,4600" strokeweight="3pt">
              <v:stroke dashstyle="1 1" endarrow="block"/>
              <o:lock v:ext="edit" aspectratio="t"/>
            </v:line>
            <v:shape id="_x0000_s1211" type="#_x0000_t202" style="position:absolute;left:5220;top:4639;width:1980;height:900" stroked="f">
              <o:lock v:ext="edit" aspectratio="t"/>
              <v:textbox style="mso-next-textbox:#_x0000_s1211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التحويل </w:t>
                    </w:r>
                    <w:proofErr w:type="spellStart"/>
                    <w:r>
                      <w:rPr>
                        <w:rFonts w:hint="cs"/>
                        <w:rtl/>
                        <w:lang w:bidi="ar-DZ"/>
                      </w:rPr>
                      <w:t>الطاقوي</w:t>
                    </w:r>
                    <w:proofErr w:type="spellEnd"/>
                    <w:r>
                      <w:rPr>
                        <w:rFonts w:hint="cs"/>
                        <w:rtl/>
                        <w:lang w:bidi="ar-DZ"/>
                      </w:rPr>
                      <w:t xml:space="preserve"> غير المفيد</w:t>
                    </w:r>
                  </w:p>
                </w:txbxContent>
              </v:textbox>
            </v:shape>
          </v:group>
        </w:pict>
      </w: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المرحلة الثالثة</w:t>
      </w:r>
      <w:r w:rsidRPr="00671510">
        <w:rPr>
          <w:rFonts w:cs="Arabic Transparent" w:hint="cs"/>
          <w:noProof/>
          <w:sz w:val="32"/>
          <w:szCs w:val="32"/>
          <w:rtl/>
          <w:lang w:bidi="ar-DZ"/>
        </w:rPr>
        <w:t>: يتواصل عمل المجموعات بالعودة إلى الأمثلة المدروسة في الوحدة الأولى(</w:t>
      </w:r>
      <w:proofErr w:type="spellStart"/>
      <w:r w:rsidRPr="00671510">
        <w:rPr>
          <w:rFonts w:cs="Arabic Transparent" w:hint="cs"/>
          <w:sz w:val="32"/>
          <w:szCs w:val="32"/>
          <w:rtl/>
          <w:lang w:bidi="ar-DZ"/>
        </w:rPr>
        <w:t>اشعال</w:t>
      </w:r>
      <w:proofErr w:type="spellEnd"/>
      <w:r w:rsidRPr="00671510">
        <w:rPr>
          <w:rFonts w:cs="Arabic Transparent" w:hint="cs"/>
          <w:sz w:val="32"/>
          <w:szCs w:val="32"/>
          <w:rtl/>
          <w:lang w:bidi="ar-DZ"/>
        </w:rPr>
        <w:t xml:space="preserve"> مصباح معين بواسطة حجر،</w:t>
      </w:r>
      <w:r w:rsidRPr="00671510">
        <w:rPr>
          <w:rFonts w:cs="Arabic Transparent" w:hint="cs"/>
          <w:noProof/>
          <w:sz w:val="32"/>
          <w:szCs w:val="32"/>
          <w:rtl/>
          <w:lang w:bidi="ar-DZ"/>
        </w:rPr>
        <w:t xml:space="preserve"> 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- تحريك عربة صغيرة بواسطة مدخرة، </w:t>
      </w:r>
      <w:proofErr w:type="spellStart"/>
      <w:r w:rsidRPr="00671510">
        <w:rPr>
          <w:rFonts w:cs="Arabic Transparent" w:hint="cs"/>
          <w:sz w:val="32"/>
          <w:szCs w:val="32"/>
          <w:rtl/>
          <w:lang w:bidi="ar-DZ"/>
        </w:rPr>
        <w:t>اشعال</w:t>
      </w:r>
      <w:proofErr w:type="spellEnd"/>
      <w:r w:rsidRPr="00671510">
        <w:rPr>
          <w:rFonts w:cs="Arabic Transparent" w:hint="cs"/>
          <w:sz w:val="32"/>
          <w:szCs w:val="32"/>
          <w:rtl/>
          <w:lang w:bidi="ar-DZ"/>
        </w:rPr>
        <w:t xml:space="preserve"> مصباح معين بواسطة قارورة غاز، ...</w:t>
      </w:r>
      <w:r w:rsidRPr="00671510">
        <w:rPr>
          <w:rFonts w:cs="Arabic Transparent" w:hint="cs"/>
          <w:noProof/>
          <w:sz w:val="32"/>
          <w:szCs w:val="32"/>
          <w:rtl/>
          <w:lang w:bidi="ar-DZ"/>
        </w:rPr>
        <w:t>) مع طلب إنشاء السلاسل الطاقوية الكاملة بما فيها الضياع في الطاقة.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>يتدخل الأستاذ ليوضح ما يلي: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 xml:space="preserve">- ما هي الجملة وما هو شكل الطاقة الذي ينسب لها ؟ 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>- عند تعرض التلاميذ للحديث عن الضياع في الطاقة،  على الأستاذ أن يطلب منهم التدقيق في ما يلي: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 xml:space="preserve"> هل الضياع في الطاقة يعني: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>- زوال الطاقة ؟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>- تحويل للطاقة ؟  فإلى أين؟ وإلى أي شكل؟</w:t>
      </w:r>
    </w:p>
    <w:p w:rsidR="006B0CBD" w:rsidRDefault="006B0CBD" w:rsidP="006B0CBD">
      <w:pPr>
        <w:bidi/>
        <w:rPr>
          <w:rFonts w:hint="cs"/>
          <w:b/>
          <w:bCs/>
          <w:noProof/>
          <w:sz w:val="28"/>
          <w:szCs w:val="28"/>
          <w:rtl/>
          <w:lang w:bidi="ar-DZ"/>
        </w:rPr>
      </w:pP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>يكرر الأستاذ نفس المعطيات المقدمة في الحصة السابقة لترسيخ نص المبدأ و الأشكال المعروفة للطاقة و أنماط التحويل والسلاسل الطاقوية .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المرحلة الأولى</w:t>
      </w:r>
      <w:r w:rsidRPr="00671510">
        <w:rPr>
          <w:rFonts w:cs="Arabic Transparent" w:hint="cs"/>
          <w:noProof/>
          <w:sz w:val="32"/>
          <w:szCs w:val="32"/>
          <w:rtl/>
          <w:lang w:bidi="ar-DZ"/>
        </w:rPr>
        <w:t>: يقترح الأستاذ إكمال تمثيل اشتغال جملة بإضافة القاعدة التالية للحالتين:</w:t>
      </w:r>
    </w:p>
    <w:p w:rsidR="006B0CBD" w:rsidRPr="00671510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671510">
        <w:rPr>
          <w:rFonts w:cs="Arabic Transparent" w:hint="cs"/>
          <w:noProof/>
          <w:sz w:val="32"/>
          <w:szCs w:val="32"/>
          <w:rtl/>
          <w:lang w:bidi="ar-DZ"/>
        </w:rPr>
        <w:t xml:space="preserve">من أجل الوضعيتين  (1، 4)المحددتين  في القائمة الأولى ، نمثل أشكال الطاقة المتغيرة ( أو القابلة للتغيير) داخل فقاعة بواسطة أعمدة (عمود لكل شكل من أشكال الطاقة) مملوء جزئيا كما هو في الرسم:  </w:t>
      </w:r>
    </w:p>
    <w:p w:rsidR="006B0CBD" w:rsidRDefault="00340C07" w:rsidP="006B0CBD">
      <w:pPr>
        <w:bidi/>
        <w:rPr>
          <w:rFonts w:hint="cs"/>
          <w:noProof/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</w:rPr>
        <w:pict>
          <v:rect id="_x0000_s1268" style="position:absolute;left:0;text-align:left;margin-left:27pt;margin-top:12.1pt;width:450pt;height:348.75pt;z-index:-251640832" strokeweight="2.25pt"/>
        </w:pict>
      </w:r>
    </w:p>
    <w:p w:rsidR="006B0CBD" w:rsidRDefault="00340C07" w:rsidP="006B0CBD">
      <w:pPr>
        <w:bidi/>
        <w:rPr>
          <w:rFonts w:hint="cs"/>
          <w:noProof/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</w:rPr>
        <w:pict>
          <v:group id="_x0000_s1263" style="position:absolute;left:0;text-align:left;margin-left:60.75pt;margin-top:7.9pt;width:396pt;height:292.95pt;z-index:251674624" coordorigin="2160,1701" coordsize="7920,4794">
            <v:group id="_x0000_s1264" style="position:absolute;left:8050;top:1701;width:2030;height:2056" coordorigin="8050,1701" coordsize="2030,2056">
              <v:shape id="_x0000_s1265" type="#_x0000_t202" style="position:absolute;left:8050;top:1701;width:2030;height:743" stroked="f">
                <v:textbox style="mso-next-textbox:#_x0000_s1265"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طبيعة الطاقة المتغيرة</w:t>
                      </w:r>
                    </w:p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(هنا طاقة حركية)</w:t>
                      </w:r>
                    </w:p>
                  </w:txbxContent>
                </v:textbox>
              </v:shape>
              <v:shape id="_x0000_s1266" type="#_x0000_t202" style="position:absolute;left:8050;top:2742;width:2030;height:1015" stroked="f">
                <v:textbox style="mso-next-textbox:#_x0000_s1266">
                  <w:txbxContent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سهم يشير إلى جهة تغير الطاقة المخزنة</w:t>
                      </w:r>
                    </w:p>
                    <w:p w:rsidR="006B0CBD" w:rsidRDefault="006B0CBD" w:rsidP="006B0CB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(هنا زيادة)</w:t>
                      </w:r>
                    </w:p>
                  </w:txbxContent>
                </v:textbox>
              </v:shape>
            </v:group>
            <v:shape id="_x0000_s1267" type="#_x0000_t202" style="position:absolute;left:2160;top:5235;width:6840;height:1260" stroked="f">
              <v:textbox style="mso-next-textbox:#_x0000_s1267">
                <w:txbxContent>
                  <w:p w:rsidR="006B0CBD" w:rsidRPr="00671510" w:rsidRDefault="006B0CBD" w:rsidP="006B0CBD">
                    <w:pPr>
                      <w:bidi/>
                      <w:rPr>
                        <w:rFonts w:cs="Arabic Transparent" w:hint="cs"/>
                        <w:sz w:val="32"/>
                        <w:szCs w:val="32"/>
                        <w:rtl/>
                        <w:lang w:bidi="ar-DZ"/>
                      </w:rPr>
                    </w:pPr>
                    <w:r w:rsidRPr="00671510">
                      <w:rPr>
                        <w:rFonts w:cs="Arabic Transparent" w:hint="cs"/>
                        <w:b/>
                        <w:bCs/>
                        <w:sz w:val="32"/>
                        <w:szCs w:val="32"/>
                        <w:rtl/>
                        <w:lang w:bidi="ar-DZ"/>
                      </w:rPr>
                      <w:t>ملاحظة</w:t>
                    </w:r>
                    <w:r w:rsidRPr="00671510">
                      <w:rPr>
                        <w:rFonts w:cs="Arabic Transparent" w:hint="cs"/>
                        <w:sz w:val="32"/>
                        <w:szCs w:val="32"/>
                        <w:rtl/>
                        <w:lang w:bidi="ar-DZ"/>
                      </w:rPr>
                      <w:t xml:space="preserve">: </w:t>
                    </w:r>
                    <w:r w:rsidRPr="00671510">
                      <w:rPr>
                        <w:rFonts w:cs="Arabic Transparent" w:hint="cs"/>
                        <w:sz w:val="32"/>
                        <w:szCs w:val="32"/>
                        <w:rtl/>
                      </w:rPr>
                      <w:t xml:space="preserve">غياب عمود في فقاعة يعني عدم تغير الطاقة المخزنة </w:t>
                    </w:r>
                  </w:p>
                  <w:p w:rsidR="006B0CBD" w:rsidRPr="00671510" w:rsidRDefault="006B0CBD" w:rsidP="006B0CBD">
                    <w:pPr>
                      <w:bidi/>
                      <w:rPr>
                        <w:rFonts w:cs="Arabic Transparent"/>
                        <w:sz w:val="32"/>
                        <w:szCs w:val="32"/>
                      </w:rPr>
                    </w:pPr>
                    <w:r w:rsidRPr="00671510">
                      <w:rPr>
                        <w:rFonts w:cs="Arabic Transparent" w:hint="cs"/>
                        <w:sz w:val="32"/>
                        <w:szCs w:val="32"/>
                        <w:rtl/>
                      </w:rPr>
                      <w:t xml:space="preserve">في هذه الحالة </w:t>
                    </w:r>
                    <w:r w:rsidRPr="00671510">
                      <w:rPr>
                        <w:rFonts w:cs="Arabic Transparent" w:hint="cs"/>
                        <w:sz w:val="32"/>
                        <w:szCs w:val="32"/>
                        <w:rtl/>
                        <w:lang w:bidi="ar-DZ"/>
                      </w:rPr>
                      <w:t xml:space="preserve">، </w:t>
                    </w:r>
                    <w:r w:rsidRPr="00671510">
                      <w:rPr>
                        <w:rFonts w:cs="Arabic Transparent" w:hint="cs"/>
                        <w:sz w:val="32"/>
                        <w:szCs w:val="32"/>
                        <w:rtl/>
                      </w:rPr>
                      <w:t>يحول الجسم الطاقة التي يتلقاها ويقدمها بصفة كاملة .</w:t>
                    </w:r>
                  </w:p>
                </w:txbxContent>
              </v:textbox>
            </v:shape>
          </v:group>
        </w:pict>
      </w:r>
      <w:r w:rsidR="006B0CBD">
        <w:rPr>
          <w:noProof/>
          <w:sz w:val="28"/>
          <w:szCs w:val="28"/>
          <w:rtl/>
        </w:rPr>
        <w:pict>
          <v:group id="_x0000_s1250" style="position:absolute;left:0;text-align:left;margin-left:45pt;margin-top:1.9pt;width:313pt;height:171pt;z-index:251673600" coordorigin="1620,1701" coordsize="6260,3420">
            <v:oval id="_x0000_s1251" style="position:absolute;left:3989;top:1701;width:2369;height:3420"/>
            <v:group id="_x0000_s1252" style="position:absolute;left:4666;top:1998;width:338;height:2677" coordorigin="7920,1057" coordsize="360,3240">
              <v:rect id="_x0000_s1253" style="position:absolute;left:7920;top:1057;width:360;height:720"/>
              <v:rect id="_x0000_s1254" style="position:absolute;left:7920;top:1777;width:360;height:1560"/>
              <v:rect id="_x0000_s1255" style="position:absolute;left:7920;top:3217;width:360;height:1080"/>
              <v:line id="_x0000_s1256" style="position:absolute;flip:y" from="8100,1777" to="8100,3217" strokeweight="3pt">
                <v:stroke endarrow="block"/>
              </v:line>
            </v:group>
            <v:shape id="_x0000_s1257" type="#_x0000_t202" style="position:absolute;left:5173;top:1998;width:677;height:446" stroked="f">
              <v:textbox style="mso-next-textbox:#_x0000_s1257">
                <w:txbxContent>
                  <w:p w:rsidR="006B0CBD" w:rsidRDefault="006B0CBD" w:rsidP="006B0CBD">
                    <w:pPr>
                      <w:rPr>
                        <w:lang w:bidi="ar-DZ"/>
                      </w:rPr>
                    </w:pPr>
                    <w:r>
                      <w:rPr>
                        <w:lang w:bidi="ar-DZ"/>
                      </w:rPr>
                      <w:t>Ec</w:t>
                    </w:r>
                    <w:r>
                      <w:rPr>
                        <w:vertAlign w:val="subscript"/>
                        <w:lang w:bidi="ar-DZ"/>
                      </w:rPr>
                      <w:t>2</w:t>
                    </w:r>
                  </w:p>
                </w:txbxContent>
              </v:textbox>
            </v:shape>
            <v:shape id="_x0000_s1258" type="#_x0000_t202" style="position:absolute;left:5173;top:4080;width:677;height:446" stroked="f">
              <v:textbox style="mso-next-textbox:#_x0000_s1258">
                <w:txbxContent>
                  <w:p w:rsidR="006B0CBD" w:rsidRDefault="006B0CBD" w:rsidP="006B0CBD">
                    <w:r>
                      <w:t>Ec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_x0000_s1259" style="position:absolute" from="5681,2147" to="7880,2147">
              <v:stroke endarrow="block"/>
            </v:line>
            <v:line id="_x0000_s1260" style="position:absolute" from="4835,3337" to="7880,3337">
              <v:stroke endarrow="block"/>
            </v:line>
            <v:shape id="_x0000_s1261" type="#_x0000_t202" style="position:absolute;left:1789;top:2296;width:1861;height:743" stroked="f">
              <v:textbox style="mso-next-textbox:#_x0000_s1261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القيمة النهائية للطاقة</w:t>
                    </w:r>
                  </w:p>
                </w:txbxContent>
              </v:textbox>
            </v:shape>
            <v:shape id="_x0000_s1262" type="#_x0000_t202" style="position:absolute;left:1620;top:3634;width:1861;height:744" stroked="f">
              <v:textbox style="mso-next-textbox:#_x0000_s1262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القيمة الابتدائية للطاقة </w:t>
                    </w:r>
                  </w:p>
                </w:txbxContent>
              </v:textbox>
            </v:shape>
          </v:group>
        </w:pict>
      </w:r>
    </w:p>
    <w:p w:rsidR="006B0CBD" w:rsidRDefault="006B0CBD" w:rsidP="006B0CBD">
      <w:pPr>
        <w:bidi/>
        <w:rPr>
          <w:rFonts w:cs="Traditional Arabic" w:hint="cs"/>
          <w:noProof/>
          <w:sz w:val="32"/>
          <w:szCs w:val="32"/>
          <w:rtl/>
          <w:lang w:val="en-US" w:eastAsia="en-US"/>
        </w:rPr>
      </w:pPr>
    </w:p>
    <w:p w:rsidR="006B0CBD" w:rsidRPr="0054738A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Pr="00656639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Pr="00656639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Pr="00656639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Pr="00656639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Pr="00656639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Pr="00656639" w:rsidRDefault="006B0CBD" w:rsidP="006B0CBD">
      <w:pPr>
        <w:bidi/>
        <w:rPr>
          <w:rFonts w:cs="Traditional Arabic"/>
          <w:sz w:val="32"/>
          <w:szCs w:val="32"/>
        </w:rPr>
      </w:pPr>
    </w:p>
    <w:p w:rsidR="006B0CBD" w:rsidRDefault="006B0CBD" w:rsidP="006B0CBD">
      <w:pPr>
        <w:bidi/>
        <w:rPr>
          <w:rFonts w:cs="Traditional Arabic" w:hint="cs"/>
          <w:sz w:val="32"/>
          <w:szCs w:val="32"/>
          <w:rtl/>
          <w:lang w:bidi="ar-DZ"/>
        </w:rPr>
      </w:pP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b/>
          <w:bCs/>
          <w:sz w:val="32"/>
          <w:szCs w:val="32"/>
          <w:rtl/>
        </w:rPr>
        <w:t>المرحلة الثانية</w:t>
      </w:r>
      <w:r w:rsidRPr="00671510">
        <w:rPr>
          <w:rFonts w:cs="Arabic Transparent"/>
          <w:sz w:val="32"/>
          <w:szCs w:val="32"/>
          <w:rtl/>
        </w:rPr>
        <w:t>: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sz w:val="32"/>
          <w:szCs w:val="32"/>
          <w:rtl/>
        </w:rPr>
        <w:t xml:space="preserve">يطلب الأستاذ من التلاميذ الموزعين وفق مجموعات مصغرة أن يطبقوا القواعد السابقة الخاصة بالتحليل </w:t>
      </w:r>
      <w:proofErr w:type="spellStart"/>
      <w:r w:rsidRPr="00671510">
        <w:rPr>
          <w:rFonts w:cs="Arabic Transparent"/>
          <w:sz w:val="32"/>
          <w:szCs w:val="32"/>
          <w:rtl/>
        </w:rPr>
        <w:t>الطاقوي</w:t>
      </w:r>
      <w:proofErr w:type="spellEnd"/>
      <w:r w:rsidRPr="00671510">
        <w:rPr>
          <w:rFonts w:cs="Arabic Transparent"/>
          <w:sz w:val="32"/>
          <w:szCs w:val="32"/>
          <w:rtl/>
        </w:rPr>
        <w:t xml:space="preserve"> لشرح تطبيق مبدأ </w:t>
      </w:r>
      <w:proofErr w:type="spellStart"/>
      <w:r w:rsidRPr="00671510">
        <w:rPr>
          <w:rFonts w:cs="Arabic Transparent"/>
          <w:sz w:val="32"/>
          <w:szCs w:val="32"/>
          <w:rtl/>
        </w:rPr>
        <w:t>انحفاظ</w:t>
      </w:r>
      <w:proofErr w:type="spellEnd"/>
      <w:r w:rsidRPr="00671510">
        <w:rPr>
          <w:rFonts w:cs="Arabic Transparent"/>
          <w:sz w:val="32"/>
          <w:szCs w:val="32"/>
          <w:rtl/>
        </w:rPr>
        <w:t xml:space="preserve"> الطاقة في بعض الوضعيات مثل: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sz w:val="32"/>
          <w:szCs w:val="32"/>
          <w:rtl/>
        </w:rPr>
        <w:t xml:space="preserve">أ) توجد خشبة </w:t>
      </w:r>
      <w:proofErr w:type="gramStart"/>
      <w:r w:rsidRPr="00671510">
        <w:rPr>
          <w:rFonts w:cs="Arabic Transparent"/>
          <w:sz w:val="32"/>
          <w:szCs w:val="32"/>
          <w:rtl/>
        </w:rPr>
        <w:t>عند</w:t>
      </w:r>
      <w:proofErr w:type="gramEnd"/>
      <w:r w:rsidRPr="00671510">
        <w:rPr>
          <w:rFonts w:cs="Arabic Transparent"/>
          <w:sz w:val="32"/>
          <w:szCs w:val="32"/>
          <w:rtl/>
        </w:rPr>
        <w:t xml:space="preserve"> سطح الأرض ثم رفعت فوق سطح عمارة بواسطة رافعة.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sz w:val="32"/>
          <w:szCs w:val="32"/>
          <w:rtl/>
        </w:rPr>
        <w:t xml:space="preserve">ب) </w:t>
      </w:r>
      <w:proofErr w:type="gramStart"/>
      <w:r w:rsidRPr="00671510">
        <w:rPr>
          <w:rFonts w:cs="Arabic Transparent"/>
          <w:sz w:val="32"/>
          <w:szCs w:val="32"/>
          <w:rtl/>
        </w:rPr>
        <w:t>سيارة</w:t>
      </w:r>
      <w:proofErr w:type="gramEnd"/>
      <w:r w:rsidRPr="00671510">
        <w:rPr>
          <w:rFonts w:cs="Arabic Transparent"/>
          <w:sz w:val="32"/>
          <w:szCs w:val="32"/>
          <w:rtl/>
        </w:rPr>
        <w:t xml:space="preserve"> كهربائية متوقفة أسفل طريق صاعد</w:t>
      </w:r>
      <w:r w:rsidRPr="00671510">
        <w:rPr>
          <w:rFonts w:cs="Arabic Transparent"/>
          <w:sz w:val="32"/>
          <w:szCs w:val="32"/>
          <w:rtl/>
          <w:lang w:bidi="ar-DZ"/>
        </w:rPr>
        <w:t>ة</w:t>
      </w:r>
      <w:r w:rsidRPr="00671510">
        <w:rPr>
          <w:rFonts w:cs="Arabic Transparent"/>
          <w:sz w:val="32"/>
          <w:szCs w:val="32"/>
          <w:rtl/>
        </w:rPr>
        <w:t xml:space="preserve">، لحظات من </w:t>
      </w:r>
      <w:r w:rsidRPr="00671510">
        <w:rPr>
          <w:rFonts w:cs="Arabic Transparent" w:hint="cs"/>
          <w:sz w:val="32"/>
          <w:szCs w:val="32"/>
          <w:rtl/>
        </w:rPr>
        <w:t>بعد،</w:t>
      </w:r>
      <w:r w:rsidRPr="00671510">
        <w:rPr>
          <w:rFonts w:cs="Arabic Transparent"/>
          <w:sz w:val="32"/>
          <w:szCs w:val="32"/>
          <w:rtl/>
          <w:lang w:bidi="ar-DZ"/>
        </w:rPr>
        <w:t xml:space="preserve"> </w:t>
      </w:r>
      <w:r w:rsidRPr="00671510">
        <w:rPr>
          <w:rFonts w:cs="Arabic Transparent"/>
          <w:sz w:val="32"/>
          <w:szCs w:val="32"/>
          <w:rtl/>
        </w:rPr>
        <w:t>تتوقف أعلى الطريق.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proofErr w:type="spellStart"/>
      <w:r w:rsidRPr="00671510">
        <w:rPr>
          <w:rFonts w:cs="Arabic Transparent"/>
          <w:sz w:val="32"/>
          <w:szCs w:val="32"/>
          <w:rtl/>
        </w:rPr>
        <w:t>جـ</w:t>
      </w:r>
      <w:proofErr w:type="spellEnd"/>
      <w:r w:rsidRPr="00671510">
        <w:rPr>
          <w:rFonts w:cs="Arabic Transparent"/>
          <w:sz w:val="32"/>
          <w:szCs w:val="32"/>
          <w:rtl/>
        </w:rPr>
        <w:t xml:space="preserve">) </w:t>
      </w:r>
      <w:proofErr w:type="gramStart"/>
      <w:r w:rsidRPr="00671510">
        <w:rPr>
          <w:rFonts w:cs="Arabic Transparent"/>
          <w:sz w:val="32"/>
          <w:szCs w:val="32"/>
          <w:rtl/>
        </w:rPr>
        <w:t>تُشغل</w:t>
      </w:r>
      <w:proofErr w:type="gramEnd"/>
      <w:r w:rsidRPr="00671510">
        <w:rPr>
          <w:rFonts w:cs="Arabic Transparent"/>
          <w:sz w:val="32"/>
          <w:szCs w:val="32"/>
          <w:rtl/>
        </w:rPr>
        <w:t xml:space="preserve"> مدفأة كهربائية، بعد </w:t>
      </w:r>
      <w:r w:rsidRPr="00671510">
        <w:rPr>
          <w:rFonts w:cs="Arabic Transparent" w:hint="cs"/>
          <w:sz w:val="32"/>
          <w:szCs w:val="32"/>
          <w:rtl/>
        </w:rPr>
        <w:t>مدة تسخن</w:t>
      </w:r>
      <w:r w:rsidRPr="00671510">
        <w:rPr>
          <w:rFonts w:cs="Arabic Transparent"/>
          <w:sz w:val="32"/>
          <w:szCs w:val="32"/>
          <w:rtl/>
        </w:rPr>
        <w:t>،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671510">
        <w:rPr>
          <w:rFonts w:cs="Arabic Transparent"/>
          <w:sz w:val="32"/>
          <w:szCs w:val="32"/>
          <w:rtl/>
        </w:rPr>
        <w:t>وتواصل فيما بعد تسخين الحُجرة مع بقائها ساخنة بنفس الكيفية.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sz w:val="32"/>
          <w:szCs w:val="32"/>
          <w:rtl/>
        </w:rPr>
        <w:t>د) نُشغل مصباح جيب،بعد لحظات نطفئه.</w:t>
      </w:r>
    </w:p>
    <w:p w:rsidR="006B0CBD" w:rsidRPr="00671510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671510">
        <w:rPr>
          <w:rFonts w:cs="Arabic Transparent"/>
          <w:sz w:val="32"/>
          <w:szCs w:val="32"/>
          <w:rtl/>
        </w:rPr>
        <w:t xml:space="preserve">  </w:t>
      </w:r>
      <w:proofErr w:type="gramStart"/>
      <w:r w:rsidRPr="00671510">
        <w:rPr>
          <w:rFonts w:cs="Arabic Transparent"/>
          <w:sz w:val="32"/>
          <w:szCs w:val="32"/>
          <w:rtl/>
        </w:rPr>
        <w:t>يحرص</w:t>
      </w:r>
      <w:proofErr w:type="gramEnd"/>
      <w:r w:rsidRPr="00671510">
        <w:rPr>
          <w:rFonts w:cs="Arabic Transparent"/>
          <w:sz w:val="32"/>
          <w:szCs w:val="32"/>
          <w:rtl/>
        </w:rPr>
        <w:t xml:space="preserve"> الأستاذ على تطبيق التلاميذ لقواعد التعبير الكتابي والرمزي دون أن يبالغ في توجيههم.</w:t>
      </w:r>
    </w:p>
    <w:p w:rsidR="006B0CBD" w:rsidRPr="00671510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671510">
        <w:rPr>
          <w:rFonts w:cs="Arabic Transparent"/>
          <w:sz w:val="32"/>
          <w:szCs w:val="32"/>
          <w:rtl/>
        </w:rPr>
        <w:t xml:space="preserve">ينظم الأستاذ </w:t>
      </w:r>
      <w:r w:rsidRPr="00671510">
        <w:rPr>
          <w:rFonts w:cs="Arabic Transparent"/>
          <w:sz w:val="32"/>
          <w:szCs w:val="32"/>
          <w:rtl/>
          <w:lang w:bidi="ar-DZ"/>
        </w:rPr>
        <w:t>المناقشة</w:t>
      </w:r>
      <w:r w:rsidRPr="00671510">
        <w:rPr>
          <w:rFonts w:cs="Arabic Transparent"/>
          <w:sz w:val="32"/>
          <w:szCs w:val="32"/>
          <w:rtl/>
        </w:rPr>
        <w:t xml:space="preserve"> حول اقتراحات التلاميذ ولا يتدخل في حالة عدم اتفاق التلاميذ فيما </w:t>
      </w:r>
      <w:proofErr w:type="gramStart"/>
      <w:r w:rsidRPr="00671510">
        <w:rPr>
          <w:rFonts w:cs="Arabic Transparent"/>
          <w:sz w:val="32"/>
          <w:szCs w:val="32"/>
          <w:rtl/>
        </w:rPr>
        <w:t xml:space="preserve">بينهم </w:t>
      </w:r>
      <w:r w:rsidRPr="00671510">
        <w:rPr>
          <w:rFonts w:cs="Arabic Transparent"/>
          <w:sz w:val="32"/>
          <w:szCs w:val="32"/>
          <w:rtl/>
          <w:lang w:bidi="ar-DZ"/>
        </w:rPr>
        <w:t>،</w:t>
      </w:r>
      <w:proofErr w:type="gramEnd"/>
      <w:r w:rsidRPr="00671510">
        <w:rPr>
          <w:rFonts w:cs="Arabic Transparent"/>
          <w:sz w:val="32"/>
          <w:szCs w:val="32"/>
          <w:rtl/>
          <w:lang w:bidi="ar-DZ"/>
        </w:rPr>
        <w:t xml:space="preserve"> ويدلي برأيه في خلاصة الدرس.</w:t>
      </w:r>
    </w:p>
    <w:p w:rsidR="006B0CBD" w:rsidRPr="00671510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671510">
        <w:rPr>
          <w:rFonts w:cs="Arabic Transparent" w:hint="cs"/>
          <w:sz w:val="32"/>
          <w:szCs w:val="32"/>
          <w:rtl/>
        </w:rPr>
        <w:t xml:space="preserve">يطلب 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الأستاذ </w:t>
      </w:r>
      <w:r w:rsidRPr="00671510">
        <w:rPr>
          <w:rFonts w:cs="Arabic Transparent"/>
          <w:sz w:val="32"/>
          <w:szCs w:val="32"/>
          <w:rtl/>
        </w:rPr>
        <w:t>من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 التلاميذ</w:t>
      </w:r>
      <w:r w:rsidRPr="00671510">
        <w:rPr>
          <w:rFonts w:cs="Arabic Transparent"/>
          <w:sz w:val="32"/>
          <w:szCs w:val="32"/>
          <w:rtl/>
        </w:rPr>
        <w:t xml:space="preserve"> أن يتأكدوا من احترامهم </w:t>
      </w:r>
      <w:r w:rsidRPr="00671510">
        <w:rPr>
          <w:rFonts w:cs="Arabic Transparent" w:hint="cs"/>
          <w:sz w:val="32"/>
          <w:szCs w:val="32"/>
          <w:rtl/>
        </w:rPr>
        <w:t>للقواعد،</w:t>
      </w:r>
      <w:r w:rsidRPr="00671510">
        <w:rPr>
          <w:rFonts w:cs="Arabic Transparent"/>
          <w:sz w:val="32"/>
          <w:szCs w:val="32"/>
          <w:rtl/>
        </w:rPr>
        <w:t xml:space="preserve"> ومن تطبيق مبدأ </w:t>
      </w:r>
      <w:proofErr w:type="spellStart"/>
      <w:r w:rsidRPr="00671510">
        <w:rPr>
          <w:rFonts w:cs="Arabic Transparent"/>
          <w:sz w:val="32"/>
          <w:szCs w:val="32"/>
          <w:rtl/>
        </w:rPr>
        <w:t>الانحفاظ</w:t>
      </w:r>
      <w:proofErr w:type="spellEnd"/>
      <w:r w:rsidRPr="00671510">
        <w:rPr>
          <w:rFonts w:cs="Arabic Transparent" w:hint="cs"/>
          <w:sz w:val="32"/>
          <w:szCs w:val="32"/>
          <w:rtl/>
          <w:lang w:bidi="ar-DZ"/>
        </w:rPr>
        <w:t>.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  <w:lang w:bidi="ar-DZ"/>
        </w:rPr>
      </w:pPr>
      <w:r w:rsidRPr="00671510">
        <w:rPr>
          <w:rFonts w:cs="Arabic Transparent"/>
          <w:sz w:val="32"/>
          <w:szCs w:val="32"/>
          <w:rtl/>
        </w:rPr>
        <w:t xml:space="preserve"> يوضح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 الأستاذ</w:t>
      </w:r>
      <w:r w:rsidRPr="00671510">
        <w:rPr>
          <w:rFonts w:cs="Arabic Transparent"/>
          <w:sz w:val="32"/>
          <w:szCs w:val="32"/>
          <w:rtl/>
        </w:rPr>
        <w:t xml:space="preserve"> العناصر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 </w:t>
      </w:r>
      <w:r w:rsidRPr="00671510">
        <w:rPr>
          <w:rFonts w:cs="Arabic Transparent"/>
          <w:sz w:val="32"/>
          <w:szCs w:val="32"/>
          <w:rtl/>
        </w:rPr>
        <w:t>التالية</w:t>
      </w:r>
      <w:r w:rsidRPr="00671510">
        <w:rPr>
          <w:rFonts w:cs="Arabic Transparent" w:hint="cs"/>
          <w:sz w:val="32"/>
          <w:szCs w:val="32"/>
          <w:rtl/>
          <w:lang w:bidi="ar-DZ"/>
        </w:rPr>
        <w:t xml:space="preserve"> عند تلخيصه للدرس</w:t>
      </w:r>
      <w:r w:rsidRPr="00671510">
        <w:rPr>
          <w:rFonts w:cs="Arabic Transparent"/>
          <w:sz w:val="32"/>
          <w:szCs w:val="32"/>
          <w:rtl/>
        </w:rPr>
        <w:t>: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sz w:val="32"/>
          <w:szCs w:val="32"/>
          <w:rtl/>
        </w:rPr>
        <w:t xml:space="preserve">- </w:t>
      </w:r>
      <w:proofErr w:type="gramStart"/>
      <w:r w:rsidRPr="00671510">
        <w:rPr>
          <w:rFonts w:cs="Arabic Transparent"/>
          <w:sz w:val="32"/>
          <w:szCs w:val="32"/>
          <w:rtl/>
        </w:rPr>
        <w:t>اختيار</w:t>
      </w:r>
      <w:proofErr w:type="gramEnd"/>
      <w:r w:rsidRPr="00671510">
        <w:rPr>
          <w:rFonts w:cs="Arabic Transparent"/>
          <w:sz w:val="32"/>
          <w:szCs w:val="32"/>
          <w:rtl/>
        </w:rPr>
        <w:t xml:space="preserve"> الجملة (لا يبالغ في تقسيمها).</w:t>
      </w:r>
    </w:p>
    <w:p w:rsidR="006B0CBD" w:rsidRPr="00671510" w:rsidRDefault="006B0CBD" w:rsidP="006B0CBD">
      <w:pPr>
        <w:bidi/>
        <w:rPr>
          <w:rFonts w:cs="Arabic Transparent"/>
          <w:sz w:val="32"/>
          <w:szCs w:val="32"/>
          <w:rtl/>
        </w:rPr>
      </w:pPr>
      <w:r w:rsidRPr="00671510">
        <w:rPr>
          <w:rFonts w:cs="Arabic Transparent"/>
          <w:sz w:val="32"/>
          <w:szCs w:val="32"/>
          <w:rtl/>
        </w:rPr>
        <w:t>- حسن اختيار اللحظتين (1، 2 ).</w:t>
      </w:r>
    </w:p>
    <w:p w:rsidR="006B0CBD" w:rsidRPr="00671510" w:rsidRDefault="006B0CBD" w:rsidP="006B0CBD">
      <w:pPr>
        <w:bidi/>
        <w:rPr>
          <w:rFonts w:cs="Arabic Transparent" w:hint="cs"/>
          <w:sz w:val="32"/>
          <w:szCs w:val="32"/>
          <w:rtl/>
          <w:lang w:bidi="ar-DZ"/>
        </w:rPr>
      </w:pPr>
      <w:r w:rsidRPr="00671510">
        <w:rPr>
          <w:rFonts w:cs="Arabic Transparent"/>
          <w:sz w:val="32"/>
          <w:szCs w:val="32"/>
          <w:rtl/>
        </w:rPr>
        <w:t xml:space="preserve">- حوصلة </w:t>
      </w:r>
      <w:r w:rsidRPr="00671510">
        <w:rPr>
          <w:rFonts w:cs="Arabic Transparent" w:hint="cs"/>
          <w:sz w:val="32"/>
          <w:szCs w:val="32"/>
          <w:rtl/>
          <w:lang w:bidi="ar-DZ"/>
        </w:rPr>
        <w:t>أ</w:t>
      </w:r>
      <w:proofErr w:type="spellStart"/>
      <w:r w:rsidRPr="00671510">
        <w:rPr>
          <w:rFonts w:cs="Arabic Transparent" w:hint="cs"/>
          <w:sz w:val="32"/>
          <w:szCs w:val="32"/>
          <w:rtl/>
        </w:rPr>
        <w:t>شكال</w:t>
      </w:r>
      <w:proofErr w:type="spellEnd"/>
      <w:r w:rsidRPr="00671510">
        <w:rPr>
          <w:rFonts w:cs="Arabic Transparent"/>
          <w:sz w:val="32"/>
          <w:szCs w:val="32"/>
          <w:rtl/>
        </w:rPr>
        <w:t xml:space="preserve"> الطاقة عند كل لحظة وحوصلة التحويلات بين اللحظتين </w:t>
      </w:r>
      <w:r w:rsidRPr="00671510">
        <w:rPr>
          <w:rFonts w:cs="Arabic Transparent" w:hint="cs"/>
          <w:sz w:val="32"/>
          <w:szCs w:val="32"/>
          <w:rtl/>
        </w:rPr>
        <w:t xml:space="preserve">(1، </w:t>
      </w:r>
      <w:r w:rsidRPr="00671510">
        <w:rPr>
          <w:rFonts w:cs="Arabic Transparent"/>
          <w:sz w:val="32"/>
          <w:szCs w:val="32"/>
          <w:rtl/>
        </w:rPr>
        <w:t>2 ).</w:t>
      </w:r>
    </w:p>
    <w:p w:rsidR="006B0CBD" w:rsidRDefault="006B0CBD" w:rsidP="006B0CBD">
      <w:pPr>
        <w:bidi/>
        <w:rPr>
          <w:rFonts w:hint="cs"/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</w:rPr>
        <w:pict>
          <v:group id="_x0000_s1310" style="position:absolute;left:0;text-align:left;margin-left:6pt;margin-top:12.3pt;width:282pt;height:95.65pt;z-index:251678720" coordorigin="1254,13158" coordsize="5640,1913">
            <v:oval id="_x0000_s1311" style="position:absolute;left:1254;top:13541;width:1927;height:478"/>
            <v:shape id="_x0000_s1312" type="#_x0000_t202" style="position:absolute;left:1551;top:13451;width:1185;height:535" filled="f" stroked="f">
              <v:textbox style="mso-next-textbox:#_x0000_s1312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الرافعة</w:t>
                    </w:r>
                    <w:proofErr w:type="gramEnd"/>
                  </w:p>
                </w:txbxContent>
              </v:textbox>
            </v:shape>
            <v:oval id="_x0000_s1313" style="position:absolute;left:4959;top:13158;width:1935;height:1913">
              <v:textbox style="mso-next-textbox:#_x0000_s1313">
                <w:txbxContent>
                  <w:p w:rsidR="006B0CBD" w:rsidRPr="001648C2" w:rsidRDefault="006B0CBD" w:rsidP="006B0CBD"/>
                </w:txbxContent>
              </v:textbox>
            </v:oval>
            <v:rect id="_x0000_s1314" style="position:absolute;left:5404;top:13383;width:296;height:1148"/>
            <v:line id="_x0000_s1315" style="position:absolute" from="5404,13636" to="5700,13636"/>
            <v:line id="_x0000_s1316" style="position:absolute" from="5404,14401" to="5700,14401"/>
            <v:shape id="_x0000_s1317" type="#_x0000_t202" style="position:absolute;left:5848;top:13349;width:806;height:462" filled="f" stroked="f">
              <v:textbox style="mso-next-textbox:#_x0000_s1317">
                <w:txbxContent>
                  <w:p w:rsidR="006B0CBD" w:rsidRPr="001648C2" w:rsidRDefault="006B0CBD" w:rsidP="006B0CBD">
                    <w:pPr>
                      <w:jc w:val="right"/>
                      <w:rPr>
                        <w:sz w:val="20"/>
                        <w:szCs w:val="20"/>
                        <w:vertAlign w:val="subscript"/>
                      </w:rPr>
                    </w:pPr>
                    <w:r w:rsidRPr="001648C2">
                      <w:rPr>
                        <w:sz w:val="20"/>
                        <w:szCs w:val="20"/>
                      </w:rPr>
                      <w:t>E</w:t>
                    </w:r>
                    <w:r w:rsidRPr="001648C2">
                      <w:rPr>
                        <w:sz w:val="20"/>
                        <w:szCs w:val="20"/>
                        <w:vertAlign w:val="subscript"/>
                      </w:rPr>
                      <w:t>pp2</w:t>
                    </w:r>
                  </w:p>
                </w:txbxContent>
              </v:textbox>
            </v:shape>
            <v:shape id="_x0000_s1318" type="#_x0000_t202" style="position:absolute;left:5848;top:14180;width:686;height:501" stroked="f">
              <v:textbox style="mso-next-textbox:#_x0000_s1318">
                <w:txbxContent>
                  <w:p w:rsidR="006B0CBD" w:rsidRPr="001648C2" w:rsidRDefault="006B0CBD" w:rsidP="006B0CBD">
                    <w:pPr>
                      <w:rPr>
                        <w:rFonts w:hint="cs"/>
                        <w:vertAlign w:val="subscript"/>
                        <w:lang w:bidi="ar-DZ"/>
                      </w:rPr>
                    </w:pPr>
                    <w:proofErr w:type="spellStart"/>
                    <w:r>
                      <w:t>E</w:t>
                    </w:r>
                    <w:r w:rsidRPr="001648C2">
                      <w:rPr>
                        <w:vertAlign w:val="subscript"/>
                      </w:rPr>
                      <w:t>pp</w:t>
                    </w:r>
                    <w:proofErr w:type="spellEnd"/>
                    <w:r>
                      <w:rPr>
                        <w:rFonts w:hint="cs"/>
                        <w:vertAlign w:val="subscript"/>
                        <w:rtl/>
                        <w:lang w:bidi="ar-DZ"/>
                      </w:rPr>
                      <w:t>1</w:t>
                    </w:r>
                  </w:p>
                </w:txbxContent>
              </v:textbox>
            </v:shape>
            <v:shape id="_x0000_s1319" type="#_x0000_t202" style="position:absolute;left:5484;top:14540;width:940;height:531" filled="f" stroked="f">
              <v:textbox style="mso-next-textbox:#_x0000_s1319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الخشبة</w:t>
                    </w:r>
                    <w:proofErr w:type="gramEnd"/>
                  </w:p>
                </w:txbxContent>
              </v:textbox>
            </v:shape>
            <v:line id="_x0000_s1320" style="position:absolute" from="3181,13828" to="4959,13828">
              <v:stroke endarrow="block"/>
            </v:line>
            <v:shape id="_x0000_s1321" type="#_x0000_t202" style="position:absolute;left:3761;top:13477;width:592;height:297" stroked="f">
              <v:textbox style="mso-next-textbox:#_x0000_s1321">
                <w:txbxContent>
                  <w:p w:rsidR="006B0CBD" w:rsidRDefault="006B0CBD" w:rsidP="006B0CBD">
                    <w:r>
                      <w:t>W</w:t>
                    </w:r>
                  </w:p>
                </w:txbxContent>
              </v:textbox>
            </v:shape>
            <v:line id="_x0000_s1322" style="position:absolute;flip:y" from="5529,13651" to="5529,14395">
              <v:stroke endarrow="block"/>
            </v:line>
          </v:group>
        </w:pict>
      </w:r>
    </w:p>
    <w:p w:rsidR="006B0CBD" w:rsidRDefault="006B0CBD" w:rsidP="006B0CBD">
      <w:pPr>
        <w:bidi/>
        <w:rPr>
          <w:rFonts w:hint="cs"/>
          <w:noProof/>
          <w:sz w:val="28"/>
          <w:szCs w:val="28"/>
          <w:rtl/>
          <w:lang w:bidi="ar-DZ"/>
        </w:rPr>
      </w:pPr>
      <w:r w:rsidRPr="00B65AA3">
        <w:rPr>
          <w:rFonts w:cs="Arabic Transparent"/>
          <w:noProof/>
          <w:sz w:val="32"/>
          <w:szCs w:val="32"/>
          <w:rtl/>
          <w:lang w:bidi="ar-DZ"/>
        </w:rPr>
        <w:t>أمثلة عن أجوبة منتظرة</w:t>
      </w:r>
      <w:r w:rsidRPr="00EF7F46">
        <w:rPr>
          <w:noProof/>
          <w:sz w:val="28"/>
          <w:szCs w:val="28"/>
          <w:rtl/>
          <w:lang w:bidi="ar-DZ"/>
        </w:rPr>
        <w:t xml:space="preserve"> :</w:t>
      </w:r>
    </w:p>
    <w:p w:rsidR="006B0CBD" w:rsidRPr="00B65AA3" w:rsidRDefault="006B0CBD" w:rsidP="006B0CBD">
      <w:pPr>
        <w:bidi/>
        <w:rPr>
          <w:rFonts w:cs="Arabic Transparent" w:hint="cs"/>
          <w:b/>
          <w:bCs/>
          <w:noProof/>
          <w:sz w:val="32"/>
          <w:szCs w:val="32"/>
          <w:rtl/>
          <w:lang w:bidi="ar-DZ"/>
        </w:rPr>
      </w:pPr>
      <w:r w:rsidRPr="00B65AA3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الوضعية -1</w:t>
      </w:r>
      <w:r w:rsidRPr="00B65AA3">
        <w:rPr>
          <w:rFonts w:cs="Arabic Transparent"/>
          <w:b/>
          <w:bCs/>
          <w:noProof/>
          <w:sz w:val="32"/>
          <w:szCs w:val="32"/>
          <w:lang w:bidi="ar-DZ"/>
        </w:rPr>
        <w:t xml:space="preserve">   </w:t>
      </w:r>
      <w:r w:rsidRPr="00B65AA3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 xml:space="preserve"> الرافعة والخشبة.</w:t>
      </w:r>
    </w:p>
    <w:p w:rsidR="006B0CBD" w:rsidRPr="00B65AA3" w:rsidRDefault="006B0CBD" w:rsidP="006B0CBD">
      <w:pPr>
        <w:bidi/>
        <w:rPr>
          <w:rFonts w:cs="Arabic Transparent"/>
          <w:noProof/>
          <w:sz w:val="32"/>
          <w:szCs w:val="32"/>
          <w:lang w:bidi="ar-DZ"/>
        </w:rPr>
      </w:pPr>
      <w:r w:rsidRPr="00B65AA3">
        <w:rPr>
          <w:rFonts w:cs="Arabic Transparent" w:hint="cs"/>
          <w:noProof/>
          <w:sz w:val="32"/>
          <w:szCs w:val="32"/>
          <w:rtl/>
          <w:lang w:bidi="ar-DZ"/>
        </w:rPr>
        <w:t>الخشبة على سطح الارض (</w:t>
      </w:r>
      <w:r w:rsidRPr="00B65AA3">
        <w:rPr>
          <w:rFonts w:cs="Arabic Transparent"/>
          <w:noProof/>
          <w:sz w:val="32"/>
          <w:szCs w:val="32"/>
          <w:lang w:bidi="ar-DZ"/>
        </w:rPr>
        <w:t>t</w:t>
      </w:r>
      <w:r w:rsidRPr="00B65AA3">
        <w:rPr>
          <w:rFonts w:cs="Arabic Transparent"/>
          <w:noProof/>
          <w:sz w:val="32"/>
          <w:szCs w:val="32"/>
          <w:vertAlign w:val="subscript"/>
          <w:lang w:bidi="ar-DZ"/>
        </w:rPr>
        <w:t>1</w:t>
      </w:r>
      <w:r w:rsidRPr="00B65AA3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Pr="00352F0A" w:rsidRDefault="006B0CBD" w:rsidP="006B0CBD">
      <w:pPr>
        <w:bidi/>
        <w:rPr>
          <w:rFonts w:cs="Arabic Transparent"/>
          <w:noProof/>
          <w:sz w:val="32"/>
          <w:szCs w:val="32"/>
          <w:rtl/>
          <w:lang w:bidi="ar-DZ"/>
        </w:rPr>
      </w:pPr>
      <w:r w:rsidRPr="00B65AA3">
        <w:rPr>
          <w:rFonts w:cs="Arabic Transparent" w:hint="cs"/>
          <w:noProof/>
          <w:sz w:val="32"/>
          <w:szCs w:val="32"/>
          <w:rtl/>
          <w:lang w:bidi="ar-DZ"/>
        </w:rPr>
        <w:t>الخشبة على سطح العمارة(</w:t>
      </w:r>
      <w:r w:rsidRPr="00B65AA3">
        <w:rPr>
          <w:rFonts w:cs="Arabic Transparent"/>
          <w:noProof/>
          <w:sz w:val="32"/>
          <w:szCs w:val="32"/>
          <w:lang w:bidi="ar-DZ"/>
        </w:rPr>
        <w:t>t</w:t>
      </w:r>
      <w:r w:rsidRPr="00B65AA3">
        <w:rPr>
          <w:rFonts w:cs="Arabic Transparent"/>
          <w:noProof/>
          <w:sz w:val="32"/>
          <w:szCs w:val="32"/>
          <w:vertAlign w:val="subscript"/>
          <w:lang w:bidi="ar-DZ"/>
        </w:rPr>
        <w:t>2</w:t>
      </w:r>
      <w:r w:rsidRPr="00B65AA3">
        <w:rPr>
          <w:rFonts w:cs="Arabic Transparent" w:hint="cs"/>
          <w:noProof/>
          <w:sz w:val="32"/>
          <w:szCs w:val="32"/>
          <w:rtl/>
          <w:lang w:bidi="ar-DZ"/>
        </w:rPr>
        <w:t xml:space="preserve">) </w:t>
      </w:r>
    </w:p>
    <w:p w:rsidR="006B0CBD" w:rsidRPr="00330BFC" w:rsidRDefault="006B0CBD" w:rsidP="006B0CBD">
      <w:pPr>
        <w:bidi/>
        <w:rPr>
          <w:rFonts w:cs="Arabic Transparent"/>
          <w:b/>
          <w:bCs/>
          <w:noProof/>
          <w:sz w:val="32"/>
          <w:szCs w:val="32"/>
          <w:rtl/>
          <w:lang w:bidi="ar-DZ"/>
        </w:rPr>
      </w:pPr>
      <w:r w:rsidRPr="00330BFC">
        <w:rPr>
          <w:rFonts w:cs="Arabic Transparent"/>
          <w:noProof/>
          <w:sz w:val="32"/>
          <w:szCs w:val="32"/>
          <w:rtl/>
        </w:rPr>
        <w:pict>
          <v:group id="_x0000_s1212" style="position:absolute;left:0;text-align:left;margin-left:-303.9pt;margin-top:10pt;width:153.9pt;height:198pt;z-index:251671552" coordorigin="1337,4271" coordsize="3078,3960">
            <v:oval id="_x0000_s1213" style="position:absolute;left:1337;top:4271;width:3078;height:3960"/>
            <v:rect id="_x0000_s1214" style="position:absolute;left:2309;top:4811;width:324;height:2340"/>
            <v:rect id="_x0000_s1215" style="position:absolute;left:2957;top:4811;width:324;height:2340"/>
            <v:line id="_x0000_s1216" style="position:absolute" from="2309,5351" to="2633,5351"/>
            <v:line id="_x0000_s1217" style="position:absolute" from="2957,5351" to="3281,5351"/>
            <v:line id="_x0000_s1218" style="position:absolute" from="2309,6791" to="2633,6791"/>
            <v:line id="_x0000_s1219" style="position:absolute" from="2957,6791" to="3281,6791"/>
            <v:line id="_x0000_s1220" style="position:absolute;flip:y" from="2471,5351" to="2471,6791">
              <v:stroke endarrow="block"/>
            </v:line>
            <v:line id="_x0000_s1221" style="position:absolute" from="3119,5351" to="3119,6791">
              <v:stroke endarrow="block"/>
            </v:line>
            <v:shape id="_x0000_s1222" type="#_x0000_t202" style="position:absolute;left:1661;top:4991;width:648;height:540" stroked="f">
              <v:textbox style="mso-next-textbox:#_x0000_s1222">
                <w:txbxContent>
                  <w:p w:rsidR="006B0CBD" w:rsidRDefault="006B0CBD" w:rsidP="006B0CBD">
                    <w:r>
                      <w:t>E</w:t>
                    </w:r>
                    <w:r w:rsidRPr="00EC1ACD">
                      <w:rPr>
                        <w:vertAlign w:val="subscript"/>
                      </w:rPr>
                      <w:t>pp2</w:t>
                    </w:r>
                  </w:p>
                </w:txbxContent>
              </v:textbox>
            </v:shape>
            <v:shape id="_x0000_s1223" type="#_x0000_t202" style="position:absolute;left:1499;top:6611;width:648;height:540" stroked="f">
              <v:textbox style="mso-next-textbox:#_x0000_s1223">
                <w:txbxContent>
                  <w:p w:rsidR="006B0CBD" w:rsidRPr="00EC1ACD" w:rsidRDefault="006B0CBD" w:rsidP="006B0CBD">
                    <w:pPr>
                      <w:jc w:val="right"/>
                      <w:rPr>
                        <w:vertAlign w:val="subscript"/>
                      </w:rPr>
                    </w:pPr>
                    <w:r>
                      <w:t>E</w:t>
                    </w:r>
                    <w:r w:rsidRPr="00EC1ACD">
                      <w:rPr>
                        <w:vertAlign w:val="subscript"/>
                      </w:rPr>
                      <w:t>pp1</w:t>
                    </w:r>
                  </w:p>
                </w:txbxContent>
              </v:textbox>
            </v:shape>
            <v:shape id="_x0000_s1224" type="#_x0000_t202" style="position:absolute;left:3443;top:5171;width:648;height:540" stroked="f">
              <v:textbox style="mso-next-textbox:#_x0000_s1224">
                <w:txbxContent>
                  <w:p w:rsidR="006B0CBD" w:rsidRDefault="006B0CBD" w:rsidP="006B0CBD">
                    <w:r>
                      <w:t>E</w:t>
                    </w:r>
                    <w:r w:rsidRPr="00EC1ACD">
                      <w:rPr>
                        <w:vertAlign w:val="subscript"/>
                      </w:rPr>
                      <w:t>i1</w:t>
                    </w:r>
                  </w:p>
                </w:txbxContent>
              </v:textbox>
            </v:shape>
            <v:shape id="_x0000_s1225" type="#_x0000_t202" style="position:absolute;left:2309;top:7331;width:1296;height:720" stroked="f">
              <v:textbox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سيارة</w:t>
                    </w:r>
                    <w:proofErr w:type="gramEnd"/>
                    <w:r>
                      <w:rPr>
                        <w:rFonts w:hint="cs"/>
                        <w:rtl/>
                        <w:lang w:bidi="ar-DZ"/>
                      </w:rPr>
                      <w:t xml:space="preserve"> كهربائية</w:t>
                    </w:r>
                  </w:p>
                </w:txbxContent>
              </v:textbox>
            </v:shape>
            <v:shape id="_x0000_s1226" type="#_x0000_t202" style="position:absolute;left:3443;top:6611;width:648;height:720" stroked="f">
              <v:textbox>
                <w:txbxContent>
                  <w:p w:rsidR="006B0CBD" w:rsidRDefault="006B0CBD" w:rsidP="006B0CBD">
                    <w:pPr>
                      <w:rPr>
                        <w:lang w:bidi="ar-DZ"/>
                      </w:rPr>
                    </w:pPr>
                    <w:r>
                      <w:rPr>
                        <w:lang w:bidi="ar-DZ"/>
                      </w:rPr>
                      <w:t>E</w:t>
                    </w:r>
                    <w:r w:rsidRPr="00C80988">
                      <w:rPr>
                        <w:vertAlign w:val="subscript"/>
                        <w:lang w:bidi="ar-DZ"/>
                      </w:rPr>
                      <w:t>i2</w:t>
                    </w:r>
                  </w:p>
                </w:txbxContent>
              </v:textbox>
            </v:shape>
          </v:group>
        </w:pict>
      </w:r>
      <w:r w:rsidRPr="00330BFC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الوضعية -</w:t>
      </w:r>
      <w:r w:rsidRPr="00330BFC">
        <w:rPr>
          <w:rFonts w:cs="Arabic Transparent"/>
          <w:b/>
          <w:bCs/>
          <w:noProof/>
          <w:sz w:val="32"/>
          <w:szCs w:val="32"/>
          <w:lang w:bidi="ar-DZ"/>
        </w:rPr>
        <w:t xml:space="preserve">2    </w:t>
      </w:r>
      <w:r w:rsidRPr="00330BFC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 xml:space="preserve">   السيارة الكهربائية.</w:t>
      </w: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السيارة متوقفة في الأسفل 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1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Pr="00330BFC" w:rsidRDefault="006B0CBD" w:rsidP="006B0CBD">
      <w:pPr>
        <w:bidi/>
        <w:rPr>
          <w:rFonts w:cs="Arabic Transparent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السيارة</w:t>
      </w:r>
      <w:r w:rsidRPr="00330BFC">
        <w:rPr>
          <w:rFonts w:cs="Arabic Transparent"/>
          <w:noProof/>
          <w:sz w:val="32"/>
          <w:szCs w:val="32"/>
          <w:lang w:bidi="ar-DZ"/>
        </w:rPr>
        <w:t xml:space="preserve">  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متوقفة في الأعلى 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2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  <w:r w:rsidRPr="00330BFC">
        <w:rPr>
          <w:rFonts w:cs="Arabic Transparent"/>
          <w:noProof/>
          <w:sz w:val="32"/>
          <w:szCs w:val="32"/>
          <w:lang w:bidi="ar-DZ"/>
        </w:rPr>
        <w:t xml:space="preserve"> </w:t>
      </w:r>
    </w:p>
    <w:p w:rsidR="006B0CBD" w:rsidRPr="00330BFC" w:rsidRDefault="006B0CBD" w:rsidP="006B0CBD">
      <w:pPr>
        <w:bidi/>
        <w:rPr>
          <w:rFonts w:cs="Arabic Transparent" w:hint="cs"/>
          <w:b/>
          <w:bCs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الوضعية- 3  المدفأة الكهربائية</w:t>
      </w: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بداية تشغيل المدفأة 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1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وصول المدفأة إلى درجة حرارة تشغيلها(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2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Pr="00330BFC" w:rsidRDefault="006B0CBD" w:rsidP="006B0CBD">
      <w:pPr>
        <w:bidi/>
        <w:rPr>
          <w:rFonts w:cs="Arabic Transparent"/>
          <w:noProof/>
          <w:sz w:val="32"/>
          <w:szCs w:val="32"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المدفأة تسخن الغرفة(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3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 xml:space="preserve">بين 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1</w:t>
      </w:r>
      <w:r w:rsidRPr="00330BFC">
        <w:rPr>
          <w:rFonts w:cs="Arabic Transparent" w:hint="cs"/>
          <w:noProof/>
          <w:sz w:val="32"/>
          <w:szCs w:val="32"/>
          <w:vertAlign w:val="subscript"/>
          <w:rtl/>
          <w:lang w:bidi="ar-DZ"/>
        </w:rPr>
        <w:t xml:space="preserve"> 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 xml:space="preserve">، 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2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 xml:space="preserve"> ، تسخن المدفأة كما تسخن الحجرة قليلا.</w:t>
      </w:r>
    </w:p>
    <w:p w:rsidR="006B0CBD" w:rsidRDefault="006B0CBD" w:rsidP="006B0CBD">
      <w:pPr>
        <w:bidi/>
        <w:rPr>
          <w:noProof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227" style="position:absolute;left:0;text-align:left;margin-left:39pt;margin-top:8.3pt;width:393pt;height:100.35pt;z-index:251672576" coordorigin="1914,5684" coordsize="7860,2007">
            <v:oval id="_x0000_s1228" style="position:absolute;left:8010;top:5684;width:1764;height:2007"/>
            <v:oval id="_x0000_s1229" style="position:absolute;left:5283;top:5684;width:1604;height:2007"/>
            <v:oval id="_x0000_s1230" style="position:absolute;left:1914;top:6337;width:2085;height:783"/>
            <v:rect id="_x0000_s1231" style="position:absolute;left:8813;top:5945;width:161;height:1175"/>
            <v:rect id="_x0000_s1232" style="position:absolute;left:6154;top:5945;width:161;height:1175"/>
            <v:line id="_x0000_s1233" style="position:absolute" from="8812,6943" to="8972,6943"/>
            <v:line id="_x0000_s1234" style="position:absolute" from="8812,6700" to="8972,6700"/>
            <v:line id="_x0000_s1235" style="position:absolute;flip:y" from="8893,6673" to="8893,6934">
              <v:stroke endarrow="block"/>
            </v:line>
            <v:shape id="_x0000_s1236" type="#_x0000_t202" style="position:absolute;left:8170;top:6777;width:642;height:392" stroked="f">
              <v:textbox style="mso-next-textbox:#_x0000_s1236">
                <w:txbxContent>
                  <w:p w:rsidR="006B0CBD" w:rsidRPr="0055245D" w:rsidRDefault="006B0CBD" w:rsidP="006B0CBD">
                    <w:pPr>
                      <w:rPr>
                        <w:vertAlign w:val="subscript"/>
                      </w:rPr>
                    </w:pPr>
                    <w:r w:rsidRPr="0055245D">
                      <w:t>E’</w:t>
                    </w:r>
                    <w:r w:rsidRPr="0055245D">
                      <w:rPr>
                        <w:vertAlign w:val="subscript"/>
                      </w:rPr>
                      <w:t>i1</w:t>
                    </w:r>
                  </w:p>
                </w:txbxContent>
              </v:textbox>
            </v:shape>
            <v:shape id="_x0000_s1237" type="#_x0000_t202" style="position:absolute;left:8170;top:6386;width:642;height:391" stroked="f">
              <v:textbox style="mso-next-textbox:#_x0000_s1237">
                <w:txbxContent>
                  <w:p w:rsidR="006B0CBD" w:rsidRPr="0055245D" w:rsidRDefault="006B0CBD" w:rsidP="006B0CBD">
                    <w:pPr>
                      <w:rPr>
                        <w:lang w:bidi="ar-DZ"/>
                      </w:rPr>
                    </w:pPr>
                    <w:r w:rsidRPr="0055245D">
                      <w:rPr>
                        <w:lang w:bidi="ar-DZ"/>
                      </w:rPr>
                      <w:t>E’</w:t>
                    </w:r>
                    <w:r w:rsidRPr="0055245D">
                      <w:rPr>
                        <w:vertAlign w:val="subscript"/>
                        <w:lang w:bidi="ar-DZ"/>
                      </w:rPr>
                      <w:t>i2</w:t>
                    </w:r>
                  </w:p>
                </w:txbxContent>
              </v:textbox>
            </v:shape>
            <v:line id="_x0000_s1238" style="position:absolute" from="6154,6859" to="6315,6859"/>
            <v:line id="_x0000_s1239" style="position:absolute;flip:y" from="6245,6206" to="6245,6859">
              <v:stroke endarrow="block"/>
            </v:line>
            <v:line id="_x0000_s1240" style="position:absolute" from="6143,6206" to="6303,6206"/>
            <v:shape id="_x0000_s1241" type="#_x0000_t202" style="position:absolute;left:5603;top:6859;width:482;height:391" stroked="f">
              <v:textbox style="mso-next-textbox:#_x0000_s1241">
                <w:txbxContent>
                  <w:p w:rsidR="006B0CBD" w:rsidRPr="0055245D" w:rsidRDefault="006B0CBD" w:rsidP="006B0CBD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55245D">
                      <w:rPr>
                        <w:sz w:val="20"/>
                        <w:szCs w:val="20"/>
                      </w:rPr>
                      <w:t>E</w:t>
                    </w:r>
                    <w:r w:rsidRPr="0055245D">
                      <w:rPr>
                        <w:sz w:val="20"/>
                        <w:szCs w:val="20"/>
                        <w:vertAlign w:val="subscript"/>
                      </w:rPr>
                      <w:t>i1</w:t>
                    </w:r>
                  </w:p>
                </w:txbxContent>
              </v:textbox>
            </v:shape>
            <v:shape id="_x0000_s1242" type="#_x0000_t202" style="position:absolute;left:5443;top:6076;width:642;height:391" stroked="f">
              <v:textbox style="mso-next-textbox:#_x0000_s1242">
                <w:txbxContent>
                  <w:p w:rsidR="006B0CBD" w:rsidRPr="0055245D" w:rsidRDefault="006B0CBD" w:rsidP="006B0CBD">
                    <w:pPr>
                      <w:rPr>
                        <w:sz w:val="20"/>
                        <w:szCs w:val="20"/>
                      </w:rPr>
                    </w:pPr>
                    <w:r w:rsidRPr="0055245D">
                      <w:rPr>
                        <w:sz w:val="20"/>
                        <w:szCs w:val="20"/>
                      </w:rPr>
                      <w:t>Ei2</w:t>
                    </w:r>
                  </w:p>
                </w:txbxContent>
              </v:textbox>
            </v:shape>
            <v:line id="_x0000_s1243" style="position:absolute" from="6900,6702" to="8023,6702">
              <v:stroke endarrow="block"/>
            </v:line>
            <v:shape id="_x0000_s1244" type="#_x0000_t202" style="position:absolute;left:7047;top:6255;width:481;height:392" stroked="f">
              <v:textbox style="mso-next-textbox:#_x0000_s1244">
                <w:txbxContent>
                  <w:p w:rsidR="006B0CBD" w:rsidRDefault="006B0CBD" w:rsidP="006B0CBD">
                    <w:r>
                      <w:t>Q</w:t>
                    </w:r>
                  </w:p>
                </w:txbxContent>
              </v:textbox>
            </v:shape>
            <v:line id="_x0000_s1245" style="position:absolute" from="3999,6728" to="5283,6728">
              <v:stroke endarrow="block"/>
            </v:line>
            <v:shape id="_x0000_s1246" type="#_x0000_t202" style="position:absolute;left:4160;top:6255;width:641;height:392" stroked="f">
              <v:textbox style="mso-next-textbox:#_x0000_s1246">
                <w:txbxContent>
                  <w:p w:rsidR="006B0CBD" w:rsidRDefault="006B0CBD" w:rsidP="006B0CBD">
                    <w:proofErr w:type="spellStart"/>
                    <w:r>
                      <w:t>We</w:t>
                    </w:r>
                    <w:proofErr w:type="spellEnd"/>
                  </w:p>
                </w:txbxContent>
              </v:textbox>
            </v:shape>
            <v:shape id="_x0000_s1247" type="#_x0000_t202" style="position:absolute;left:2235;top:6516;width:1443;height:441" stroked="f">
              <v:textbox style="mso-next-textbox:#_x0000_s1247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القطاع</w:t>
                    </w:r>
                    <w:proofErr w:type="gramEnd"/>
                  </w:p>
                </w:txbxContent>
              </v:textbox>
            </v:shape>
            <v:shape id="_x0000_s1248" type="#_x0000_t202" style="position:absolute;left:8491;top:7169;width:802;height:391" stroked="f">
              <v:textbox style="mso-next-textbox:#_x0000_s1248">
                <w:txbxContent>
                  <w:p w:rsidR="006B0CBD" w:rsidRPr="00EF4327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EF4327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المحيط</w:t>
                    </w:r>
                    <w:proofErr w:type="gramEnd"/>
                  </w:p>
                </w:txbxContent>
              </v:textbox>
            </v:shape>
            <v:shape id="_x0000_s1249" type="#_x0000_t202" style="position:absolute;left:5603;top:7169;width:802;height:342" stroked="f">
              <v:textbox style="mso-next-textbox:#_x0000_s1249">
                <w:txbxContent>
                  <w:p w:rsidR="006B0CBD" w:rsidRPr="00EF4327" w:rsidRDefault="006B0CBD" w:rsidP="006B0CBD">
                    <w:pPr>
                      <w:jc w:val="center"/>
                      <w:rPr>
                        <w:rFonts w:hint="cs"/>
                        <w:sz w:val="20"/>
                        <w:szCs w:val="20"/>
                        <w:lang w:bidi="ar-DZ"/>
                      </w:rPr>
                    </w:pPr>
                    <w:proofErr w:type="gramStart"/>
                    <w:r w:rsidRPr="00EF4327">
                      <w:rPr>
                        <w:rFonts w:hint="cs"/>
                        <w:sz w:val="20"/>
                        <w:szCs w:val="20"/>
                        <w:rtl/>
                        <w:lang w:bidi="ar-DZ"/>
                      </w:rPr>
                      <w:t>المدفأة</w:t>
                    </w:r>
                    <w:proofErr w:type="gramEnd"/>
                  </w:p>
                </w:txbxContent>
              </v:textbox>
            </v:shape>
          </v:group>
        </w:pict>
      </w: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بعد 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2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)، المدفأة (السخنة) لا تُسخّن إلا القاعة</w:t>
      </w:r>
      <w:r>
        <w:rPr>
          <w:rFonts w:hint="cs"/>
          <w:noProof/>
          <w:sz w:val="32"/>
          <w:szCs w:val="32"/>
          <w:rtl/>
          <w:lang w:bidi="ar-DZ"/>
        </w:rPr>
        <w:t>.</w:t>
      </w: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  <w:r w:rsidRPr="00330BFC">
        <w:rPr>
          <w:rFonts w:cs="Arabic Transparent"/>
          <w:noProof/>
          <w:sz w:val="32"/>
          <w:szCs w:val="32"/>
          <w:rtl/>
        </w:rPr>
        <w:pict>
          <v:group id="_x0000_s1269" style="position:absolute;left:0;text-align:left;margin-left:42.9pt;margin-top:13.25pt;width:396.1pt;height:104.2pt;z-index:251676672" coordorigin="1860,2521" coordsize="8760,2856">
            <v:oval id="_x0000_s1270" style="position:absolute;left:8640;top:2521;width:1980;height:2856"/>
            <v:oval id="_x0000_s1271" style="position:absolute;left:5640;top:2521;width:1440;height:2856"/>
            <v:oval id="_x0000_s1272" style="position:absolute;left:1860;top:3421;width:2340;height:1080"/>
            <v:rect id="_x0000_s1273" style="position:absolute;left:9602;top:2881;width:180;height:1620"/>
            <v:line id="_x0000_s1274" style="position:absolute" from="9600,4258" to="9780,4258"/>
            <v:line id="_x0000_s1275" style="position:absolute" from="9600,3241" to="9780,3241"/>
            <v:shape id="_x0000_s1276" type="#_x0000_t202" style="position:absolute;left:8820;top:3953;width:720;height:540" stroked="f">
              <v:textbox style="mso-next-textbox:#_x0000_s1276">
                <w:txbxContent>
                  <w:p w:rsidR="006B0CBD" w:rsidRPr="0055245D" w:rsidRDefault="006B0CBD" w:rsidP="006B0CBD">
                    <w:pPr>
                      <w:rPr>
                        <w:rFonts w:hint="cs"/>
                        <w:vertAlign w:val="subscript"/>
                        <w:lang w:bidi="ar-DZ"/>
                      </w:rPr>
                    </w:pPr>
                    <w:proofErr w:type="spellStart"/>
                    <w:r w:rsidRPr="0055245D">
                      <w:t>E’</w:t>
                    </w:r>
                    <w:r w:rsidRPr="0055245D">
                      <w:rPr>
                        <w:vertAlign w:val="subscript"/>
                      </w:rPr>
                      <w:t>i</w:t>
                    </w:r>
                    <w:proofErr w:type="spellEnd"/>
                    <w:r>
                      <w:rPr>
                        <w:rFonts w:hint="cs"/>
                        <w:vertAlign w:val="subscript"/>
                        <w:rtl/>
                        <w:lang w:bidi="ar-DZ"/>
                      </w:rPr>
                      <w:t>2</w:t>
                    </w:r>
                  </w:p>
                </w:txbxContent>
              </v:textbox>
            </v:shape>
            <v:shape id="_x0000_s1277" type="#_x0000_t202" style="position:absolute;left:8820;top:3053;width:720;height:540" stroked="f">
              <v:textbox style="mso-next-textbox:#_x0000_s1277">
                <w:txbxContent>
                  <w:p w:rsidR="006B0CBD" w:rsidRPr="0055245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spellStart"/>
                    <w:r w:rsidRPr="0055245D">
                      <w:rPr>
                        <w:lang w:bidi="ar-DZ"/>
                      </w:rPr>
                      <w:t>E’</w:t>
                    </w:r>
                    <w:r w:rsidRPr="0055245D">
                      <w:rPr>
                        <w:vertAlign w:val="subscript"/>
                        <w:lang w:bidi="ar-DZ"/>
                      </w:rPr>
                      <w:t>i</w:t>
                    </w:r>
                    <w:proofErr w:type="spellEnd"/>
                    <w:r>
                      <w:rPr>
                        <w:rFonts w:hint="cs"/>
                        <w:vertAlign w:val="subscript"/>
                        <w:rtl/>
                        <w:lang w:bidi="ar-DZ"/>
                      </w:rPr>
                      <w:t>3</w:t>
                    </w:r>
                  </w:p>
                </w:txbxContent>
              </v:textbox>
            </v:shape>
            <v:line id="_x0000_s1278" style="position:absolute" from="7124,4005" to="8564,4013">
              <v:stroke endarrow="block"/>
            </v:line>
            <v:shape id="_x0000_s1279" type="#_x0000_t202" style="position:absolute;left:7620;top:3421;width:540;height:540" stroked="f">
              <v:textbox style="mso-next-textbox:#_x0000_s1279">
                <w:txbxContent>
                  <w:p w:rsidR="006B0CBD" w:rsidRDefault="006B0CBD" w:rsidP="006B0CBD">
                    <w:r>
                      <w:t>Q</w:t>
                    </w:r>
                  </w:p>
                </w:txbxContent>
              </v:textbox>
            </v:shape>
            <v:line id="_x0000_s1280" style="position:absolute" from="4200,3961" to="5640,3961">
              <v:stroke endarrow="block"/>
            </v:line>
            <v:shape id="_x0000_s1281" type="#_x0000_t202" style="position:absolute;left:4500;top:3397;width:720;height:540" stroked="f">
              <v:textbox style="mso-next-textbox:#_x0000_s1281">
                <w:txbxContent>
                  <w:p w:rsidR="006B0CBD" w:rsidRDefault="006B0CBD" w:rsidP="006B0CBD">
                    <w:proofErr w:type="spellStart"/>
                    <w:r>
                      <w:t>We</w:t>
                    </w:r>
                    <w:proofErr w:type="spellEnd"/>
                  </w:p>
                </w:txbxContent>
              </v:textbox>
            </v:shape>
            <v:shape id="_x0000_s1282" type="#_x0000_t202" style="position:absolute;left:2220;top:3577;width:1620;height:564" stroked="f">
              <v:textbox style="mso-next-textbox:#_x0000_s1282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القطاع</w:t>
                    </w:r>
                    <w:proofErr w:type="gramEnd"/>
                  </w:p>
                </w:txbxContent>
              </v:textbox>
            </v:shape>
            <v:shape id="_x0000_s1283" type="#_x0000_t202" style="position:absolute;left:9180;top:4657;width:900;height:540" stroked="f">
              <v:textbox style="mso-next-textbox:#_x0000_s1283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المحيط</w:t>
                    </w:r>
                    <w:proofErr w:type="gramEnd"/>
                  </w:p>
                </w:txbxContent>
              </v:textbox>
            </v:shape>
            <v:shape id="_x0000_s1284" type="#_x0000_t202" style="position:absolute;left:5760;top:3757;width:1260;height:540" stroked="f">
              <v:textbox style="mso-next-textbox:#_x0000_s1284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المدفأة</w:t>
                    </w:r>
                    <w:proofErr w:type="gramEnd"/>
                  </w:p>
                </w:txbxContent>
              </v:textbox>
            </v:shape>
            <v:line id="_x0000_s1285" style="position:absolute;flip:y" from="9694,3209" to="9694,4289">
              <v:stroke endarrow="block"/>
            </v:line>
            <w10:wrap type="square"/>
          </v:group>
        </w:pict>
      </w: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</w:p>
    <w:p w:rsidR="006B0CBD" w:rsidRPr="00800D53" w:rsidRDefault="006B0CBD" w:rsidP="006B0CBD">
      <w:pPr>
        <w:bidi/>
        <w:rPr>
          <w:rFonts w:hint="cs"/>
          <w:b/>
          <w:bCs/>
          <w:noProof/>
          <w:sz w:val="32"/>
          <w:szCs w:val="32"/>
          <w:rtl/>
          <w:lang w:bidi="ar-DZ"/>
        </w:rPr>
      </w:pPr>
    </w:p>
    <w:p w:rsidR="006B0CBD" w:rsidRPr="00330BFC" w:rsidRDefault="006B0CBD" w:rsidP="006B0CBD">
      <w:pPr>
        <w:bidi/>
        <w:rPr>
          <w:rFonts w:cs="Arabic Transparent" w:hint="cs"/>
          <w:b/>
          <w:bCs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b/>
          <w:bCs/>
          <w:noProof/>
          <w:sz w:val="32"/>
          <w:szCs w:val="32"/>
          <w:rtl/>
          <w:lang w:bidi="ar-DZ"/>
        </w:rPr>
        <w:t>الوضعية -4  مصباح الجيب</w:t>
      </w: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اشعال المصباح 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1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Pr="00330BFC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30BFC">
        <w:rPr>
          <w:rFonts w:cs="Arabic Transparent" w:hint="cs"/>
          <w:noProof/>
          <w:sz w:val="32"/>
          <w:szCs w:val="32"/>
          <w:rtl/>
          <w:lang w:bidi="ar-DZ"/>
        </w:rPr>
        <w:t>اطفاء المصباح (</w:t>
      </w:r>
      <w:r w:rsidRPr="00330BFC">
        <w:rPr>
          <w:rFonts w:cs="Arabic Transparent"/>
          <w:noProof/>
          <w:sz w:val="32"/>
          <w:szCs w:val="32"/>
          <w:lang w:bidi="ar-DZ"/>
        </w:rPr>
        <w:t>t</w:t>
      </w:r>
      <w:r w:rsidRPr="00330BFC">
        <w:rPr>
          <w:rFonts w:cs="Arabic Transparent"/>
          <w:noProof/>
          <w:sz w:val="32"/>
          <w:szCs w:val="32"/>
          <w:vertAlign w:val="subscript"/>
          <w:lang w:bidi="ar-DZ"/>
        </w:rPr>
        <w:t>2</w:t>
      </w:r>
      <w:r w:rsidRPr="00330BFC">
        <w:rPr>
          <w:rFonts w:cs="Arabic Transparent" w:hint="cs"/>
          <w:noProof/>
          <w:sz w:val="32"/>
          <w:szCs w:val="32"/>
          <w:rtl/>
          <w:lang w:bidi="ar-DZ"/>
        </w:rPr>
        <w:t>)</w:t>
      </w:r>
    </w:p>
    <w:p w:rsidR="006B0CBD" w:rsidRDefault="006B0CBD" w:rsidP="006B0CBD">
      <w:pPr>
        <w:bidi/>
        <w:rPr>
          <w:rFonts w:hint="cs"/>
          <w:noProof/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</w:rPr>
        <w:pict>
          <v:group id="_x0000_s1286" style="position:absolute;left:0;text-align:left;margin-left:1in;margin-top:8.05pt;width:5in;height:127.45pt;z-index:251677696" coordorigin="414,11111" coordsize="7200,1980">
            <v:oval id="_x0000_s1287" style="position:absolute;left:5900;top:11111;width:1714;height:1980"/>
            <v:oval id="_x0000_s1288" style="position:absolute;left:3451;top:11111;width:1175;height:1510"/>
            <v:rect id="_x0000_s1289" style="position:absolute;left:6685;top:11343;width:147;height:1046"/>
            <v:line id="_x0000_s1290" style="position:absolute" from="6683,12232" to="6830,12232"/>
            <v:line id="_x0000_s1291" style="position:absolute" from="6683,11576" to="6830,11576"/>
            <v:shape id="_x0000_s1292" type="#_x0000_t202" style="position:absolute;left:6047;top:12035;width:587;height:349" stroked="f">
              <v:textbox style="mso-next-textbox:#_x0000_s1292">
                <w:txbxContent>
                  <w:p w:rsidR="006B0CBD" w:rsidRPr="0055245D" w:rsidRDefault="006B0CBD" w:rsidP="006B0CBD">
                    <w:pPr>
                      <w:rPr>
                        <w:vertAlign w:val="subscript"/>
                        <w:lang w:bidi="ar-DZ"/>
                      </w:rPr>
                    </w:pPr>
                    <w:r w:rsidRPr="0055245D">
                      <w:t>E’</w:t>
                    </w:r>
                    <w:r w:rsidRPr="0055245D">
                      <w:rPr>
                        <w:vertAlign w:val="subscript"/>
                      </w:rPr>
                      <w:t>i</w:t>
                    </w:r>
                    <w:r>
                      <w:rPr>
                        <w:vertAlign w:val="subscript"/>
                        <w:lang w:bidi="ar-DZ"/>
                      </w:rPr>
                      <w:t>1</w:t>
                    </w:r>
                  </w:p>
                </w:txbxContent>
              </v:textbox>
            </v:shape>
            <v:shape id="_x0000_s1293" type="#_x0000_t202" style="position:absolute;left:6047;top:11454;width:587;height:349" stroked="f">
              <v:textbox style="mso-next-textbox:#_x0000_s1293">
                <w:txbxContent>
                  <w:p w:rsidR="006B0CBD" w:rsidRPr="0055245D" w:rsidRDefault="006B0CBD" w:rsidP="006B0CBD">
                    <w:pPr>
                      <w:rPr>
                        <w:lang w:bidi="ar-DZ"/>
                      </w:rPr>
                    </w:pPr>
                    <w:r w:rsidRPr="0055245D">
                      <w:rPr>
                        <w:lang w:bidi="ar-DZ"/>
                      </w:rPr>
                      <w:t>E’</w:t>
                    </w:r>
                    <w:r w:rsidRPr="0055245D">
                      <w:rPr>
                        <w:vertAlign w:val="subscript"/>
                        <w:lang w:bidi="ar-DZ"/>
                      </w:rPr>
                      <w:t>i</w:t>
                    </w:r>
                    <w:r>
                      <w:rPr>
                        <w:vertAlign w:val="subscript"/>
                        <w:lang w:bidi="ar-DZ"/>
                      </w:rPr>
                      <w:t>2</w:t>
                    </w:r>
                  </w:p>
                </w:txbxContent>
              </v:textbox>
            </v:shape>
            <v:line id="_x0000_s1294" style="position:absolute" from="4609,12040" to="5785,12045">
              <v:stroke endarrow="block"/>
            </v:line>
            <v:shape id="_x0000_s1295" type="#_x0000_t202" style="position:absolute;left:4974;top:11662;width:840;height:679" filled="f" stroked="f">
              <v:textbox style="mso-next-textbox:#_x0000_s1295">
                <w:txbxContent>
                  <w:p w:rsidR="006B0CBD" w:rsidRDefault="006B0CBD" w:rsidP="006B0CBD">
                    <w:r>
                      <w:t>E</w:t>
                    </w:r>
                    <w:r w:rsidRPr="0030688F">
                      <w:rPr>
                        <w:vertAlign w:val="subscript"/>
                      </w:rPr>
                      <w:t>r</w:t>
                    </w:r>
                  </w:p>
                </w:txbxContent>
              </v:textbox>
            </v:shape>
            <v:line id="_x0000_s1296" style="position:absolute" from="2243,11998" to="3419,11998">
              <v:stroke endarrow="block"/>
            </v:line>
            <v:shape id="_x0000_s1297" type="#_x0000_t202" style="position:absolute;left:2324;top:11551;width:730;height:430" stroked="f">
              <v:textbox style="mso-next-textbox:#_x0000_s1297">
                <w:txbxContent>
                  <w:p w:rsidR="006B0CBD" w:rsidRDefault="006B0CBD" w:rsidP="006B0CBD">
                    <w:proofErr w:type="spellStart"/>
                    <w:r>
                      <w:t>We</w:t>
                    </w:r>
                    <w:proofErr w:type="spellEnd"/>
                  </w:p>
                </w:txbxContent>
              </v:textbox>
            </v:shape>
            <v:shape id="_x0000_s1298" type="#_x0000_t202" style="position:absolute;left:6292;top:12510;width:1028;height:349" stroked="f">
              <v:textbox style="mso-next-textbox:#_x0000_s1298">
                <w:txbxContent>
                  <w:p w:rsidR="006B0CBD" w:rsidRDefault="006B0CBD" w:rsidP="006B0CBD">
                    <w:pPr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المحيط</w:t>
                    </w:r>
                    <w:proofErr w:type="gramEnd"/>
                  </w:p>
                </w:txbxContent>
              </v:textbox>
            </v:shape>
            <v:shape id="_x0000_s1299" type="#_x0000_t202" style="position:absolute;left:3500;top:11697;width:1028;height:494" stroked="f">
              <v:textbox style="mso-next-textbox:#_x0000_s1299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lang w:bidi="ar-DZ"/>
                      </w:rPr>
                    </w:pPr>
                    <w:proofErr w:type="gramStart"/>
                    <w:r>
                      <w:rPr>
                        <w:rFonts w:hint="cs"/>
                        <w:rtl/>
                        <w:lang w:bidi="ar-DZ"/>
                      </w:rPr>
                      <w:t>المصباح</w:t>
                    </w:r>
                    <w:proofErr w:type="gramEnd"/>
                  </w:p>
                </w:txbxContent>
              </v:textbox>
            </v:shape>
            <v:oval id="_x0000_s1300" style="position:absolute;left:414;top:11111;width:1763;height:1980"/>
            <v:rect id="_x0000_s1301" style="position:absolute;left:1443;top:11343;width:147;height:1046"/>
            <v:line id="_x0000_s1302" style="position:absolute" from="4580,12211" to="5902,12327">
              <v:stroke dashstyle="dashDot" endarrow="block"/>
            </v:line>
            <v:line id="_x0000_s1303" style="position:absolute" from="1443,12157" to="1590,12157"/>
            <v:line id="_x0000_s1304" style="position:absolute" from="1443,11576" to="1590,11576"/>
            <v:shape id="_x0000_s1305" type="#_x0000_t202" style="position:absolute;left:654;top:11460;width:789;height:371" stroked="f">
              <v:textbox style="mso-next-textbox:#_x0000_s1305">
                <w:txbxContent>
                  <w:p w:rsidR="006B0CBD" w:rsidRPr="0030688F" w:rsidRDefault="006B0CBD" w:rsidP="006B0CBD">
                    <w:pPr>
                      <w:rPr>
                        <w:sz w:val="20"/>
                        <w:szCs w:val="20"/>
                      </w:rPr>
                    </w:pPr>
                    <w:r w:rsidRPr="0030688F">
                      <w:rPr>
                        <w:sz w:val="20"/>
                        <w:szCs w:val="20"/>
                      </w:rPr>
                      <w:t>E</w:t>
                    </w:r>
                    <w:r w:rsidRPr="0030688F">
                      <w:rPr>
                        <w:sz w:val="20"/>
                        <w:szCs w:val="20"/>
                        <w:vertAlign w:val="subscript"/>
                      </w:rPr>
                      <w:t>i1</w:t>
                    </w:r>
                  </w:p>
                </w:txbxContent>
              </v:textbox>
            </v:shape>
            <v:shape id="_x0000_s1306" type="#_x0000_t202" style="position:absolute;left:855;top:12040;width:588;height:349" stroked="f">
              <v:textbox style="mso-next-textbox:#_x0000_s1306">
                <w:txbxContent>
                  <w:p w:rsidR="006B0CBD" w:rsidRPr="0030688F" w:rsidRDefault="006B0CBD" w:rsidP="006B0CBD">
                    <w:pPr>
                      <w:rPr>
                        <w:sz w:val="20"/>
                        <w:szCs w:val="20"/>
                      </w:rPr>
                    </w:pPr>
                    <w:r w:rsidRPr="0030688F">
                      <w:rPr>
                        <w:sz w:val="20"/>
                        <w:szCs w:val="20"/>
                      </w:rPr>
                      <w:t>E</w:t>
                    </w:r>
                    <w:r w:rsidRPr="0030688F">
                      <w:rPr>
                        <w:sz w:val="20"/>
                        <w:szCs w:val="20"/>
                        <w:vertAlign w:val="subscript"/>
                      </w:rPr>
                      <w:t>i2</w:t>
                    </w:r>
                  </w:p>
                </w:txbxContent>
              </v:textbox>
            </v:shape>
            <v:shape id="_x0000_s1307" type="#_x0000_t202" style="position:absolute;left:708;top:12510;width:1026;height:581" filled="f" stroked="f">
              <v:textbox style="mso-next-textbox:#_x0000_s1307">
                <w:txbxContent>
                  <w:p w:rsidR="006B0CBD" w:rsidRDefault="006B0CBD" w:rsidP="006B0CBD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العمود</w:t>
                    </w:r>
                  </w:p>
                </w:txbxContent>
              </v:textbox>
            </v:shape>
            <v:line id="_x0000_s1308" style="position:absolute" from="1518,11565" to="1518,12146">
              <v:stroke endarrow="block"/>
            </v:line>
            <v:line id="_x0000_s1309" style="position:absolute;flip:y" from="6764,11549" to="6764,12246">
              <v:stroke endarrow="block"/>
            </v:line>
          </v:group>
        </w:pict>
      </w:r>
    </w:p>
    <w:p w:rsidR="006B0CBD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Pr="00324F83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</w:p>
    <w:p w:rsidR="006B0CBD" w:rsidRPr="00324F83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24F83">
        <w:rPr>
          <w:rFonts w:cs="Arabic Transparent" w:hint="cs"/>
          <w:noProof/>
          <w:sz w:val="32"/>
          <w:szCs w:val="32"/>
          <w:rtl/>
          <w:lang w:bidi="ar-DZ"/>
        </w:rPr>
        <w:t>بطبيق التحليل الطاقوي على تشغيل بعض الآلات:</w:t>
      </w:r>
    </w:p>
    <w:p w:rsidR="006B0CBD" w:rsidRPr="00324F83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24F83">
        <w:rPr>
          <w:rFonts w:cs="Arabic Transparent" w:hint="cs"/>
          <w:noProof/>
          <w:sz w:val="32"/>
          <w:szCs w:val="32"/>
          <w:rtl/>
          <w:lang w:bidi="ar-DZ"/>
        </w:rPr>
        <w:t>تدرس هنا (على شكل تمارين) بعض الأجهزة والآلات المتداولة والمعروفة من طرف التلاميذ.</w:t>
      </w:r>
    </w:p>
    <w:p w:rsidR="006B0CBD" w:rsidRPr="00324F83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24F83">
        <w:rPr>
          <w:rFonts w:cs="Arabic Transparent" w:hint="cs"/>
          <w:noProof/>
          <w:sz w:val="32"/>
          <w:szCs w:val="32"/>
          <w:rtl/>
          <w:lang w:bidi="ar-DZ"/>
        </w:rPr>
        <w:t>مثال : المثقاب الكهربائي،الثلاجة، المحرك الكهربائي، دينامو الدراجة</w:t>
      </w:r>
    </w:p>
    <w:p w:rsidR="006B0CBD" w:rsidRPr="00324F83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24F83">
        <w:rPr>
          <w:rFonts w:cs="Arabic Transparent" w:hint="cs"/>
          <w:noProof/>
          <w:sz w:val="32"/>
          <w:szCs w:val="32"/>
          <w:rtl/>
          <w:lang w:bidi="ar-DZ"/>
        </w:rPr>
        <w:t>يمكن أن تتم الدراسة في إطار مجموعات أو في المنزل ، تعطى للتلاميذ وثائق وصفية .</w:t>
      </w:r>
    </w:p>
    <w:p w:rsidR="006B0CBD" w:rsidRDefault="006B0CBD" w:rsidP="006B0CBD">
      <w:pPr>
        <w:bidi/>
        <w:rPr>
          <w:rFonts w:cs="Arabic Transparent" w:hint="cs"/>
          <w:noProof/>
          <w:sz w:val="32"/>
          <w:szCs w:val="32"/>
          <w:rtl/>
          <w:lang w:bidi="ar-DZ"/>
        </w:rPr>
      </w:pPr>
      <w:r w:rsidRPr="00324F83">
        <w:rPr>
          <w:rFonts w:cs="Arabic Transparent" w:hint="cs"/>
          <w:noProof/>
          <w:sz w:val="32"/>
          <w:szCs w:val="32"/>
          <w:rtl/>
          <w:lang w:bidi="ar-DZ"/>
        </w:rPr>
        <w:t>بإمكان كل مجموعة تحضير بحث يحتوي نبذة تاريخية وبعض الشرح عن كيفية تشغيل التجهيز المدروس.</w:t>
      </w:r>
    </w:p>
    <w:p w:rsidR="00A5405A" w:rsidRDefault="00A5405A" w:rsidP="006B0CBD">
      <w:pPr>
        <w:bidi/>
        <w:rPr>
          <w:lang w:bidi="ar-DZ"/>
        </w:rPr>
      </w:pPr>
    </w:p>
    <w:sectPr w:rsidR="00A5405A" w:rsidSect="006B0C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56CEE"/>
    <w:multiLevelType w:val="hybridMultilevel"/>
    <w:tmpl w:val="B1F8F146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6B0CBD"/>
    <w:rsid w:val="000C0F6E"/>
    <w:rsid w:val="00340C07"/>
    <w:rsid w:val="00494736"/>
    <w:rsid w:val="006B0CBD"/>
    <w:rsid w:val="008442C1"/>
    <w:rsid w:val="00A24643"/>
    <w:rsid w:val="00A5405A"/>
    <w:rsid w:val="00CA0558"/>
    <w:rsid w:val="00D800B4"/>
    <w:rsid w:val="00DE3094"/>
    <w:rsid w:val="00E13AE7"/>
    <w:rsid w:val="00E6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1824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2019-09-02T14:49:00Z</dcterms:created>
  <dcterms:modified xsi:type="dcterms:W3CDTF">2019-09-02T16:12:00Z</dcterms:modified>
</cp:coreProperties>
</file>